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49D" w:rsidRPr="00BE0819" w:rsidRDefault="0042349D" w:rsidP="00CE7723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  <w:lang w:bidi="th-TH"/>
        </w:rPr>
      </w:pPr>
      <w:bookmarkStart w:id="0" w:name="_GoBack"/>
      <w:bookmarkEnd w:id="0"/>
      <w:r w:rsidRPr="00BE0819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  <w:lang w:bidi="th-TH"/>
        </w:rPr>
        <w:t>รายงานของผู้สอบบัญชีรับอนุญาต</w:t>
      </w:r>
    </w:p>
    <w:p w:rsidR="00992E1A" w:rsidRPr="00BE0819" w:rsidRDefault="00992E1A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bidi="th-TH"/>
        </w:rPr>
      </w:pPr>
    </w:p>
    <w:p w:rsidR="00CC7795" w:rsidRPr="00E96FB6" w:rsidRDefault="00CC7795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8"/>
          <w:szCs w:val="28"/>
          <w:lang w:val="en-GB" w:bidi="th-TH"/>
        </w:rPr>
      </w:pPr>
      <w:r w:rsidRPr="00BE0819">
        <w:rPr>
          <w:rFonts w:ascii="Angsana New" w:hAnsi="Angsana New" w:cs="Angsana New" w:hint="cs"/>
          <w:color w:val="000000" w:themeColor="text1"/>
          <w:sz w:val="28"/>
          <w:szCs w:val="28"/>
          <w:cs/>
          <w:lang w:bidi="th-TH"/>
        </w:rPr>
        <w:t>เสนอผู้ถือหุ้นของบริษัท</w:t>
      </w:r>
      <w:r w:rsidR="00391BB3" w:rsidRPr="00BE0819">
        <w:rPr>
          <w:rFonts w:ascii="Angsana New" w:hAnsi="Angsana New" w:cs="Angsana New" w:hint="cs"/>
          <w:color w:val="000000" w:themeColor="text1"/>
          <w:sz w:val="28"/>
          <w:szCs w:val="28"/>
          <w:lang w:bidi="th-TH"/>
        </w:rPr>
        <w:t xml:space="preserve"> </w:t>
      </w:r>
      <w:r w:rsidR="00391BB3" w:rsidRPr="00BE0819">
        <w:rPr>
          <w:rFonts w:ascii="Angsana New" w:hAnsi="Angsana New" w:cs="Angsana New" w:hint="cs"/>
          <w:color w:val="000000" w:themeColor="text1"/>
          <w:sz w:val="28"/>
          <w:szCs w:val="28"/>
          <w:cs/>
          <w:lang w:bidi="th-TH"/>
        </w:rPr>
        <w:t>อาร์ แอนด์ บี ฟู้ด ซัพพลาย</w:t>
      </w:r>
      <w:r w:rsidR="00223FF4" w:rsidRPr="00BE0819">
        <w:rPr>
          <w:rFonts w:ascii="Angsana New" w:hAnsi="Angsana New" w:cs="Angsana New" w:hint="cs"/>
          <w:i/>
          <w:iCs/>
          <w:color w:val="000000" w:themeColor="text1"/>
          <w:sz w:val="28"/>
          <w:szCs w:val="28"/>
          <w:cs/>
          <w:lang w:bidi="th-TH"/>
        </w:rPr>
        <w:t xml:space="preserve"> </w:t>
      </w:r>
      <w:r w:rsidR="00223FF4" w:rsidRPr="00BE0819">
        <w:rPr>
          <w:rFonts w:ascii="Angsana New" w:hAnsi="Angsana New" w:cs="Angsana New" w:hint="cs"/>
          <w:color w:val="000000" w:themeColor="text1"/>
          <w:sz w:val="28"/>
          <w:szCs w:val="28"/>
          <w:cs/>
          <w:lang w:bidi="th-TH"/>
        </w:rPr>
        <w:t>จำกัด</w:t>
      </w:r>
      <w:r w:rsidR="00E96FB6">
        <w:rPr>
          <w:rFonts w:ascii="Angsana New" w:hAnsi="Angsana New" w:cs="Angsana New"/>
          <w:color w:val="000000" w:themeColor="text1"/>
          <w:sz w:val="28"/>
          <w:szCs w:val="28"/>
          <w:lang w:bidi="th-TH"/>
        </w:rPr>
        <w:t xml:space="preserve"> (</w:t>
      </w:r>
      <w:r w:rsidR="00E96FB6">
        <w:rPr>
          <w:rFonts w:ascii="Angsana New" w:hAnsi="Angsana New" w:cs="Angsana New" w:hint="cs"/>
          <w:color w:val="000000" w:themeColor="text1"/>
          <w:sz w:val="28"/>
          <w:szCs w:val="28"/>
          <w:cs/>
          <w:lang w:bidi="th-TH"/>
        </w:rPr>
        <w:t>มหาชน</w:t>
      </w:r>
      <w:r w:rsidR="00E96FB6">
        <w:rPr>
          <w:rFonts w:ascii="Angsana New" w:hAnsi="Angsana New" w:cs="Angsana New"/>
          <w:color w:val="000000" w:themeColor="text1"/>
          <w:sz w:val="28"/>
          <w:szCs w:val="28"/>
          <w:lang w:val="en-GB" w:bidi="th-TH"/>
        </w:rPr>
        <w:t>)</w:t>
      </w:r>
    </w:p>
    <w:p w:rsidR="00463931" w:rsidRPr="00BE0819" w:rsidRDefault="00463931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bidi="th-TH"/>
        </w:rPr>
      </w:pPr>
    </w:p>
    <w:p w:rsidR="0042349D" w:rsidRPr="00BE0819" w:rsidRDefault="0042349D" w:rsidP="00CE7723">
      <w:pPr>
        <w:spacing w:after="0" w:line="240" w:lineRule="auto"/>
        <w:rPr>
          <w:rFonts w:ascii="Angsana New" w:eastAsia="Calibri" w:hAnsi="Angsana New" w:cs="Angsana New"/>
          <w:b/>
          <w:bCs/>
          <w:color w:val="000000" w:themeColor="text1"/>
          <w:sz w:val="28"/>
          <w:szCs w:val="28"/>
          <w:lang w:bidi="th-TH"/>
        </w:rPr>
      </w:pPr>
      <w:r w:rsidRPr="00BE0819">
        <w:rPr>
          <w:rFonts w:ascii="Angsana New" w:eastAsia="Calibri" w:hAnsi="Angsana New" w:cs="Angsana New" w:hint="cs"/>
          <w:b/>
          <w:bCs/>
          <w:color w:val="000000" w:themeColor="text1"/>
          <w:sz w:val="28"/>
          <w:szCs w:val="28"/>
          <w:cs/>
          <w:lang w:bidi="th-TH"/>
        </w:rPr>
        <w:t>ความเห็น</w:t>
      </w:r>
    </w:p>
    <w:p w:rsidR="001472B5" w:rsidRPr="00F469D5" w:rsidRDefault="006500E2" w:rsidP="00CE7723">
      <w:pPr>
        <w:spacing w:after="0" w:line="240" w:lineRule="auto"/>
        <w:rPr>
          <w:rFonts w:ascii="Angsana New" w:eastAsia="Calibri" w:hAnsi="Angsana New" w:cs="Angsana New"/>
          <w:b/>
          <w:bCs/>
          <w:color w:val="000000" w:themeColor="text1"/>
          <w:sz w:val="16"/>
          <w:szCs w:val="16"/>
          <w:lang w:val="en-GB" w:bidi="th-TH"/>
        </w:rPr>
      </w:pPr>
      <w:r w:rsidRPr="00BE0819">
        <w:rPr>
          <w:rFonts w:ascii="Angsana New" w:eastAsia="Calibri" w:hAnsi="Angsana New" w:cs="Angsana New" w:hint="cs"/>
          <w:b/>
          <w:bCs/>
          <w:color w:val="000000" w:themeColor="text1"/>
          <w:sz w:val="12"/>
          <w:szCs w:val="12"/>
          <w:lang w:bidi="th-TH"/>
        </w:rPr>
        <w:t xml:space="preserve"> </w:t>
      </w:r>
    </w:p>
    <w:p w:rsidR="00E60999" w:rsidRPr="00BE0819" w:rsidRDefault="00E60999" w:rsidP="00CE7723">
      <w:pPr>
        <w:spacing w:after="0" w:line="240" w:lineRule="auto"/>
        <w:jc w:val="thaiDistribute"/>
        <w:rPr>
          <w:rFonts w:ascii="Angsana New" w:hAnsi="Angsana New" w:cs="Angsana New"/>
          <w:sz w:val="26"/>
          <w:szCs w:val="26"/>
          <w:lang w:val="en-GB" w:bidi="th-TH"/>
        </w:rPr>
      </w:pPr>
      <w:r w:rsidRPr="00BE0819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bidi="th-TH"/>
        </w:rPr>
        <w:t>ข้าพเจ้าเห็นว่า งบการเงินรวมของบริษัท อาร์ แอนด์ บี ฟู้ด ซัพพลาย</w:t>
      </w:r>
      <w:r w:rsidRPr="00BE0819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bidi="th-TH"/>
        </w:rPr>
        <w:t xml:space="preserve"> </w:t>
      </w:r>
      <w:r w:rsidRPr="00BE0819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bidi="th-TH"/>
        </w:rPr>
        <w:t xml:space="preserve">จำกัด </w:t>
      </w:r>
      <w:r w:rsidR="00E96FB6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 w:bidi="th-TH"/>
        </w:rPr>
        <w:t xml:space="preserve">(มหาชน) </w:t>
      </w:r>
      <w:r w:rsidRPr="00BE0819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bidi="th-TH"/>
        </w:rPr>
        <w:t>(บริษัท)</w:t>
      </w:r>
      <w:r w:rsidRPr="00BE0819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bidi="th-TH"/>
        </w:rPr>
        <w:t xml:space="preserve"> </w:t>
      </w:r>
      <w:r w:rsidRPr="00BE0819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bidi="th-TH"/>
        </w:rPr>
        <w:t>และบริษัทย่อย (กลุ่มกิจการ) และงบการเงินเฉพาะกิจการ</w:t>
      </w:r>
      <w:r w:rsidRPr="00BE0819">
        <w:rPr>
          <w:rFonts w:ascii="Angsana New" w:hAnsi="Angsana New" w:cs="Angsana New" w:hint="cs"/>
          <w:color w:val="000000" w:themeColor="text1"/>
          <w:sz w:val="26"/>
          <w:szCs w:val="26"/>
          <w:cs/>
          <w:lang w:bidi="th-TH"/>
        </w:rPr>
        <w:t xml:space="preserve">ของบริษัทแสดงฐานะการเงินรวมของกลุ่มกิจการและฐานะการเงินเฉพาะกิจการของบริษัท ณ วันที่ </w:t>
      </w:r>
      <w:r w:rsidR="00247150" w:rsidRPr="00247150">
        <w:rPr>
          <w:rFonts w:ascii="Angsana New" w:hAnsi="Angsana New" w:cs="Angsana New" w:hint="cs"/>
          <w:color w:val="000000" w:themeColor="text1"/>
          <w:sz w:val="26"/>
          <w:szCs w:val="26"/>
          <w:lang w:val="en-GB" w:bidi="th-TH"/>
        </w:rPr>
        <w:t>31</w:t>
      </w:r>
      <w:r w:rsidRPr="00BE0819">
        <w:rPr>
          <w:rFonts w:ascii="Angsana New" w:hAnsi="Angsana New" w:cs="Angsana New" w:hint="cs"/>
          <w:color w:val="000000" w:themeColor="text1"/>
          <w:sz w:val="26"/>
          <w:szCs w:val="26"/>
          <w:lang w:bidi="th-TH"/>
        </w:rPr>
        <w:t xml:space="preserve"> </w:t>
      </w:r>
      <w:r w:rsidRPr="00BE0819">
        <w:rPr>
          <w:rFonts w:ascii="Angsana New" w:hAnsi="Angsana New" w:cs="Angsana New" w:hint="cs"/>
          <w:color w:val="000000" w:themeColor="text1"/>
          <w:sz w:val="26"/>
          <w:szCs w:val="26"/>
          <w:cs/>
          <w:lang w:bidi="th-TH"/>
        </w:rPr>
        <w:t xml:space="preserve">ธันวาคม พ.ศ. </w:t>
      </w:r>
      <w:r w:rsidR="00247150" w:rsidRPr="00247150">
        <w:rPr>
          <w:rFonts w:ascii="Angsana New" w:hAnsi="Angsana New" w:cs="Angsana New" w:hint="cs"/>
          <w:color w:val="000000" w:themeColor="text1"/>
          <w:sz w:val="26"/>
          <w:szCs w:val="26"/>
          <w:lang w:val="en-GB" w:bidi="th-TH"/>
        </w:rPr>
        <w:t>2561</w:t>
      </w:r>
      <w:r w:rsidRPr="00BE0819">
        <w:rPr>
          <w:rFonts w:ascii="Angsana New" w:hAnsi="Angsana New" w:cs="Angsana New" w:hint="cs"/>
          <w:color w:val="000000" w:themeColor="text1"/>
          <w:sz w:val="26"/>
          <w:szCs w:val="26"/>
          <w:lang w:bidi="th-TH"/>
        </w:rPr>
        <w:t xml:space="preserve"> </w:t>
      </w:r>
      <w:r w:rsidRPr="00BE0819">
        <w:rPr>
          <w:rFonts w:ascii="Angsana New" w:hAnsi="Angsana New" w:cs="Angsana New" w:hint="cs"/>
          <w:color w:val="000000" w:themeColor="text1"/>
          <w:sz w:val="26"/>
          <w:szCs w:val="26"/>
          <w:cs/>
          <w:lang w:bidi="th-TH"/>
        </w:rPr>
        <w:t>และผลการดำเนินงานรวมและผลการดำเนินงานเฉพาะกิจการ กระแสเงินสดรวมและกระแสเงินสดเฉพาะกิจการสำหรับปีสิ้นสุด</w:t>
      </w:r>
      <w:r w:rsidR="00EF54EB">
        <w:rPr>
          <w:rFonts w:ascii="Angsana New" w:hAnsi="Angsana New" w:cs="Angsana New"/>
          <w:color w:val="000000" w:themeColor="text1"/>
          <w:sz w:val="26"/>
          <w:szCs w:val="26"/>
          <w:lang w:bidi="th-TH"/>
        </w:rPr>
        <w:br/>
      </w:r>
      <w:r w:rsidRPr="00BE0819">
        <w:rPr>
          <w:rFonts w:ascii="Angsana New" w:hAnsi="Angsana New" w:cs="Angsana New" w:hint="cs"/>
          <w:color w:val="000000" w:themeColor="text1"/>
          <w:sz w:val="26"/>
          <w:szCs w:val="26"/>
          <w:cs/>
          <w:lang w:bidi="th-TH"/>
        </w:rPr>
        <w:t>วันเดียวกัน</w:t>
      </w:r>
      <w:r w:rsidRPr="00BE0819">
        <w:rPr>
          <w:rFonts w:ascii="Angsana New" w:hAnsi="Angsana New" w:cs="Angsana New" w:hint="cs"/>
          <w:color w:val="000000" w:themeColor="text1"/>
          <w:sz w:val="26"/>
          <w:szCs w:val="26"/>
          <w:lang w:bidi="th-TH"/>
        </w:rPr>
        <w:t xml:space="preserve"> </w:t>
      </w:r>
      <w:r w:rsidRPr="00BE0819">
        <w:rPr>
          <w:rFonts w:ascii="Angsana New" w:hAnsi="Angsana New" w:cs="Angsana New" w:hint="cs"/>
          <w:color w:val="000000" w:themeColor="text1"/>
          <w:sz w:val="26"/>
          <w:szCs w:val="26"/>
          <w:cs/>
          <w:lang w:bidi="th-TH"/>
        </w:rPr>
        <w:t>โดยถูกต้องตามที่ควรในสาระสำคัญตามมาตรฐานการรายงานทางการเงิน</w:t>
      </w:r>
      <w:r w:rsidRPr="00BE0819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</w:p>
    <w:p w:rsidR="00AA046E" w:rsidRPr="00BE0819" w:rsidRDefault="00AA046E" w:rsidP="00CE7723">
      <w:pPr>
        <w:spacing w:after="0" w:line="240" w:lineRule="auto"/>
        <w:rPr>
          <w:rFonts w:ascii="Angsana New" w:eastAsia="Calibri" w:hAnsi="Angsana New" w:cs="Angsana New"/>
          <w:color w:val="000000" w:themeColor="text1"/>
          <w:sz w:val="26"/>
          <w:szCs w:val="26"/>
          <w:lang w:bidi="th-TH"/>
        </w:rPr>
      </w:pPr>
    </w:p>
    <w:p w:rsidR="007658D6" w:rsidRPr="00BE0819" w:rsidRDefault="007658D6" w:rsidP="00CE7723">
      <w:pPr>
        <w:spacing w:after="0" w:line="240" w:lineRule="auto"/>
        <w:rPr>
          <w:rFonts w:ascii="Angsana New" w:eastAsia="Calibri" w:hAnsi="Angsana New" w:cs="Angsana New"/>
          <w:b/>
          <w:bCs/>
          <w:color w:val="000000" w:themeColor="text1"/>
          <w:sz w:val="28"/>
          <w:szCs w:val="28"/>
          <w:lang w:bidi="th-TH"/>
        </w:rPr>
      </w:pPr>
      <w:r w:rsidRPr="00BE0819">
        <w:rPr>
          <w:rFonts w:ascii="Angsana New" w:eastAsia="Calibri" w:hAnsi="Angsana New" w:cs="Angsana New" w:hint="cs"/>
          <w:b/>
          <w:bCs/>
          <w:color w:val="000000" w:themeColor="text1"/>
          <w:sz w:val="28"/>
          <w:szCs w:val="28"/>
          <w:cs/>
          <w:lang w:bidi="th-TH"/>
        </w:rPr>
        <w:t>งบการเงินที่ตรวจสอบ</w:t>
      </w:r>
    </w:p>
    <w:p w:rsidR="0007690F" w:rsidRPr="00FB36E8" w:rsidRDefault="0007690F" w:rsidP="00CE7723">
      <w:pPr>
        <w:spacing w:after="0" w:line="240" w:lineRule="auto"/>
        <w:rPr>
          <w:rFonts w:ascii="Angsana New" w:eastAsia="Calibri" w:hAnsi="Angsana New" w:cs="Angsana New"/>
          <w:color w:val="000000" w:themeColor="text1"/>
          <w:sz w:val="16"/>
          <w:szCs w:val="16"/>
          <w:lang w:bidi="th-TH"/>
        </w:rPr>
      </w:pPr>
    </w:p>
    <w:p w:rsidR="00E60999" w:rsidRPr="00BE0819" w:rsidRDefault="00E60999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:rsidR="00E60999" w:rsidRPr="00BE0819" w:rsidRDefault="00E60999" w:rsidP="00E67E98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  <w:lang w:val="en-GB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247150" w:rsidRPr="00247150">
        <w:rPr>
          <w:rFonts w:ascii="Angsana New" w:eastAsia="Calibri" w:hAnsi="Angsana New" w:cs="Angsana New" w:hint="cs"/>
          <w:color w:val="000000" w:themeColor="text1"/>
          <w:sz w:val="26"/>
          <w:szCs w:val="26"/>
          <w:lang w:val="en-GB"/>
        </w:rPr>
        <w:t>31</w:t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</w:rPr>
        <w:t xml:space="preserve"> </w:t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ธันวาคม พ.ศ. </w:t>
      </w:r>
      <w:r w:rsidR="00247150" w:rsidRPr="00247150">
        <w:rPr>
          <w:rFonts w:ascii="Angsana New" w:eastAsia="Calibri" w:hAnsi="Angsana New" w:cs="Angsana New" w:hint="cs"/>
          <w:color w:val="000000" w:themeColor="text1"/>
          <w:sz w:val="26"/>
          <w:szCs w:val="26"/>
          <w:lang w:val="en-GB"/>
        </w:rPr>
        <w:t>2561</w:t>
      </w:r>
    </w:p>
    <w:p w:rsidR="00E60999" w:rsidRPr="00BE0819" w:rsidRDefault="00E60999" w:rsidP="00E67E98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งบกำไรขาดทุนเบ็ดเสร็จรวมและงบกำไรขาดทุนเบ็ดเสร็จเฉพาะกิจการสำหรับปีสิ้นสุดวันเดียวกัน </w:t>
      </w:r>
    </w:p>
    <w:p w:rsidR="00E60999" w:rsidRPr="00247150" w:rsidRDefault="00E60999" w:rsidP="00E67E98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Angsana New" w:eastAsia="Calibri" w:hAnsi="Angsana New" w:cs="Angsana New"/>
          <w:color w:val="000000" w:themeColor="text1"/>
          <w:spacing w:val="-6"/>
          <w:sz w:val="26"/>
          <w:szCs w:val="26"/>
        </w:rPr>
      </w:pPr>
      <w:r w:rsidRPr="00247150">
        <w:rPr>
          <w:rFonts w:ascii="Angsana New" w:eastAsia="Calibri" w:hAnsi="Angsana New" w:cs="Angsana New" w:hint="cs"/>
          <w:color w:val="000000" w:themeColor="text1"/>
          <w:spacing w:val="-6"/>
          <w:sz w:val="26"/>
          <w:szCs w:val="26"/>
          <w:cs/>
        </w:rPr>
        <w:t xml:space="preserve">งบแสดงการเปลี่ยนแปลงส่วนของเจ้าของรวมและงบแสดงการเปลี่ยนแปลงส่วนของเจ้าของเฉพาะกิจการสำหรับปีสิ้นสุดวันเดียวกัน </w:t>
      </w:r>
    </w:p>
    <w:p w:rsidR="00E60999" w:rsidRPr="00BE0819" w:rsidRDefault="00E60999" w:rsidP="00E67E98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 และ</w:t>
      </w:r>
    </w:p>
    <w:p w:rsidR="00191579" w:rsidRPr="00BE0819" w:rsidRDefault="00E60999" w:rsidP="00E67E98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หมายเหตุประกอบงบการเงินรวมและงบการเงินเฉพาะกิจการซึ่งรวมถึงหมายเหตุสรุปนโยบายการบัญชีที่สำคัญ</w:t>
      </w:r>
    </w:p>
    <w:p w:rsidR="00E60999" w:rsidRPr="00E67E98" w:rsidRDefault="00E60999" w:rsidP="00CE7723">
      <w:pPr>
        <w:spacing w:after="0" w:line="240" w:lineRule="auto"/>
        <w:rPr>
          <w:rFonts w:ascii="Angsana New" w:eastAsia="Calibri" w:hAnsi="Angsana New" w:cs="Angsana New"/>
          <w:color w:val="000000" w:themeColor="text1"/>
          <w:sz w:val="26"/>
          <w:szCs w:val="26"/>
          <w:lang w:bidi="th-TH"/>
        </w:rPr>
      </w:pPr>
    </w:p>
    <w:p w:rsidR="00191579" w:rsidRPr="00BE0819" w:rsidRDefault="00191579" w:rsidP="00CE7723">
      <w:pPr>
        <w:spacing w:after="0" w:line="240" w:lineRule="auto"/>
        <w:rPr>
          <w:rFonts w:ascii="Angsana New" w:eastAsia="Calibri" w:hAnsi="Angsana New" w:cs="Angsana New"/>
          <w:color w:val="000000" w:themeColor="text1"/>
          <w:sz w:val="28"/>
          <w:szCs w:val="28"/>
          <w:lang w:bidi="th-TH"/>
        </w:rPr>
      </w:pPr>
      <w:r w:rsidRPr="00BE0819">
        <w:rPr>
          <w:rFonts w:ascii="Angsana New" w:eastAsia="Calibri" w:hAnsi="Angsana New" w:cs="Angsana New" w:hint="cs"/>
          <w:b/>
          <w:bCs/>
          <w:color w:val="000000" w:themeColor="text1"/>
          <w:sz w:val="28"/>
          <w:szCs w:val="28"/>
          <w:cs/>
          <w:lang w:bidi="th-TH"/>
        </w:rPr>
        <w:t>เกณฑ์ในการแสดงความเห็น</w:t>
      </w:r>
      <w:r w:rsidRPr="00BE0819">
        <w:rPr>
          <w:rFonts w:ascii="Angsana New" w:eastAsia="Calibri" w:hAnsi="Angsana New" w:cs="Angsana New" w:hint="cs"/>
          <w:color w:val="000000" w:themeColor="text1"/>
          <w:sz w:val="28"/>
          <w:szCs w:val="28"/>
          <w:lang w:bidi="th-TH"/>
        </w:rPr>
        <w:t xml:space="preserve"> </w:t>
      </w:r>
    </w:p>
    <w:p w:rsidR="0007690F" w:rsidRPr="00FB36E8" w:rsidRDefault="0007690F" w:rsidP="00CE7723">
      <w:pPr>
        <w:spacing w:after="0" w:line="240" w:lineRule="auto"/>
        <w:rPr>
          <w:rFonts w:ascii="Angsana New" w:eastAsia="Calibri" w:hAnsi="Angsana New" w:cs="Angsana New"/>
          <w:color w:val="000000" w:themeColor="text1"/>
          <w:sz w:val="16"/>
          <w:szCs w:val="16"/>
          <w:lang w:bidi="th-TH"/>
        </w:rPr>
      </w:pPr>
    </w:p>
    <w:p w:rsidR="00600765" w:rsidRPr="00BE0819" w:rsidRDefault="00E60999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  <w:lang w:bidi="th-TH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</w:t>
      </w:r>
      <w:r w:rsidR="00015A99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</w:t>
      </w:r>
      <w:r w:rsidR="00015A99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กลุ่มกิจการและบริษัทตามข้อกำหนดจรรยาบรรณของผู้ประกอบวิชาชีพบัญชีในส่วนที่เกี่ยวข้องกับการตรวจสอบงบการเงินรวม</w:t>
      </w:r>
      <w:r w:rsidR="00E01EFF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และงบการเงินเฉพาะกิจการที่กำหนดโดยสภาวิชาชีพบัญชีในพระบรมราชูปถัมภ์ และข้าพเจ้าได้ปฏิบัติตามความรับผิดชอบ</w:t>
      </w:r>
      <w:r w:rsidR="00015A99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ด้านจรรยาบรรณอื่น 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</w:t>
      </w:r>
      <w:r w:rsidR="00F114D5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เพื่อใช้เป็นเกณฑ์ในการแสดงความเห็นของข้าพเจ้า</w:t>
      </w:r>
    </w:p>
    <w:p w:rsidR="00127A9F" w:rsidRPr="00BE0819" w:rsidRDefault="00127A9F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  <w:lang w:bidi="th-TH"/>
        </w:rPr>
      </w:pPr>
    </w:p>
    <w:p w:rsidR="00127A9F" w:rsidRPr="00BE0819" w:rsidRDefault="00127A9F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  <w:lang w:bidi="th-TH"/>
        </w:rPr>
      </w:pPr>
    </w:p>
    <w:p w:rsidR="00127A9F" w:rsidRPr="00BE0819" w:rsidRDefault="00127A9F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  <w:cs/>
          <w:lang w:bidi="th-TH"/>
        </w:rPr>
        <w:sectPr w:rsidR="00127A9F" w:rsidRPr="00BE0819" w:rsidSect="00247150">
          <w:pgSz w:w="11909" w:h="16834" w:code="9"/>
          <w:pgMar w:top="3139" w:right="720" w:bottom="1584" w:left="1987" w:header="720" w:footer="720" w:gutter="0"/>
          <w:cols w:space="720"/>
          <w:docGrid w:linePitch="360"/>
        </w:sectPr>
      </w:pPr>
    </w:p>
    <w:p w:rsidR="0042349D" w:rsidRPr="00BE0819" w:rsidRDefault="00867268" w:rsidP="00CE7723">
      <w:pPr>
        <w:spacing w:after="0" w:line="240" w:lineRule="auto"/>
        <w:rPr>
          <w:rFonts w:ascii="Angsana New" w:eastAsia="Calibri" w:hAnsi="Angsana New" w:cs="Angsana New"/>
          <w:b/>
          <w:bCs/>
          <w:color w:val="000000" w:themeColor="text1"/>
          <w:sz w:val="28"/>
          <w:szCs w:val="28"/>
          <w:rtl/>
        </w:rPr>
      </w:pPr>
      <w:r w:rsidRPr="00BE0819">
        <w:rPr>
          <w:rFonts w:ascii="Angsana New" w:eastAsia="Calibri" w:hAnsi="Angsana New" w:cs="Angsana New" w:hint="cs"/>
          <w:b/>
          <w:bCs/>
          <w:color w:val="000000" w:themeColor="text1"/>
          <w:sz w:val="28"/>
          <w:szCs w:val="28"/>
          <w:cs/>
          <w:lang w:bidi="th-TH"/>
        </w:rPr>
        <w:lastRenderedPageBreak/>
        <w:t>ความรับผิดชอบข</w:t>
      </w:r>
      <w:r w:rsidRPr="00BE0819">
        <w:rPr>
          <w:rFonts w:ascii="Angsana New" w:eastAsia="Calibri" w:hAnsi="Angsana New" w:cs="Angsana New" w:hint="cs"/>
          <w:b/>
          <w:bCs/>
          <w:color w:val="000000" w:themeColor="text1"/>
          <w:sz w:val="28"/>
          <w:szCs w:val="28"/>
          <w:cs/>
          <w:lang w:val="en-GB" w:bidi="th-TH"/>
        </w:rPr>
        <w:t>องผู้บ</w:t>
      </w:r>
      <w:r w:rsidR="00BA217C" w:rsidRPr="00BE0819">
        <w:rPr>
          <w:rFonts w:ascii="Angsana New" w:eastAsia="Calibri" w:hAnsi="Angsana New" w:cs="Angsana New" w:hint="cs"/>
          <w:b/>
          <w:bCs/>
          <w:color w:val="000000" w:themeColor="text1"/>
          <w:sz w:val="28"/>
          <w:szCs w:val="28"/>
          <w:cs/>
          <w:lang w:bidi="th-TH"/>
        </w:rPr>
        <w:t>ร</w:t>
      </w:r>
      <w:r w:rsidRPr="00BE0819">
        <w:rPr>
          <w:rFonts w:ascii="Angsana New" w:eastAsia="Calibri" w:hAnsi="Angsana New" w:cs="Angsana New" w:hint="cs"/>
          <w:b/>
          <w:bCs/>
          <w:color w:val="000000" w:themeColor="text1"/>
          <w:sz w:val="28"/>
          <w:szCs w:val="28"/>
          <w:cs/>
          <w:lang w:bidi="th-TH"/>
        </w:rPr>
        <w:t>ิหาร</w:t>
      </w:r>
      <w:r w:rsidR="0042349D" w:rsidRPr="00BE0819">
        <w:rPr>
          <w:rFonts w:ascii="Angsana New" w:eastAsia="Calibri" w:hAnsi="Angsana New" w:cs="Angsana New" w:hint="cs"/>
          <w:b/>
          <w:bCs/>
          <w:color w:val="000000" w:themeColor="text1"/>
          <w:sz w:val="28"/>
          <w:szCs w:val="28"/>
          <w:cs/>
          <w:lang w:bidi="th-TH"/>
        </w:rPr>
        <w:t>ต่องบการเงิน</w:t>
      </w:r>
      <w:r w:rsidR="00F40F78" w:rsidRPr="00BE0819">
        <w:rPr>
          <w:rFonts w:ascii="Angsana New" w:hAnsi="Angsana New" w:cs="Angsana New" w:hint="cs"/>
          <w:b/>
          <w:bCs/>
          <w:color w:val="000000" w:themeColor="text1"/>
          <w:sz w:val="28"/>
          <w:szCs w:val="28"/>
          <w:cs/>
          <w:lang w:val="en-GB" w:bidi="th-TH"/>
        </w:rPr>
        <w:t>รวมและงบการเงินเฉพาะ</w:t>
      </w:r>
      <w:r w:rsidR="00BA217C" w:rsidRPr="00BE0819">
        <w:rPr>
          <w:rFonts w:ascii="Angsana New" w:hAnsi="Angsana New" w:cs="Angsana New" w:hint="cs"/>
          <w:b/>
          <w:bCs/>
          <w:color w:val="000000" w:themeColor="text1"/>
          <w:sz w:val="28"/>
          <w:szCs w:val="28"/>
          <w:cs/>
          <w:lang w:bidi="th-TH"/>
        </w:rPr>
        <w:t>กิจการ</w:t>
      </w:r>
      <w:r w:rsidR="0042349D" w:rsidRPr="00BE0819">
        <w:rPr>
          <w:rFonts w:ascii="Angsana New" w:eastAsia="Calibri" w:hAnsi="Angsana New" w:cs="Angsana New" w:hint="cs"/>
          <w:b/>
          <w:bCs/>
          <w:color w:val="000000" w:themeColor="text1"/>
          <w:sz w:val="28"/>
          <w:szCs w:val="28"/>
          <w:rtl/>
          <w:cs/>
        </w:rPr>
        <w:t xml:space="preserve"> </w:t>
      </w:r>
    </w:p>
    <w:p w:rsidR="0007690F" w:rsidRPr="00BE0819" w:rsidRDefault="0007690F" w:rsidP="00CE7723">
      <w:pPr>
        <w:spacing w:after="0" w:line="240" w:lineRule="auto"/>
        <w:rPr>
          <w:rFonts w:ascii="Angsana New" w:eastAsia="Calibri" w:hAnsi="Angsana New" w:cs="Angsana New"/>
          <w:color w:val="000000" w:themeColor="text1"/>
          <w:sz w:val="12"/>
          <w:szCs w:val="12"/>
          <w:rtl/>
        </w:rPr>
      </w:pPr>
    </w:p>
    <w:p w:rsidR="00E60999" w:rsidRPr="00BE0819" w:rsidRDefault="00E60999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  <w:lang w:bidi="th-TH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 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 เพื่อให้สามารถจัดทำ</w:t>
      </w:r>
      <w:r w:rsidR="00015A99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 xml:space="preserve">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:rsidR="00E60999" w:rsidRPr="00BE0819" w:rsidRDefault="00E60999" w:rsidP="00CE7723">
      <w:pPr>
        <w:spacing w:after="0" w:line="240" w:lineRule="auto"/>
        <w:rPr>
          <w:rFonts w:ascii="Angsana New" w:eastAsia="Calibri" w:hAnsi="Angsana New" w:cs="Angsana New"/>
          <w:color w:val="000000" w:themeColor="text1"/>
          <w:szCs w:val="20"/>
        </w:rPr>
      </w:pPr>
    </w:p>
    <w:p w:rsidR="00E60999" w:rsidRPr="00BE0819" w:rsidRDefault="00E60999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  <w:lang w:bidi="th-TH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ผู้บริหารรับผิดชอบในการประเมินความสามารถของกลุ่มกิจการและบริษัท</w:t>
      </w:r>
      <w:r w:rsidR="001472B5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</w:t>
      </w:r>
      <w:r w:rsidR="001472B5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 xml:space="preserve">การดำเนินงานต่อเนื่อง เว้นแต่ผู้บริหารมีความตั้งใจที่จะเลิกกลุ่มกิจการและบริษัท หรือหยุดดำเนินงาน หรือไม่สามารถดำเนินงานต่อเนื่องต่อไปได้ </w:t>
      </w:r>
    </w:p>
    <w:p w:rsidR="00E60999" w:rsidRPr="00BE0819" w:rsidRDefault="00E60999" w:rsidP="00CE7723">
      <w:pPr>
        <w:spacing w:after="0" w:line="240" w:lineRule="auto"/>
        <w:rPr>
          <w:rFonts w:ascii="Angsana New" w:eastAsia="Calibri" w:hAnsi="Angsana New" w:cs="Angsana New"/>
          <w:color w:val="000000" w:themeColor="text1"/>
          <w:szCs w:val="20"/>
          <w:lang w:bidi="th-TH"/>
        </w:rPr>
      </w:pPr>
    </w:p>
    <w:p w:rsidR="00534FCD" w:rsidRPr="00BE0819" w:rsidRDefault="00534FCD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pacing w:val="-4"/>
          <w:sz w:val="26"/>
          <w:szCs w:val="26"/>
          <w:lang w:bidi="th-TH"/>
        </w:rPr>
      </w:pPr>
      <w:r w:rsidRPr="00BE0819">
        <w:rPr>
          <w:rFonts w:ascii="Angsana New" w:eastAsia="Calibri" w:hAnsi="Angsana New" w:cs="Angsana New" w:hint="cs"/>
          <w:color w:val="000000" w:themeColor="text1"/>
          <w:spacing w:val="-4"/>
          <w:sz w:val="26"/>
          <w:szCs w:val="26"/>
          <w:cs/>
          <w:lang w:bidi="th-TH"/>
        </w:rPr>
        <w:t>คณะกรรมการตรวจสอบมีหน้าที่ช่วยกรรมการในการสอดส่องดูแลกระบวนการในการจัดทำรายงานทางการเงินของกลุ่มกิจการและบริษัท</w:t>
      </w:r>
    </w:p>
    <w:p w:rsidR="00534FCD" w:rsidRPr="00BE0819" w:rsidRDefault="00534FCD" w:rsidP="00CE7723">
      <w:pPr>
        <w:spacing w:after="0" w:line="240" w:lineRule="auto"/>
        <w:rPr>
          <w:rFonts w:ascii="Angsana New" w:eastAsia="Calibri" w:hAnsi="Angsana New" w:cs="Angsana New"/>
          <w:color w:val="000000" w:themeColor="text1"/>
          <w:szCs w:val="20"/>
          <w:lang w:bidi="th-TH"/>
        </w:rPr>
      </w:pPr>
    </w:p>
    <w:p w:rsidR="0042349D" w:rsidRPr="00BE0819" w:rsidRDefault="0042349D" w:rsidP="00CE7723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28"/>
          <w:szCs w:val="28"/>
          <w:lang w:bidi="th-TH"/>
        </w:rPr>
      </w:pPr>
      <w:r w:rsidRPr="00BE0819">
        <w:rPr>
          <w:rFonts w:ascii="Angsana New" w:hAnsi="Angsana New" w:cs="Angsana New" w:hint="cs"/>
          <w:b/>
          <w:bCs/>
          <w:color w:val="000000" w:themeColor="text1"/>
          <w:sz w:val="28"/>
          <w:szCs w:val="28"/>
          <w:cs/>
          <w:lang w:bidi="th-TH"/>
        </w:rPr>
        <w:t>ความรับผิดชอบของผู้สอบบัญชีต่อการตรวจสอบงบการเงิน</w:t>
      </w:r>
      <w:r w:rsidR="00F40F78" w:rsidRPr="00BE0819">
        <w:rPr>
          <w:rFonts w:ascii="Angsana New" w:hAnsi="Angsana New" w:cs="Angsana New" w:hint="cs"/>
          <w:b/>
          <w:bCs/>
          <w:color w:val="000000" w:themeColor="text1"/>
          <w:sz w:val="28"/>
          <w:szCs w:val="28"/>
          <w:cs/>
          <w:lang w:val="en-GB" w:bidi="th-TH"/>
        </w:rPr>
        <w:t>รวมและงบการเงินเฉพาะ</w:t>
      </w:r>
      <w:r w:rsidR="004E36D0" w:rsidRPr="00BE0819">
        <w:rPr>
          <w:rFonts w:ascii="Angsana New" w:hAnsi="Angsana New" w:cs="Angsana New" w:hint="cs"/>
          <w:b/>
          <w:bCs/>
          <w:color w:val="000000" w:themeColor="text1"/>
          <w:sz w:val="28"/>
          <w:szCs w:val="28"/>
          <w:cs/>
          <w:lang w:bidi="th-TH"/>
        </w:rPr>
        <w:t>กิจการ</w:t>
      </w:r>
    </w:p>
    <w:p w:rsidR="0007690F" w:rsidRPr="00BE0819" w:rsidRDefault="0007690F" w:rsidP="00CE7723">
      <w:pPr>
        <w:spacing w:after="0" w:line="240" w:lineRule="auto"/>
        <w:rPr>
          <w:rFonts w:ascii="Angsana New" w:hAnsi="Angsana New" w:cs="Angsana New"/>
          <w:color w:val="000000" w:themeColor="text1"/>
          <w:sz w:val="12"/>
          <w:szCs w:val="12"/>
          <w:lang w:bidi="th-TH"/>
        </w:rPr>
      </w:pPr>
    </w:p>
    <w:p w:rsidR="00E60999" w:rsidRPr="00BE0819" w:rsidRDefault="00E60999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 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 และถือว่ามีสาระสำคัญเมื่อคาดการณ์อย่างสมเหตุสมผลได้ว่ารายการที่ขัดต่อข้อเท็จจริงแต่ละรายการ หรือทุกรายการรวมกันจะมีผลต่อการตัดสินใจทางเศรษฐกิจของผู้ใช้</w:t>
      </w:r>
      <w:r w:rsidR="00385B1D">
        <w:rPr>
          <w:rFonts w:ascii="Angsana New" w:eastAsia="Calibri" w:hAnsi="Angsana New" w:cs="Angsana New"/>
          <w:color w:val="000000" w:themeColor="text1"/>
          <w:sz w:val="26"/>
          <w:szCs w:val="26"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 xml:space="preserve">งบการเงินรวมและงบการเงินเฉพาะกิจการเหล่านี้ </w:t>
      </w:r>
    </w:p>
    <w:p w:rsidR="00E60999" w:rsidRPr="00BE0819" w:rsidRDefault="00E60999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Cs w:val="20"/>
        </w:rPr>
      </w:pPr>
    </w:p>
    <w:p w:rsidR="007B1BED" w:rsidRPr="00BE0819" w:rsidRDefault="00E60999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  <w:lang w:bidi="th-TH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 และสงสัย</w:t>
      </w:r>
      <w:r w:rsidR="00BE0819">
        <w:rPr>
          <w:rFonts w:ascii="Angsana New" w:eastAsia="Calibri" w:hAnsi="Angsana New" w:cs="Angsana New"/>
          <w:color w:val="000000" w:themeColor="text1"/>
          <w:sz w:val="26"/>
          <w:szCs w:val="26"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เยี่ยงผู้ประกอบวิชาชีพตลอดการตรวจสอบ การปฏิบัติงานของข้าพเจ้ารวมถึง</w:t>
      </w:r>
    </w:p>
    <w:p w:rsidR="001472B5" w:rsidRPr="00BE0819" w:rsidRDefault="001472B5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Cs w:val="20"/>
        </w:rPr>
      </w:pPr>
    </w:p>
    <w:p w:rsidR="00E60999" w:rsidRPr="00BE0819" w:rsidRDefault="00E60999" w:rsidP="00CE7723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247150">
        <w:rPr>
          <w:rFonts w:ascii="Angsana New" w:eastAsia="Calibri" w:hAnsi="Angsana New" w:cs="Angsana New" w:hint="cs"/>
          <w:color w:val="000000" w:themeColor="text1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</w:t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Pr="00247150">
        <w:rPr>
          <w:rFonts w:ascii="Angsana New" w:eastAsia="Calibri" w:hAnsi="Angsana New" w:cs="Angsana New" w:hint="cs"/>
          <w:color w:val="000000" w:themeColor="text1"/>
          <w:spacing w:val="-2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</w:t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 และได้หลักฐานการสอบบัญชีที่เพียงพอและเหมาะสม</w:t>
      </w:r>
      <w:r w:rsidR="00534FCD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</w:t>
      </w:r>
      <w:r w:rsidR="00534FCD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อาจเกี่ยวกับการสมรู้ร่วมคิด การปลอมแปลงเอกสารหลักฐาน การตั้งใจละเว้นการแสดงข้อมูล การแสดงข้อมูล</w:t>
      </w:r>
      <w:r w:rsidR="00247150">
        <w:rPr>
          <w:rFonts w:ascii="Angsana New" w:eastAsia="Calibri" w:hAnsi="Angsana New" w:cs="Angsana New"/>
          <w:color w:val="000000" w:themeColor="text1"/>
          <w:sz w:val="26"/>
          <w:szCs w:val="26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ที่ไม่ตรงตามข้อเท็จจริงหรือการแทรกแซงการควบคุมภายใน</w:t>
      </w:r>
    </w:p>
    <w:p w:rsidR="00127A9F" w:rsidRPr="00BE0819" w:rsidRDefault="00E60999" w:rsidP="00CE7723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กิจการและบริษัท</w:t>
      </w:r>
      <w:r w:rsidR="006D0CEF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</w:rPr>
        <w:t xml:space="preserve"> </w:t>
      </w:r>
    </w:p>
    <w:p w:rsidR="006D0CEF" w:rsidRPr="00BE0819" w:rsidRDefault="006D0CEF" w:rsidP="006D0CEF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  <w:sectPr w:rsidR="006D0CEF" w:rsidRPr="00BE0819" w:rsidSect="00247150">
          <w:pgSz w:w="11909" w:h="16834" w:code="9"/>
          <w:pgMar w:top="2880" w:right="720" w:bottom="720" w:left="1987" w:header="720" w:footer="720" w:gutter="0"/>
          <w:cols w:space="720"/>
          <w:docGrid w:linePitch="360"/>
        </w:sectPr>
      </w:pPr>
    </w:p>
    <w:p w:rsidR="00127A9F" w:rsidRPr="00BE0819" w:rsidRDefault="00E60999" w:rsidP="00CE7723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pacing w:val="-4"/>
          <w:sz w:val="26"/>
          <w:szCs w:val="26"/>
        </w:rPr>
      </w:pPr>
      <w:r w:rsidRPr="00BE0819">
        <w:rPr>
          <w:rFonts w:ascii="Angsana New" w:eastAsia="Calibri" w:hAnsi="Angsana New" w:cs="Angsana New" w:hint="cs"/>
          <w:color w:val="000000" w:themeColor="text1"/>
          <w:spacing w:val="-4"/>
          <w:sz w:val="26"/>
          <w:szCs w:val="26"/>
          <w:cs/>
        </w:rPr>
        <w:lastRenderedPageBreak/>
        <w:t>ประเมินความเหมาะสมของนโยบายการบัญชีที่ผู้บริหารใช้และความสมเหตุสมผลของประมาณการทางบัญชี และการเปิดเผยข้อมูลที่เกี่ยวข้องซึ่งจัดทำขึ้นโดยผู้บริหาร</w:t>
      </w:r>
    </w:p>
    <w:p w:rsidR="00E60999" w:rsidRPr="00BE0819" w:rsidRDefault="00E60999" w:rsidP="00CE7723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BE0819">
        <w:rPr>
          <w:rFonts w:ascii="Angsana New" w:eastAsia="Calibri" w:hAnsi="Angsana New" w:cs="Angsana New" w:hint="cs"/>
          <w:color w:val="000000" w:themeColor="text1"/>
          <w:spacing w:val="-4"/>
          <w:sz w:val="26"/>
          <w:szCs w:val="26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="00534FCD" w:rsidRPr="00BE0819">
        <w:rPr>
          <w:rFonts w:ascii="Angsana New" w:eastAsia="Calibri" w:hAnsi="Angsana New" w:cs="Angsana New" w:hint="cs"/>
          <w:color w:val="000000" w:themeColor="text1"/>
          <w:spacing w:val="-4"/>
          <w:sz w:val="26"/>
          <w:szCs w:val="26"/>
          <w:cs/>
        </w:rPr>
        <w:t xml:space="preserve"> </w:t>
      </w:r>
      <w:r w:rsidRPr="00BE0819">
        <w:rPr>
          <w:rFonts w:ascii="Angsana New" w:eastAsia="Calibri" w:hAnsi="Angsana New" w:cs="Angsana New" w:hint="cs"/>
          <w:color w:val="000000" w:themeColor="text1"/>
          <w:spacing w:val="-4"/>
          <w:sz w:val="26"/>
          <w:szCs w:val="26"/>
          <w:cs/>
        </w:rPr>
        <w:t>จากหลักฐานการสอบบัญชี</w:t>
      </w:r>
      <w:r w:rsidR="00BE0819">
        <w:rPr>
          <w:rFonts w:ascii="Angsana New" w:eastAsia="Calibri" w:hAnsi="Angsana New" w:cs="Angsana New"/>
          <w:color w:val="000000" w:themeColor="text1"/>
          <w:spacing w:val="-4"/>
          <w:sz w:val="26"/>
          <w:szCs w:val="26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ที่ได้รับ 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กิจการ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</w:t>
      </w:r>
      <w:r w:rsidR="00534FCD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หรือถ้าการเปิดเผยดังกล่าวไม่เพียงพอ ความเห็นของข้าพเจ้า</w:t>
      </w:r>
      <w:r w:rsidR="00BE0819">
        <w:rPr>
          <w:rFonts w:ascii="Angsana New" w:eastAsia="Calibri" w:hAnsi="Angsana New" w:cs="Angsana New"/>
          <w:color w:val="000000" w:themeColor="text1"/>
          <w:sz w:val="26"/>
          <w:szCs w:val="26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pacing w:val="-4"/>
          <w:sz w:val="26"/>
          <w:szCs w:val="26"/>
          <w:cs/>
        </w:rPr>
        <w:t>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 อย่างไรก็ตาม เหตุการณ์หรือสถานการณ์ในอนาคต</w:t>
      </w:r>
      <w:r w:rsidR="00534FCD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อาจเป็นเหตุให้กลุ่มกิจการและบริษัทต้องหยุดการดำเนินงานต่อเนื่อง </w:t>
      </w:r>
    </w:p>
    <w:p w:rsidR="00534FCD" w:rsidRPr="00BE0819" w:rsidRDefault="00E60999" w:rsidP="00CE7723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</w:t>
      </w:r>
      <w:r w:rsidR="00534FCD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การเปิดเผยข้อมูลว่างบการเงินรวมและงบการเงินเฉพาะกิจการแสดงรายการ และเหตุการณ์ในรูปแบบที่ทำให้มีการนำเสนอข้อมูลโดยถูกต้องตามที่ควรหรือไม่</w:t>
      </w:r>
    </w:p>
    <w:p w:rsidR="00E60999" w:rsidRPr="00BE0819" w:rsidRDefault="00E60999" w:rsidP="00CE7723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BE0819">
        <w:rPr>
          <w:rFonts w:ascii="Angsana New" w:eastAsia="Calibri" w:hAnsi="Angsana New" w:cs="Angsana New" w:hint="cs"/>
          <w:color w:val="000000" w:themeColor="text1"/>
          <w:spacing w:val="-4"/>
          <w:sz w:val="26"/>
          <w:szCs w:val="26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</w:t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ภายในกลุ่มกิจการเพื่อแสดงความเห็นต่องบการเงินรวม ข้าพเจ้ารับผิดชอบต่อการกำหนดแนวทาง การควบคุมดูแลและ</w:t>
      </w:r>
      <w:r w:rsidR="00BE0819">
        <w:rPr>
          <w:rFonts w:ascii="Angsana New" w:eastAsia="Calibri" w:hAnsi="Angsana New" w:cs="Angsana New"/>
          <w:color w:val="000000" w:themeColor="text1"/>
          <w:sz w:val="26"/>
          <w:szCs w:val="26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การปฏิบัติงานตรวจสอบกลุ่มกิจการ ข้าพเจ้าเป็นผู้รับผิดชอบแต่เพียงผู้เดียวต่อความเห็นของข้าพเจ้า </w:t>
      </w:r>
    </w:p>
    <w:p w:rsidR="00C00DB6" w:rsidRPr="00BE0819" w:rsidRDefault="00C00DB6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Cs w:val="20"/>
          <w:lang w:bidi="th-TH"/>
        </w:rPr>
      </w:pPr>
    </w:p>
    <w:p w:rsidR="009663E0" w:rsidRPr="00BE0819" w:rsidRDefault="00534FCD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  <w:lang w:bidi="th-TH"/>
        </w:rPr>
      </w:pPr>
      <w:r w:rsidRPr="00BE0819">
        <w:rPr>
          <w:rFonts w:ascii="Angsana New" w:eastAsia="Calibri" w:hAnsi="Angsana New" w:cs="Angsana New" w:hint="cs"/>
          <w:color w:val="000000" w:themeColor="text1"/>
          <w:spacing w:val="-4"/>
          <w:sz w:val="26"/>
          <w:szCs w:val="26"/>
          <w:cs/>
          <w:lang w:bidi="th-TH"/>
        </w:rPr>
        <w:t>ข้าพเจ้าได้สื่อสารกับคณะกรรมการตรวจสอบ</w:t>
      </w:r>
      <w:r w:rsidR="00E60999" w:rsidRPr="00BE0819">
        <w:rPr>
          <w:rFonts w:ascii="Angsana New" w:eastAsia="Calibri" w:hAnsi="Angsana New" w:cs="Angsana New" w:hint="cs"/>
          <w:color w:val="000000" w:themeColor="text1"/>
          <w:spacing w:val="-4"/>
          <w:sz w:val="26"/>
          <w:szCs w:val="26"/>
          <w:cs/>
          <w:lang w:bidi="th-TH"/>
        </w:rPr>
        <w:t>ในเรื่องต่าง</w:t>
      </w:r>
      <w:r w:rsidR="001472B5" w:rsidRPr="00BE0819">
        <w:rPr>
          <w:rFonts w:ascii="Angsana New" w:eastAsia="Calibri" w:hAnsi="Angsana New" w:cs="Angsana New" w:hint="cs"/>
          <w:color w:val="000000" w:themeColor="text1"/>
          <w:spacing w:val="-4"/>
          <w:sz w:val="26"/>
          <w:szCs w:val="26"/>
          <w:cs/>
          <w:lang w:bidi="th-TH"/>
        </w:rPr>
        <w:t xml:space="preserve"> </w:t>
      </w:r>
      <w:r w:rsidR="00E60999" w:rsidRPr="00BE0819">
        <w:rPr>
          <w:rFonts w:ascii="Angsana New" w:eastAsia="Calibri" w:hAnsi="Angsana New" w:cs="Angsana New" w:hint="cs"/>
          <w:color w:val="000000" w:themeColor="text1"/>
          <w:spacing w:val="-4"/>
          <w:sz w:val="26"/>
          <w:szCs w:val="26"/>
          <w:cs/>
          <w:lang w:bidi="th-TH"/>
        </w:rPr>
        <w:t>ๆ ที่สำคัญซึ่งรวมถึงขอบเขตและช่วงเวลาของการตรวจสอบตามที่ได้วางแผนไว้</w:t>
      </w:r>
      <w:r w:rsidR="00E60999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 xml:space="preserve"> ประเด็นที่มีนัยสำคัญที่พบจากการตรวจสอบ และข้อบกพร่องที่มีนัยสำคัญ ในระบบการควบคุมภายในหากข้าพเจ้าได้พบในระหว่างการตรวจสอบของข้าพเจ้า</w:t>
      </w:r>
    </w:p>
    <w:p w:rsidR="00534FCD" w:rsidRPr="00BE0819" w:rsidRDefault="00534FCD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Cs w:val="20"/>
          <w:lang w:bidi="th-TH"/>
        </w:rPr>
      </w:pPr>
    </w:p>
    <w:p w:rsidR="009663E0" w:rsidRPr="00BE0819" w:rsidRDefault="00534FCD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 ข้าพเจ้าได้ปฏิบัติตามข้อกำหนดจรรยาบรรณที่เกี่ยวข้องกับความเป็นอิสระและ</w:t>
      </w:r>
      <w:r w:rsidR="00015A99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ได้สื่อสารกับคณะกรรมการตรวจสอบเกี่ยวกับความสัมพันธ์ทั้งหมด ตลอดจนเรื่องอื่นซึ่งข้าพเจ้าเชื่อว่ามีเหตุผลที่บุคคลภายนอก</w:t>
      </w:r>
      <w:r w:rsidR="00015A99"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lang w:bidi="th-TH"/>
        </w:rPr>
        <w:br/>
      </w:r>
      <w:r w:rsidRPr="00BE0819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:rsidR="001472B5" w:rsidRPr="000655FA" w:rsidRDefault="001472B5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18"/>
          <w:szCs w:val="18"/>
          <w:lang w:bidi="th-TH"/>
        </w:rPr>
      </w:pPr>
    </w:p>
    <w:p w:rsidR="006E11A4" w:rsidRPr="000655FA" w:rsidRDefault="006E11A4" w:rsidP="00CE7723">
      <w:pPr>
        <w:spacing w:after="0" w:line="240" w:lineRule="auto"/>
        <w:jc w:val="thaiDistribute"/>
        <w:rPr>
          <w:rFonts w:ascii="Angsana New" w:eastAsia="Calibri" w:hAnsi="Angsana New" w:cs="Angsana New"/>
          <w:color w:val="000000" w:themeColor="text1"/>
          <w:sz w:val="18"/>
          <w:szCs w:val="18"/>
          <w:lang w:bidi="th-TH"/>
        </w:rPr>
      </w:pPr>
    </w:p>
    <w:p w:rsidR="004E36D0" w:rsidRPr="00FB36E8" w:rsidRDefault="004E36D0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FB36E8">
        <w:rPr>
          <w:rFonts w:ascii="Angsana New" w:hAnsi="Angsana New" w:cs="Angsana New" w:hint="cs"/>
          <w:color w:val="000000" w:themeColor="text1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:rsidR="00F021E2" w:rsidRPr="00FB36E8" w:rsidRDefault="00F021E2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bidi="th-TH"/>
        </w:rPr>
      </w:pPr>
    </w:p>
    <w:p w:rsidR="00EE30FC" w:rsidRPr="00FB36E8" w:rsidRDefault="00EE30FC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bidi="th-TH"/>
        </w:rPr>
      </w:pPr>
    </w:p>
    <w:p w:rsidR="006E11A4" w:rsidRPr="00FB36E8" w:rsidRDefault="006E11A4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bidi="th-TH"/>
        </w:rPr>
      </w:pPr>
    </w:p>
    <w:p w:rsidR="000A5E87" w:rsidRPr="00FB36E8" w:rsidRDefault="000A5E87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bidi="th-TH"/>
        </w:rPr>
      </w:pPr>
    </w:p>
    <w:p w:rsidR="00127A9F" w:rsidRPr="00FB36E8" w:rsidRDefault="00127A9F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bidi="th-TH"/>
        </w:rPr>
      </w:pPr>
    </w:p>
    <w:p w:rsidR="00F021E2" w:rsidRPr="00FB36E8" w:rsidRDefault="00391BB3" w:rsidP="00CE7723">
      <w:pPr>
        <w:spacing w:after="0" w:line="240" w:lineRule="auto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  <w:lang w:bidi="th-TH"/>
        </w:rPr>
      </w:pPr>
      <w:r w:rsidRPr="00FB36E8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bidi="th-TH"/>
        </w:rPr>
        <w:t xml:space="preserve">ไพบูล </w:t>
      </w:r>
      <w:r w:rsidR="00973E20" w:rsidRPr="00FB36E8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bidi="th-TH"/>
        </w:rPr>
        <w:t xml:space="preserve"> </w:t>
      </w:r>
      <w:r w:rsidRPr="00FB36E8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bidi="th-TH"/>
        </w:rPr>
        <w:t>ตันกูล</w:t>
      </w:r>
    </w:p>
    <w:p w:rsidR="00F021E2" w:rsidRPr="00FB36E8" w:rsidRDefault="00F021E2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FB36E8">
        <w:rPr>
          <w:rFonts w:ascii="Angsana New" w:hAnsi="Angsana New" w:cs="Angsana New" w:hint="cs"/>
          <w:color w:val="000000" w:themeColor="text1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247150" w:rsidRPr="00247150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4298</w:t>
      </w:r>
    </w:p>
    <w:p w:rsidR="00F021E2" w:rsidRPr="00FB36E8" w:rsidRDefault="00F021E2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FB36E8">
        <w:rPr>
          <w:rFonts w:ascii="Angsana New" w:hAnsi="Angsana New" w:cs="Angsana New" w:hint="cs"/>
          <w:color w:val="000000" w:themeColor="text1"/>
          <w:sz w:val="26"/>
          <w:szCs w:val="26"/>
          <w:cs/>
          <w:lang w:bidi="th-TH"/>
        </w:rPr>
        <w:t>กรุงเทพมหานคร</w:t>
      </w:r>
    </w:p>
    <w:p w:rsidR="00F021E2" w:rsidRPr="00FB36E8" w:rsidRDefault="00247150" w:rsidP="00CE7723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z w:val="26"/>
          <w:szCs w:val="26"/>
          <w:rtl/>
          <w:cs/>
          <w:lang w:val="en-GB" w:bidi="th-TH"/>
        </w:rPr>
      </w:pPr>
      <w:r w:rsidRPr="00247150">
        <w:rPr>
          <w:rFonts w:ascii="Angsana New" w:hAnsi="Angsana New" w:cs="Angsana New"/>
          <w:color w:val="000000" w:themeColor="text1"/>
          <w:sz w:val="26"/>
          <w:szCs w:val="26"/>
          <w:lang w:val="en-GB" w:bidi="th-TH"/>
        </w:rPr>
        <w:t>29</w:t>
      </w:r>
      <w:r w:rsidR="00942DC9">
        <w:rPr>
          <w:rFonts w:ascii="Angsana New" w:hAnsi="Angsana New" w:cs="Angsana New"/>
          <w:color w:val="000000" w:themeColor="text1"/>
          <w:sz w:val="26"/>
          <w:szCs w:val="26"/>
          <w:lang w:val="en-GB" w:bidi="th-TH"/>
        </w:rPr>
        <w:t xml:space="preserve"> </w:t>
      </w:r>
      <w:r w:rsidR="00942DC9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 w:bidi="th-TH"/>
        </w:rPr>
        <w:t>เมษายน</w:t>
      </w:r>
      <w:r w:rsidR="004017B5" w:rsidRPr="00FB36E8">
        <w:rPr>
          <w:rFonts w:ascii="Angsana New" w:hAnsi="Angsana New" w:cs="Angsana New" w:hint="cs"/>
          <w:color w:val="000000" w:themeColor="text1"/>
          <w:sz w:val="26"/>
          <w:szCs w:val="26"/>
          <w:lang w:bidi="th-TH"/>
        </w:rPr>
        <w:t xml:space="preserve"> </w:t>
      </w:r>
      <w:r w:rsidR="00391BB3" w:rsidRPr="00FB36E8">
        <w:rPr>
          <w:rFonts w:ascii="Angsana New" w:hAnsi="Angsana New" w:cs="Angsana New" w:hint="cs"/>
          <w:color w:val="000000" w:themeColor="text1"/>
          <w:sz w:val="26"/>
          <w:szCs w:val="26"/>
          <w:cs/>
          <w:lang w:bidi="th-TH"/>
        </w:rPr>
        <w:t xml:space="preserve">พ.ศ. </w:t>
      </w:r>
      <w:r w:rsidRPr="00247150">
        <w:rPr>
          <w:rFonts w:ascii="Angsana New" w:hAnsi="Angsana New" w:cs="Angsana New" w:hint="cs"/>
          <w:color w:val="000000" w:themeColor="text1"/>
          <w:sz w:val="26"/>
          <w:szCs w:val="26"/>
          <w:lang w:val="en-GB" w:bidi="th-TH"/>
        </w:rPr>
        <w:t>2562</w:t>
      </w:r>
    </w:p>
    <w:p w:rsidR="0037374B" w:rsidRPr="00BE0819" w:rsidRDefault="0037374B" w:rsidP="00CE7723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26"/>
          <w:szCs w:val="26"/>
          <w:lang w:bidi="th-TH"/>
        </w:rPr>
        <w:sectPr w:rsidR="0037374B" w:rsidRPr="00BE0819" w:rsidSect="00247150">
          <w:pgSz w:w="11909" w:h="16834" w:code="9"/>
          <w:pgMar w:top="2880" w:right="720" w:bottom="720" w:left="1987" w:header="720" w:footer="720" w:gutter="0"/>
          <w:cols w:space="720"/>
          <w:docGrid w:linePitch="360"/>
        </w:sectPr>
      </w:pPr>
    </w:p>
    <w:p w:rsidR="00D64004" w:rsidRPr="00BE0819" w:rsidRDefault="00D64004" w:rsidP="00CE7723">
      <w:pPr>
        <w:spacing w:after="0" w:line="240" w:lineRule="auto"/>
        <w:ind w:left="720"/>
        <w:rPr>
          <w:rFonts w:ascii="Angsana New" w:hAnsi="Angsana New" w:cs="Angsana New"/>
          <w:b/>
          <w:bCs/>
          <w:color w:val="000000" w:themeColor="text1"/>
          <w:sz w:val="30"/>
          <w:szCs w:val="30"/>
        </w:rPr>
      </w:pPr>
      <w:bookmarkStart w:id="1" w:name="_Toc249341387"/>
      <w:r w:rsidRPr="00BE0819">
        <w:rPr>
          <w:rFonts w:ascii="Angsana New" w:hAnsi="Angsana New" w:cs="Angsana New" w:hint="cs"/>
          <w:b/>
          <w:bCs/>
          <w:color w:val="000000" w:themeColor="text1"/>
          <w:sz w:val="30"/>
          <w:szCs w:val="30"/>
          <w:cs/>
          <w:lang w:bidi="th-TH"/>
        </w:rPr>
        <w:lastRenderedPageBreak/>
        <w:t xml:space="preserve">บริษัท </w:t>
      </w:r>
      <w:r w:rsidR="00391BB3" w:rsidRPr="00BE0819">
        <w:rPr>
          <w:rFonts w:ascii="Angsana New" w:hAnsi="Angsana New" w:cs="Angsana New" w:hint="cs"/>
          <w:b/>
          <w:bCs/>
          <w:color w:val="000000" w:themeColor="text1"/>
          <w:sz w:val="30"/>
          <w:szCs w:val="30"/>
          <w:cs/>
          <w:lang w:bidi="th-TH"/>
        </w:rPr>
        <w:t>อาร์ แอนด์ บี ฟู้ด ซัพพลาย</w:t>
      </w:r>
      <w:r w:rsidRPr="00BE0819">
        <w:rPr>
          <w:rFonts w:ascii="Angsana New" w:hAnsi="Angsana New" w:cs="Angsana New" w:hint="cs"/>
          <w:b/>
          <w:bCs/>
          <w:color w:val="000000" w:themeColor="text1"/>
          <w:sz w:val="30"/>
          <w:szCs w:val="30"/>
          <w:cs/>
          <w:lang w:bidi="th-TH"/>
        </w:rPr>
        <w:t xml:space="preserve"> จำกัด</w:t>
      </w:r>
      <w:bookmarkEnd w:id="1"/>
      <w:r w:rsidR="00E96FB6">
        <w:rPr>
          <w:rFonts w:ascii="Angsana New" w:hAnsi="Angsana New" w:cs="Angsana New" w:hint="cs"/>
          <w:b/>
          <w:bCs/>
          <w:color w:val="000000" w:themeColor="text1"/>
          <w:sz w:val="30"/>
          <w:szCs w:val="30"/>
          <w:cs/>
          <w:lang w:bidi="th-TH"/>
        </w:rPr>
        <w:t xml:space="preserve"> </w:t>
      </w:r>
      <w:r w:rsidR="00E96FB6" w:rsidRPr="00E96FB6">
        <w:rPr>
          <w:rFonts w:ascii="Angsana New" w:hAnsi="Angsana New" w:cs="Angsana New" w:hint="cs"/>
          <w:b/>
          <w:bCs/>
          <w:color w:val="000000" w:themeColor="text1"/>
          <w:sz w:val="30"/>
          <w:szCs w:val="30"/>
          <w:cs/>
          <w:lang w:bidi="th-TH"/>
        </w:rPr>
        <w:t>(มหาชน)</w:t>
      </w:r>
      <w:r w:rsidR="00E96FB6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 w:bidi="th-TH"/>
        </w:rPr>
        <w:t xml:space="preserve">  </w:t>
      </w:r>
    </w:p>
    <w:p w:rsidR="00D64004" w:rsidRPr="00BE0819" w:rsidRDefault="00D64004" w:rsidP="00CE7723">
      <w:pPr>
        <w:spacing w:after="0" w:line="240" w:lineRule="auto"/>
        <w:ind w:left="720"/>
        <w:rPr>
          <w:rFonts w:ascii="Angsana New" w:hAnsi="Angsana New" w:cs="Angsana New"/>
          <w:color w:val="000000" w:themeColor="text1"/>
          <w:sz w:val="30"/>
          <w:szCs w:val="30"/>
          <w:lang w:bidi="th-TH"/>
        </w:rPr>
      </w:pPr>
      <w:bookmarkStart w:id="2" w:name="_Toc249341388"/>
    </w:p>
    <w:p w:rsidR="00D64004" w:rsidRPr="00BE0819" w:rsidRDefault="00D64004" w:rsidP="00CE7723">
      <w:pPr>
        <w:spacing w:after="0" w:line="240" w:lineRule="auto"/>
        <w:ind w:left="720"/>
        <w:rPr>
          <w:rFonts w:ascii="Angsana New" w:hAnsi="Angsana New" w:cs="Angsana New"/>
          <w:b/>
          <w:bCs/>
          <w:color w:val="000000" w:themeColor="text1"/>
          <w:sz w:val="30"/>
          <w:szCs w:val="30"/>
        </w:rPr>
      </w:pPr>
      <w:r w:rsidRPr="00BE0819">
        <w:rPr>
          <w:rFonts w:ascii="Angsana New" w:hAnsi="Angsana New" w:cs="Angsana New" w:hint="cs"/>
          <w:b/>
          <w:bCs/>
          <w:color w:val="000000" w:themeColor="text1"/>
          <w:sz w:val="30"/>
          <w:szCs w:val="30"/>
          <w:cs/>
          <w:lang w:bidi="th-TH"/>
        </w:rPr>
        <w:t>งบการเงินรวมและ</w:t>
      </w:r>
      <w:bookmarkEnd w:id="2"/>
      <w:r w:rsidRPr="00BE0819">
        <w:rPr>
          <w:rFonts w:ascii="Angsana New" w:hAnsi="Angsana New" w:cs="Angsana New" w:hint="cs"/>
          <w:b/>
          <w:bCs/>
          <w:color w:val="000000" w:themeColor="text1"/>
          <w:sz w:val="30"/>
          <w:szCs w:val="30"/>
          <w:cs/>
          <w:lang w:bidi="th-TH"/>
        </w:rPr>
        <w:t>งบการเงินเฉพาะกิจการ</w:t>
      </w:r>
    </w:p>
    <w:p w:rsidR="00391BB3" w:rsidRPr="00BE0819" w:rsidRDefault="00391BB3" w:rsidP="00CE7723">
      <w:pPr>
        <w:spacing w:after="0" w:line="240" w:lineRule="auto"/>
        <w:ind w:left="720"/>
        <w:rPr>
          <w:rFonts w:ascii="Angsana New" w:hAnsi="Angsana New" w:cs="Angsana New"/>
          <w:b/>
          <w:bCs/>
          <w:color w:val="000000" w:themeColor="text1"/>
          <w:sz w:val="30"/>
          <w:szCs w:val="30"/>
          <w:lang w:val="en-GB" w:bidi="th-TH"/>
        </w:rPr>
      </w:pPr>
      <w:r w:rsidRPr="00BE0819">
        <w:rPr>
          <w:rFonts w:ascii="Angsana New" w:hAnsi="Angsana New" w:cs="Angsana New" w:hint="cs"/>
          <w:b/>
          <w:bCs/>
          <w:color w:val="000000" w:themeColor="text1"/>
          <w:sz w:val="30"/>
          <w:szCs w:val="30"/>
          <w:cs/>
          <w:lang w:bidi="th-TH"/>
        </w:rPr>
        <w:t xml:space="preserve">วันที่ </w:t>
      </w:r>
      <w:r w:rsidR="00247150" w:rsidRPr="00247150">
        <w:rPr>
          <w:rFonts w:ascii="Angsana New" w:hAnsi="Angsana New" w:cs="Angsana New" w:hint="cs"/>
          <w:b/>
          <w:bCs/>
          <w:color w:val="000000" w:themeColor="text1"/>
          <w:sz w:val="30"/>
          <w:szCs w:val="30"/>
          <w:lang w:val="en-GB" w:bidi="th-TH"/>
        </w:rPr>
        <w:t>31</w:t>
      </w:r>
      <w:r w:rsidRPr="00BE0819">
        <w:rPr>
          <w:rFonts w:ascii="Angsana New" w:hAnsi="Angsana New" w:cs="Angsana New" w:hint="cs"/>
          <w:b/>
          <w:bCs/>
          <w:color w:val="000000" w:themeColor="text1"/>
          <w:sz w:val="30"/>
          <w:szCs w:val="30"/>
          <w:cs/>
          <w:lang w:val="en-GB" w:bidi="th-TH"/>
        </w:rPr>
        <w:t xml:space="preserve"> ธันวาคม พ.ศ. </w:t>
      </w:r>
      <w:r w:rsidR="00247150" w:rsidRPr="00247150">
        <w:rPr>
          <w:rFonts w:ascii="Angsana New" w:hAnsi="Angsana New" w:cs="Angsana New" w:hint="cs"/>
          <w:b/>
          <w:bCs/>
          <w:color w:val="000000" w:themeColor="text1"/>
          <w:sz w:val="30"/>
          <w:szCs w:val="30"/>
          <w:lang w:val="en-GB" w:bidi="th-TH"/>
        </w:rPr>
        <w:t>2561</w:t>
      </w:r>
    </w:p>
    <w:sectPr w:rsidR="00391BB3" w:rsidRPr="00BE0819" w:rsidSect="00FB36E8">
      <w:pgSz w:w="11909" w:h="16834" w:code="9"/>
      <w:pgMar w:top="4176" w:right="2880" w:bottom="10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CC" w:rsidRDefault="003707CC" w:rsidP="0042349D">
      <w:pPr>
        <w:spacing w:after="0" w:line="240" w:lineRule="auto"/>
      </w:pPr>
      <w:r>
        <w:separator/>
      </w:r>
    </w:p>
  </w:endnote>
  <w:endnote w:type="continuationSeparator" w:id="0">
    <w:p w:rsidR="003707CC" w:rsidRDefault="003707CC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CC" w:rsidRDefault="003707CC" w:rsidP="0042349D">
      <w:pPr>
        <w:spacing w:after="0" w:line="240" w:lineRule="auto"/>
      </w:pPr>
      <w:r>
        <w:separator/>
      </w:r>
    </w:p>
  </w:footnote>
  <w:footnote w:type="continuationSeparator" w:id="0">
    <w:p w:rsidR="003707CC" w:rsidRDefault="003707CC" w:rsidP="00423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E54DA"/>
    <w:multiLevelType w:val="hybridMultilevel"/>
    <w:tmpl w:val="D4066848"/>
    <w:lvl w:ilvl="0" w:tplc="0728CA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781C4C"/>
    <w:multiLevelType w:val="hybridMultilevel"/>
    <w:tmpl w:val="DC76510E"/>
    <w:lvl w:ilvl="0" w:tplc="E5BE5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F157895"/>
    <w:multiLevelType w:val="hybridMultilevel"/>
    <w:tmpl w:val="F984D352"/>
    <w:lvl w:ilvl="0" w:tplc="A7564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C4F37"/>
    <w:multiLevelType w:val="hybridMultilevel"/>
    <w:tmpl w:val="E182E912"/>
    <w:lvl w:ilvl="0" w:tplc="F920ECA4">
      <w:numFmt w:val="bullet"/>
      <w:lvlText w:val="•"/>
      <w:lvlJc w:val="left"/>
      <w:pPr>
        <w:ind w:left="1080" w:hanging="72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9D"/>
    <w:rsid w:val="00015A99"/>
    <w:rsid w:val="000172AC"/>
    <w:rsid w:val="000262A0"/>
    <w:rsid w:val="00044A68"/>
    <w:rsid w:val="000541A4"/>
    <w:rsid w:val="000600E6"/>
    <w:rsid w:val="00061710"/>
    <w:rsid w:val="000655FA"/>
    <w:rsid w:val="0007690F"/>
    <w:rsid w:val="000A2446"/>
    <w:rsid w:val="000A5E87"/>
    <w:rsid w:val="000B4940"/>
    <w:rsid w:val="000C19D4"/>
    <w:rsid w:val="00122CD6"/>
    <w:rsid w:val="00127A9F"/>
    <w:rsid w:val="0013427B"/>
    <w:rsid w:val="001458A4"/>
    <w:rsid w:val="001472B5"/>
    <w:rsid w:val="00150892"/>
    <w:rsid w:val="00151149"/>
    <w:rsid w:val="00162BCF"/>
    <w:rsid w:val="00191579"/>
    <w:rsid w:val="001A0ED0"/>
    <w:rsid w:val="001A7236"/>
    <w:rsid w:val="001D0DAC"/>
    <w:rsid w:val="001D53C9"/>
    <w:rsid w:val="001E2AEA"/>
    <w:rsid w:val="001E2FFA"/>
    <w:rsid w:val="001E4463"/>
    <w:rsid w:val="002002EC"/>
    <w:rsid w:val="00200F35"/>
    <w:rsid w:val="00223FF4"/>
    <w:rsid w:val="00247150"/>
    <w:rsid w:val="00266172"/>
    <w:rsid w:val="002A1809"/>
    <w:rsid w:val="002C108F"/>
    <w:rsid w:val="002D79DB"/>
    <w:rsid w:val="002E3B3B"/>
    <w:rsid w:val="002E67C7"/>
    <w:rsid w:val="002E6F57"/>
    <w:rsid w:val="00304B88"/>
    <w:rsid w:val="00312223"/>
    <w:rsid w:val="00316BC5"/>
    <w:rsid w:val="00317978"/>
    <w:rsid w:val="00323CB3"/>
    <w:rsid w:val="00325098"/>
    <w:rsid w:val="00341DCB"/>
    <w:rsid w:val="00355B6D"/>
    <w:rsid w:val="00361300"/>
    <w:rsid w:val="003707CC"/>
    <w:rsid w:val="00370E0C"/>
    <w:rsid w:val="0037374B"/>
    <w:rsid w:val="00374D14"/>
    <w:rsid w:val="003819F5"/>
    <w:rsid w:val="00385B1D"/>
    <w:rsid w:val="00391BB3"/>
    <w:rsid w:val="003D1444"/>
    <w:rsid w:val="003D16B8"/>
    <w:rsid w:val="003D7DB4"/>
    <w:rsid w:val="004017B5"/>
    <w:rsid w:val="00405FB6"/>
    <w:rsid w:val="0042349D"/>
    <w:rsid w:val="00423E73"/>
    <w:rsid w:val="0043666A"/>
    <w:rsid w:val="004533EB"/>
    <w:rsid w:val="00463931"/>
    <w:rsid w:val="00471043"/>
    <w:rsid w:val="00482A76"/>
    <w:rsid w:val="004923F1"/>
    <w:rsid w:val="004C4007"/>
    <w:rsid w:val="004D2BF3"/>
    <w:rsid w:val="004E36D0"/>
    <w:rsid w:val="004F2E01"/>
    <w:rsid w:val="00500150"/>
    <w:rsid w:val="00506D68"/>
    <w:rsid w:val="00534FCD"/>
    <w:rsid w:val="00570DCC"/>
    <w:rsid w:val="00577D24"/>
    <w:rsid w:val="00596C0D"/>
    <w:rsid w:val="005A4EB2"/>
    <w:rsid w:val="005C5C43"/>
    <w:rsid w:val="00600765"/>
    <w:rsid w:val="006500E2"/>
    <w:rsid w:val="0065022F"/>
    <w:rsid w:val="00653B03"/>
    <w:rsid w:val="006C1444"/>
    <w:rsid w:val="006C1CDA"/>
    <w:rsid w:val="006D0CEF"/>
    <w:rsid w:val="006E11A4"/>
    <w:rsid w:val="006F2BAE"/>
    <w:rsid w:val="00730306"/>
    <w:rsid w:val="00747E7F"/>
    <w:rsid w:val="007658D6"/>
    <w:rsid w:val="0077019C"/>
    <w:rsid w:val="00780FFA"/>
    <w:rsid w:val="00782735"/>
    <w:rsid w:val="007A1412"/>
    <w:rsid w:val="007A6B86"/>
    <w:rsid w:val="007B1BED"/>
    <w:rsid w:val="007D3E61"/>
    <w:rsid w:val="007E5C32"/>
    <w:rsid w:val="007F5EB1"/>
    <w:rsid w:val="00802049"/>
    <w:rsid w:val="008031CC"/>
    <w:rsid w:val="008031F3"/>
    <w:rsid w:val="00815336"/>
    <w:rsid w:val="00850705"/>
    <w:rsid w:val="00865122"/>
    <w:rsid w:val="00867268"/>
    <w:rsid w:val="00877BDF"/>
    <w:rsid w:val="00885362"/>
    <w:rsid w:val="008C6B6A"/>
    <w:rsid w:val="008D240F"/>
    <w:rsid w:val="008E37BF"/>
    <w:rsid w:val="009248BE"/>
    <w:rsid w:val="00934613"/>
    <w:rsid w:val="00942DC9"/>
    <w:rsid w:val="0095640A"/>
    <w:rsid w:val="009611A6"/>
    <w:rsid w:val="0096576E"/>
    <w:rsid w:val="009663E0"/>
    <w:rsid w:val="00973E20"/>
    <w:rsid w:val="00992E1A"/>
    <w:rsid w:val="00995296"/>
    <w:rsid w:val="009A2BFB"/>
    <w:rsid w:val="009A67C9"/>
    <w:rsid w:val="009B43F8"/>
    <w:rsid w:val="009C3329"/>
    <w:rsid w:val="009D263A"/>
    <w:rsid w:val="009E02F0"/>
    <w:rsid w:val="009E36FB"/>
    <w:rsid w:val="009F05B0"/>
    <w:rsid w:val="00A0300F"/>
    <w:rsid w:val="00A03A75"/>
    <w:rsid w:val="00A127DD"/>
    <w:rsid w:val="00A35BA6"/>
    <w:rsid w:val="00A40ECE"/>
    <w:rsid w:val="00A51124"/>
    <w:rsid w:val="00A55F1B"/>
    <w:rsid w:val="00A641BC"/>
    <w:rsid w:val="00A837F4"/>
    <w:rsid w:val="00A83D1B"/>
    <w:rsid w:val="00AA046E"/>
    <w:rsid w:val="00AB5958"/>
    <w:rsid w:val="00AC1DD0"/>
    <w:rsid w:val="00AD293D"/>
    <w:rsid w:val="00AE672F"/>
    <w:rsid w:val="00B23187"/>
    <w:rsid w:val="00B24971"/>
    <w:rsid w:val="00B25D6A"/>
    <w:rsid w:val="00B31239"/>
    <w:rsid w:val="00B360E9"/>
    <w:rsid w:val="00B97E3F"/>
    <w:rsid w:val="00BA217C"/>
    <w:rsid w:val="00BA670A"/>
    <w:rsid w:val="00BE0819"/>
    <w:rsid w:val="00BF1899"/>
    <w:rsid w:val="00BF7EB5"/>
    <w:rsid w:val="00C00DB6"/>
    <w:rsid w:val="00C0317B"/>
    <w:rsid w:val="00C11C72"/>
    <w:rsid w:val="00C2632A"/>
    <w:rsid w:val="00C40413"/>
    <w:rsid w:val="00C928F2"/>
    <w:rsid w:val="00CB457A"/>
    <w:rsid w:val="00CC1B15"/>
    <w:rsid w:val="00CC7795"/>
    <w:rsid w:val="00CD3005"/>
    <w:rsid w:val="00CE7723"/>
    <w:rsid w:val="00CF6049"/>
    <w:rsid w:val="00D020B7"/>
    <w:rsid w:val="00D04657"/>
    <w:rsid w:val="00D052A8"/>
    <w:rsid w:val="00D07DD6"/>
    <w:rsid w:val="00D2786E"/>
    <w:rsid w:val="00D340BF"/>
    <w:rsid w:val="00D424E1"/>
    <w:rsid w:val="00D43334"/>
    <w:rsid w:val="00D57054"/>
    <w:rsid w:val="00D64004"/>
    <w:rsid w:val="00D6544C"/>
    <w:rsid w:val="00D6756E"/>
    <w:rsid w:val="00DA5008"/>
    <w:rsid w:val="00DE5BD6"/>
    <w:rsid w:val="00DF0AA3"/>
    <w:rsid w:val="00E01EFF"/>
    <w:rsid w:val="00E50600"/>
    <w:rsid w:val="00E60999"/>
    <w:rsid w:val="00E67E98"/>
    <w:rsid w:val="00E96FB6"/>
    <w:rsid w:val="00E97698"/>
    <w:rsid w:val="00EA121E"/>
    <w:rsid w:val="00EE30FC"/>
    <w:rsid w:val="00EF54EB"/>
    <w:rsid w:val="00F021E2"/>
    <w:rsid w:val="00F0789D"/>
    <w:rsid w:val="00F114D5"/>
    <w:rsid w:val="00F40F78"/>
    <w:rsid w:val="00F469D5"/>
    <w:rsid w:val="00F60A41"/>
    <w:rsid w:val="00F6158F"/>
    <w:rsid w:val="00F61FEA"/>
    <w:rsid w:val="00F81AE0"/>
    <w:rsid w:val="00F93BE3"/>
    <w:rsid w:val="00F96F86"/>
    <w:rsid w:val="00FB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6E67B36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2ACC7-83EC-4970-8456-E5C7D382F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4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Yaowalak Chittasopee</cp:lastModifiedBy>
  <cp:revision>85</cp:revision>
  <cp:lastPrinted>2019-04-29T02:48:00Z</cp:lastPrinted>
  <dcterms:created xsi:type="dcterms:W3CDTF">2017-02-14T03:42:00Z</dcterms:created>
  <dcterms:modified xsi:type="dcterms:W3CDTF">2019-05-07T02:51:00Z</dcterms:modified>
</cp:coreProperties>
</file>