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F44" w:rsidRPr="00B647C7" w:rsidRDefault="00E35F44" w:rsidP="000F2D1C">
      <w:pPr>
        <w:ind w:left="540"/>
        <w:jc w:val="both"/>
        <w:rPr>
          <w:rFonts w:ascii="Arial" w:hAnsi="Arial" w:cs="Arial"/>
          <w:sz w:val="18"/>
          <w:szCs w:val="18"/>
          <w:lang w:val="en-GB"/>
        </w:rPr>
      </w:pPr>
    </w:p>
    <w:p w:rsidR="00393519" w:rsidRPr="00097C30" w:rsidRDefault="00393519" w:rsidP="000F2D1C">
      <w:pPr>
        <w:ind w:left="540"/>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9"/>
      </w:tblGrid>
      <w:tr w:rsidR="00B647C7" w:rsidRPr="00B647C7" w:rsidTr="004E6DC8">
        <w:trPr>
          <w:trHeight w:val="386"/>
        </w:trPr>
        <w:tc>
          <w:tcPr>
            <w:tcW w:w="9459" w:type="dxa"/>
            <w:shd w:val="clear" w:color="auto" w:fill="FFA543"/>
            <w:vAlign w:val="center"/>
          </w:tcPr>
          <w:p w:rsidR="004E6DC8" w:rsidRPr="00B647C7" w:rsidRDefault="004E6DC8"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w:t>
            </w:r>
            <w:r w:rsidRPr="00B647C7">
              <w:rPr>
                <w:rFonts w:ascii="Arial" w:eastAsia="Arial Unicode MS" w:hAnsi="Arial" w:cs="Arial"/>
                <w:b/>
                <w:bCs/>
                <w:color w:val="FFFFFF" w:themeColor="background1"/>
                <w:sz w:val="18"/>
                <w:szCs w:val="18"/>
                <w:lang w:val="en-GB"/>
              </w:rPr>
              <w:tab/>
              <w:t xml:space="preserve">General information </w:t>
            </w:r>
          </w:p>
        </w:tc>
      </w:tr>
    </w:tbl>
    <w:p w:rsidR="007A3220" w:rsidRPr="00B647C7" w:rsidRDefault="007A3220" w:rsidP="000F0B51">
      <w:pPr>
        <w:jc w:val="both"/>
        <w:rPr>
          <w:rFonts w:ascii="Arial" w:hAnsi="Arial" w:cs="Arial"/>
          <w:sz w:val="16"/>
          <w:szCs w:val="16"/>
          <w:lang w:val="en-GB"/>
        </w:rPr>
      </w:pPr>
    </w:p>
    <w:p w:rsidR="00E35F44" w:rsidRPr="00097C30" w:rsidRDefault="0093358B" w:rsidP="000F0B51">
      <w:pPr>
        <w:jc w:val="both"/>
        <w:rPr>
          <w:rFonts w:ascii="Arial" w:hAnsi="Arial" w:cs="Arial"/>
          <w:sz w:val="18"/>
          <w:szCs w:val="18"/>
          <w:lang w:val="en-GB"/>
        </w:rPr>
      </w:pPr>
      <w:r w:rsidRPr="00097C30">
        <w:rPr>
          <w:rFonts w:ascii="Arial" w:hAnsi="Arial" w:cs="Arial"/>
          <w:sz w:val="18"/>
          <w:szCs w:val="18"/>
          <w:lang w:val="en-GB"/>
        </w:rPr>
        <w:t>R&amp;B Food Supply</w:t>
      </w:r>
      <w:r w:rsidR="007540B1" w:rsidRPr="00097C30">
        <w:rPr>
          <w:rFonts w:ascii="Arial" w:hAnsi="Arial" w:cs="Arial"/>
          <w:sz w:val="18"/>
          <w:szCs w:val="18"/>
          <w:cs/>
          <w:lang w:val="en-GB"/>
        </w:rPr>
        <w:t xml:space="preserve"> </w:t>
      </w:r>
      <w:r w:rsidR="007E1207" w:rsidRPr="00097C30">
        <w:rPr>
          <w:rFonts w:ascii="Arial" w:hAnsi="Arial" w:cs="Arial"/>
          <w:sz w:val="18"/>
          <w:szCs w:val="18"/>
          <w:lang w:val="en-GB"/>
        </w:rPr>
        <w:t>Publ</w:t>
      </w:r>
      <w:r w:rsidR="00CD2ECE" w:rsidRPr="00097C30">
        <w:rPr>
          <w:rFonts w:ascii="Arial" w:hAnsi="Arial" w:cs="Arial"/>
          <w:sz w:val="18"/>
          <w:szCs w:val="18"/>
          <w:lang w:val="en-GB"/>
        </w:rPr>
        <w:t>i</w:t>
      </w:r>
      <w:r w:rsidR="007E1207" w:rsidRPr="00097C30">
        <w:rPr>
          <w:rFonts w:ascii="Arial" w:hAnsi="Arial" w:cs="Arial"/>
          <w:sz w:val="18"/>
          <w:szCs w:val="18"/>
          <w:lang w:val="en-GB"/>
        </w:rPr>
        <w:t xml:space="preserve">c </w:t>
      </w:r>
      <w:r w:rsidR="008066AB" w:rsidRPr="00097C30">
        <w:rPr>
          <w:rFonts w:ascii="Arial" w:hAnsi="Arial" w:cs="Arial"/>
          <w:sz w:val="18"/>
          <w:szCs w:val="18"/>
          <w:lang w:val="en-GB"/>
        </w:rPr>
        <w:t>Company Limited</w:t>
      </w:r>
      <w:r w:rsidR="00E35F44" w:rsidRPr="00097C30">
        <w:rPr>
          <w:rFonts w:ascii="Arial" w:hAnsi="Arial" w:cs="Arial"/>
          <w:sz w:val="18"/>
          <w:szCs w:val="18"/>
          <w:cs/>
          <w:lang w:val="en-GB"/>
        </w:rPr>
        <w:t xml:space="preserve"> </w:t>
      </w:r>
      <w:r w:rsidR="007F77BF" w:rsidRPr="00097C30">
        <w:rPr>
          <w:rFonts w:ascii="Arial" w:hAnsi="Arial" w:cs="Arial"/>
          <w:sz w:val="18"/>
          <w:szCs w:val="18"/>
          <w:lang w:val="en-GB"/>
        </w:rPr>
        <w:t>(“</w:t>
      </w:r>
      <w:r w:rsidR="00E35F44" w:rsidRPr="00097C30">
        <w:rPr>
          <w:rFonts w:ascii="Arial" w:hAnsi="Arial" w:cs="Arial"/>
          <w:sz w:val="18"/>
          <w:szCs w:val="18"/>
          <w:lang w:val="en-GB"/>
        </w:rPr>
        <w:t>the Company</w:t>
      </w:r>
      <w:r w:rsidR="007F77BF" w:rsidRPr="00097C30">
        <w:rPr>
          <w:rFonts w:ascii="Arial" w:hAnsi="Arial" w:cs="Arial"/>
          <w:sz w:val="18"/>
          <w:szCs w:val="18"/>
          <w:lang w:val="en-GB"/>
        </w:rPr>
        <w:t>”)</w:t>
      </w:r>
      <w:r w:rsidR="00E35F44" w:rsidRPr="00097C30">
        <w:rPr>
          <w:rFonts w:ascii="Arial" w:hAnsi="Arial" w:cs="Arial"/>
          <w:sz w:val="18"/>
          <w:szCs w:val="18"/>
          <w:cs/>
          <w:lang w:val="en-GB"/>
        </w:rPr>
        <w:t xml:space="preserve"> </w:t>
      </w:r>
      <w:r w:rsidR="005C56F3" w:rsidRPr="00097C30">
        <w:rPr>
          <w:rFonts w:ascii="Arial" w:hAnsi="Arial" w:cs="Arial"/>
          <w:sz w:val="18"/>
          <w:szCs w:val="18"/>
          <w:lang w:val="en-GB"/>
        </w:rPr>
        <w:t>is</w:t>
      </w:r>
      <w:r w:rsidR="00E35F44" w:rsidRPr="00097C30">
        <w:rPr>
          <w:rFonts w:ascii="Arial" w:hAnsi="Arial" w:cs="Arial"/>
          <w:sz w:val="18"/>
          <w:szCs w:val="18"/>
          <w:lang w:val="en-GB"/>
        </w:rPr>
        <w:t xml:space="preserve"> incorporated and resident in Thailand</w:t>
      </w:r>
      <w:r w:rsidR="00E35F44" w:rsidRPr="00097C30">
        <w:rPr>
          <w:rFonts w:ascii="Arial" w:hAnsi="Arial" w:cs="Arial"/>
          <w:sz w:val="18"/>
          <w:szCs w:val="18"/>
          <w:cs/>
          <w:lang w:val="en-GB"/>
        </w:rPr>
        <w:t>.</w:t>
      </w:r>
      <w:r w:rsidR="00E35F44" w:rsidRPr="00097C30">
        <w:rPr>
          <w:rFonts w:ascii="Arial" w:hAnsi="Arial" w:cs="Arial"/>
          <w:sz w:val="18"/>
          <w:szCs w:val="18"/>
          <w:lang w:val="en-GB"/>
        </w:rPr>
        <w:t xml:space="preserve"> The address of the Company</w:t>
      </w:r>
      <w:r w:rsidR="00E35F44" w:rsidRPr="00097C30">
        <w:rPr>
          <w:rFonts w:ascii="Arial" w:hAnsi="Arial" w:cs="Arial"/>
          <w:sz w:val="18"/>
          <w:szCs w:val="18"/>
          <w:cs/>
          <w:lang w:val="en-GB"/>
        </w:rPr>
        <w:t>’</w:t>
      </w:r>
      <w:r w:rsidR="00E35F44" w:rsidRPr="00097C30">
        <w:rPr>
          <w:rFonts w:ascii="Arial" w:hAnsi="Arial" w:cs="Arial"/>
          <w:sz w:val="18"/>
          <w:szCs w:val="18"/>
          <w:lang w:val="en-GB"/>
        </w:rPr>
        <w:t>s registered office is as follows</w:t>
      </w:r>
      <w:r w:rsidR="00E35F44" w:rsidRPr="00097C30">
        <w:rPr>
          <w:rFonts w:ascii="Arial" w:hAnsi="Arial" w:cs="Arial"/>
          <w:sz w:val="18"/>
          <w:szCs w:val="18"/>
          <w:cs/>
          <w:lang w:val="en-GB"/>
        </w:rPr>
        <w:t xml:space="preserve">:  </w:t>
      </w:r>
    </w:p>
    <w:p w:rsidR="007A3220" w:rsidRPr="00B647C7" w:rsidRDefault="007A3220" w:rsidP="000F0B51">
      <w:pPr>
        <w:jc w:val="both"/>
        <w:rPr>
          <w:rFonts w:ascii="Arial" w:hAnsi="Arial" w:cs="Arial"/>
          <w:sz w:val="16"/>
          <w:szCs w:val="16"/>
          <w:lang w:val="en-GB"/>
        </w:rPr>
      </w:pPr>
    </w:p>
    <w:p w:rsidR="00E35F44" w:rsidRPr="00097C30" w:rsidRDefault="0093358B" w:rsidP="000F0B51">
      <w:pPr>
        <w:jc w:val="both"/>
        <w:rPr>
          <w:rFonts w:ascii="Arial" w:hAnsi="Arial" w:cs="Arial"/>
          <w:sz w:val="18"/>
          <w:szCs w:val="18"/>
          <w:cs/>
          <w:lang w:val="en-GB"/>
        </w:rPr>
      </w:pPr>
      <w:r w:rsidRPr="00097C30">
        <w:rPr>
          <w:rFonts w:ascii="Arial" w:hAnsi="Arial" w:cs="Arial"/>
          <w:sz w:val="18"/>
          <w:szCs w:val="18"/>
          <w:lang w:val="en-GB"/>
        </w:rPr>
        <w:t>Head office</w:t>
      </w:r>
      <w:r w:rsidRPr="00097C30">
        <w:rPr>
          <w:rFonts w:ascii="Arial" w:hAnsi="Arial" w:cs="Arial"/>
          <w:sz w:val="18"/>
          <w:szCs w:val="18"/>
          <w:cs/>
          <w:lang w:val="en-GB"/>
        </w:rPr>
        <w:t xml:space="preserve">: </w:t>
      </w:r>
      <w:r w:rsidR="009B2EA3" w:rsidRPr="00097C30">
        <w:rPr>
          <w:rFonts w:ascii="Arial" w:hAnsi="Arial" w:cs="Arial"/>
          <w:sz w:val="18"/>
          <w:szCs w:val="18"/>
          <w:lang w:val="en-GB"/>
        </w:rPr>
        <w:t>3395</w:t>
      </w:r>
      <w:r w:rsidR="00FE06D4" w:rsidRPr="00097C30">
        <w:rPr>
          <w:rFonts w:ascii="Arial" w:hAnsi="Arial" w:cs="Arial"/>
          <w:sz w:val="18"/>
          <w:szCs w:val="18"/>
          <w:lang w:val="en-GB"/>
        </w:rPr>
        <w:t xml:space="preserve"> Soi Ladprao </w:t>
      </w:r>
      <w:r w:rsidR="009B2EA3" w:rsidRPr="00097C30">
        <w:rPr>
          <w:rFonts w:ascii="Arial" w:hAnsi="Arial" w:cs="Arial"/>
          <w:sz w:val="18"/>
          <w:szCs w:val="18"/>
          <w:lang w:val="en-GB"/>
        </w:rPr>
        <w:t>101</w:t>
      </w:r>
      <w:r w:rsidR="00FE06D4" w:rsidRPr="00097C30">
        <w:rPr>
          <w:rFonts w:ascii="Arial" w:hAnsi="Arial" w:cs="Arial"/>
          <w:sz w:val="18"/>
          <w:szCs w:val="18"/>
          <w:cs/>
          <w:lang w:val="en-GB"/>
        </w:rPr>
        <w:t xml:space="preserve"> </w:t>
      </w:r>
      <w:r w:rsidR="00EA01A7" w:rsidRPr="00097C30">
        <w:rPr>
          <w:rFonts w:ascii="Arial" w:hAnsi="Arial" w:cs="Arial"/>
          <w:sz w:val="18"/>
          <w:szCs w:val="18"/>
          <w:lang w:val="en-GB"/>
        </w:rPr>
        <w:t>(</w:t>
      </w:r>
      <w:r w:rsidR="00FE06D4" w:rsidRPr="00097C30">
        <w:rPr>
          <w:rFonts w:ascii="Arial" w:hAnsi="Arial" w:cs="Arial"/>
          <w:sz w:val="18"/>
          <w:szCs w:val="18"/>
          <w:lang w:val="en-GB"/>
        </w:rPr>
        <w:t>Wadbuengthonglang</w:t>
      </w:r>
      <w:r w:rsidR="00EA01A7" w:rsidRPr="00097C30">
        <w:rPr>
          <w:rFonts w:ascii="Arial" w:hAnsi="Arial" w:cs="Arial"/>
          <w:sz w:val="18"/>
          <w:szCs w:val="18"/>
          <w:lang w:val="en-GB"/>
        </w:rPr>
        <w:t>)</w:t>
      </w:r>
      <w:r w:rsidR="00FE06D4" w:rsidRPr="00097C30">
        <w:rPr>
          <w:rFonts w:ascii="Arial" w:hAnsi="Arial" w:cs="Arial"/>
          <w:sz w:val="18"/>
          <w:szCs w:val="18"/>
          <w:cs/>
          <w:lang w:val="en-GB"/>
        </w:rPr>
        <w:t xml:space="preserve"> </w:t>
      </w:r>
      <w:r w:rsidR="00FE06D4" w:rsidRPr="00097C30">
        <w:rPr>
          <w:rFonts w:ascii="Arial" w:hAnsi="Arial" w:cs="Arial"/>
          <w:sz w:val="18"/>
          <w:szCs w:val="18"/>
          <w:lang w:val="en-GB"/>
        </w:rPr>
        <w:t xml:space="preserve">Klongchan, Bangkapi, Bangkok </w:t>
      </w:r>
      <w:r w:rsidR="009B2EA3" w:rsidRPr="00097C30">
        <w:rPr>
          <w:rFonts w:ascii="Arial" w:hAnsi="Arial" w:cs="Arial"/>
          <w:sz w:val="18"/>
          <w:szCs w:val="18"/>
          <w:lang w:val="en-GB"/>
        </w:rPr>
        <w:t>10240</w:t>
      </w:r>
      <w:r w:rsidR="00E35F44" w:rsidRPr="00097C30">
        <w:rPr>
          <w:rFonts w:ascii="Arial" w:hAnsi="Arial" w:cs="Arial"/>
          <w:sz w:val="18"/>
          <w:szCs w:val="18"/>
          <w:cs/>
          <w:lang w:val="en-GB"/>
        </w:rPr>
        <w:t>.</w:t>
      </w:r>
    </w:p>
    <w:p w:rsidR="007E1207" w:rsidRPr="00B647C7" w:rsidRDefault="007E1207" w:rsidP="000F0B51">
      <w:pPr>
        <w:jc w:val="both"/>
        <w:rPr>
          <w:rFonts w:ascii="Arial" w:hAnsi="Arial" w:cs="Arial"/>
          <w:sz w:val="16"/>
          <w:szCs w:val="16"/>
          <w:lang w:val="en-GB"/>
        </w:rPr>
      </w:pPr>
    </w:p>
    <w:p w:rsidR="001A6895" w:rsidRPr="00097C30" w:rsidRDefault="001A6895" w:rsidP="001A6895">
      <w:pPr>
        <w:jc w:val="both"/>
        <w:rPr>
          <w:rFonts w:ascii="Arial" w:hAnsi="Arial" w:cs="Arial"/>
          <w:sz w:val="18"/>
          <w:szCs w:val="18"/>
          <w:lang w:val="en-GB"/>
        </w:rPr>
      </w:pPr>
      <w:r w:rsidRPr="00097C30">
        <w:rPr>
          <w:rFonts w:ascii="Arial" w:hAnsi="Arial" w:cs="Arial"/>
          <w:sz w:val="18"/>
          <w:szCs w:val="18"/>
        </w:rPr>
        <w:t>For reporting purpose, the Company and its subsidiaries are referred to as “the Group”.</w:t>
      </w:r>
    </w:p>
    <w:p w:rsidR="00845DB7" w:rsidRPr="00B647C7" w:rsidRDefault="00845DB7" w:rsidP="000F0B51">
      <w:pPr>
        <w:jc w:val="both"/>
        <w:rPr>
          <w:rFonts w:ascii="Arial" w:hAnsi="Arial" w:cs="Arial"/>
          <w:sz w:val="16"/>
          <w:szCs w:val="16"/>
          <w:lang w:val="en-GB"/>
        </w:rPr>
      </w:pPr>
    </w:p>
    <w:p w:rsidR="00E35F44" w:rsidRPr="00097C30" w:rsidRDefault="007F77BF" w:rsidP="000F0B51">
      <w:pPr>
        <w:jc w:val="both"/>
        <w:rPr>
          <w:rFonts w:ascii="Arial" w:hAnsi="Arial" w:cs="Arial"/>
          <w:sz w:val="18"/>
          <w:szCs w:val="18"/>
          <w:lang w:val="en-GB"/>
        </w:rPr>
      </w:pPr>
      <w:r w:rsidRPr="00097C30">
        <w:rPr>
          <w:rFonts w:ascii="Arial" w:hAnsi="Arial" w:cs="Arial"/>
          <w:sz w:val="18"/>
          <w:szCs w:val="18"/>
          <w:lang w:val="en-GB"/>
        </w:rPr>
        <w:t xml:space="preserve">The principal business operations of the Company and its subsidiaries (“the Group”) are </w:t>
      </w:r>
      <w:r w:rsidR="00164F5F" w:rsidRPr="00097C30">
        <w:rPr>
          <w:rFonts w:ascii="Arial" w:hAnsi="Arial" w:cs="Arial"/>
          <w:sz w:val="18"/>
          <w:szCs w:val="18"/>
          <w:lang w:val="en-GB"/>
        </w:rPr>
        <w:t xml:space="preserve">manufacturing and trading of bread products, colour, fragrances and chemicals, which are used in food, beverage, consumer product </w:t>
      </w:r>
      <w:r w:rsidR="000F2D1C" w:rsidRPr="00097C30">
        <w:rPr>
          <w:rFonts w:ascii="Arial" w:hAnsi="Arial" w:cs="Arial"/>
          <w:sz w:val="18"/>
          <w:szCs w:val="18"/>
          <w:lang w:val="en-GB"/>
        </w:rPr>
        <w:t>industries and hotel business</w:t>
      </w:r>
      <w:r w:rsidR="000F2D1C" w:rsidRPr="00097C30">
        <w:rPr>
          <w:rFonts w:ascii="Arial" w:hAnsi="Arial" w:cs="Arial"/>
          <w:sz w:val="18"/>
          <w:szCs w:val="18"/>
          <w:cs/>
          <w:lang w:val="en-GB"/>
        </w:rPr>
        <w:t>.</w:t>
      </w:r>
    </w:p>
    <w:p w:rsidR="00600C4B" w:rsidRPr="00B647C7" w:rsidRDefault="00600C4B" w:rsidP="000F0B51">
      <w:pPr>
        <w:jc w:val="both"/>
        <w:rPr>
          <w:rFonts w:ascii="Arial" w:hAnsi="Arial" w:cs="Arial"/>
          <w:sz w:val="16"/>
          <w:szCs w:val="16"/>
          <w:lang w:val="en-GB"/>
        </w:rPr>
      </w:pPr>
    </w:p>
    <w:p w:rsidR="00600C4B" w:rsidRPr="00097C30" w:rsidRDefault="00600C4B" w:rsidP="000F0B51">
      <w:pPr>
        <w:jc w:val="both"/>
        <w:rPr>
          <w:rFonts w:ascii="Arial" w:hAnsi="Arial" w:cs="Arial"/>
          <w:sz w:val="18"/>
          <w:szCs w:val="18"/>
          <w:lang w:val="en-GB"/>
        </w:rPr>
      </w:pPr>
      <w:r w:rsidRPr="00097C30">
        <w:rPr>
          <w:rFonts w:ascii="Arial" w:hAnsi="Arial" w:cs="Arial"/>
          <w:sz w:val="18"/>
          <w:szCs w:val="18"/>
          <w:lang w:val="en-GB"/>
        </w:rPr>
        <w:t>The interim consolidated and separate financial information are presented i</w:t>
      </w:r>
      <w:r w:rsidR="007F77BF" w:rsidRPr="00097C30">
        <w:rPr>
          <w:rFonts w:ascii="Arial" w:hAnsi="Arial" w:cs="Arial"/>
          <w:sz w:val="18"/>
          <w:szCs w:val="18"/>
          <w:lang w:val="en-GB"/>
        </w:rPr>
        <w:t xml:space="preserve">n Thai Baht, </w:t>
      </w:r>
      <w:r w:rsidRPr="00097C30">
        <w:rPr>
          <w:rFonts w:ascii="Arial" w:hAnsi="Arial" w:cs="Arial"/>
          <w:sz w:val="18"/>
          <w:szCs w:val="18"/>
          <w:lang w:val="en-GB"/>
        </w:rPr>
        <w:t>unless otherwise stated.</w:t>
      </w:r>
    </w:p>
    <w:p w:rsidR="007A3220" w:rsidRPr="00B647C7" w:rsidRDefault="007A3220" w:rsidP="000F0B51">
      <w:pPr>
        <w:jc w:val="both"/>
        <w:rPr>
          <w:rFonts w:ascii="Arial" w:hAnsi="Arial" w:cs="Arial"/>
          <w:sz w:val="16"/>
          <w:szCs w:val="16"/>
          <w:lang w:val="en-GB"/>
        </w:rPr>
      </w:pPr>
    </w:p>
    <w:p w:rsidR="001A6895" w:rsidRPr="00097C30" w:rsidRDefault="001A6895" w:rsidP="001A6895">
      <w:pPr>
        <w:jc w:val="both"/>
        <w:rPr>
          <w:rFonts w:ascii="Arial" w:hAnsi="Arial" w:cs="Arial"/>
          <w:sz w:val="18"/>
          <w:szCs w:val="18"/>
          <w:lang w:val="en-GB"/>
        </w:rPr>
      </w:pPr>
      <w:r w:rsidRPr="00097C30">
        <w:rPr>
          <w:rFonts w:ascii="Arial" w:hAnsi="Arial" w:cs="Arial"/>
          <w:sz w:val="18"/>
          <w:szCs w:val="18"/>
          <w:lang w:val="en-GB"/>
        </w:rPr>
        <w:t>This interim consolidated and</w:t>
      </w:r>
      <w:r w:rsidRPr="00097C30">
        <w:rPr>
          <w:rFonts w:ascii="Arial" w:hAnsi="Arial" w:cs="Arial"/>
          <w:sz w:val="18"/>
          <w:szCs w:val="18"/>
          <w:cs/>
          <w:lang w:val="en-GB"/>
        </w:rPr>
        <w:t xml:space="preserve"> </w:t>
      </w:r>
      <w:r w:rsidRPr="00097C30">
        <w:rPr>
          <w:rFonts w:ascii="Arial" w:hAnsi="Arial" w:cs="Arial"/>
          <w:sz w:val="18"/>
          <w:szCs w:val="18"/>
          <w:lang w:val="en-GB"/>
        </w:rPr>
        <w:t>separate financial information has been reviewed, not audited</w:t>
      </w:r>
      <w:r w:rsidRPr="00097C30">
        <w:rPr>
          <w:rFonts w:ascii="Arial" w:hAnsi="Arial" w:cs="Arial"/>
          <w:sz w:val="18"/>
          <w:szCs w:val="18"/>
          <w:cs/>
          <w:lang w:val="en-GB"/>
        </w:rPr>
        <w:t>.</w:t>
      </w:r>
    </w:p>
    <w:p w:rsidR="001A6895" w:rsidRPr="00B647C7" w:rsidRDefault="001A6895" w:rsidP="000F0B51">
      <w:pPr>
        <w:jc w:val="both"/>
        <w:rPr>
          <w:rFonts w:ascii="Arial" w:hAnsi="Arial" w:cs="Arial"/>
          <w:sz w:val="16"/>
          <w:szCs w:val="16"/>
          <w:cs/>
          <w:lang w:val="en-GB"/>
        </w:rPr>
      </w:pPr>
    </w:p>
    <w:p w:rsidR="00373087" w:rsidRPr="00097C30" w:rsidRDefault="00373087" w:rsidP="000F0B51">
      <w:pPr>
        <w:jc w:val="both"/>
        <w:rPr>
          <w:rFonts w:ascii="Arial" w:hAnsi="Arial" w:cs="Arial"/>
          <w:sz w:val="18"/>
          <w:szCs w:val="18"/>
          <w:lang w:val="en-GB"/>
        </w:rPr>
      </w:pPr>
      <w:r w:rsidRPr="00FC337D">
        <w:rPr>
          <w:rFonts w:ascii="Arial" w:hAnsi="Arial" w:cs="Arial"/>
          <w:sz w:val="18"/>
          <w:szCs w:val="18"/>
          <w:lang w:val="en-GB"/>
        </w:rPr>
        <w:t xml:space="preserve">This interim consolidated and </w:t>
      </w:r>
      <w:r w:rsidR="00160404" w:rsidRPr="00FC337D">
        <w:rPr>
          <w:rFonts w:ascii="Arial" w:hAnsi="Arial" w:cs="Arial"/>
          <w:sz w:val="18"/>
          <w:szCs w:val="18"/>
          <w:lang w:val="en-GB"/>
        </w:rPr>
        <w:t>separate</w:t>
      </w:r>
      <w:r w:rsidR="00EA01A7" w:rsidRPr="00FC337D">
        <w:rPr>
          <w:rFonts w:ascii="Arial" w:hAnsi="Arial" w:cs="Arial"/>
          <w:sz w:val="18"/>
          <w:szCs w:val="18"/>
          <w:lang w:val="en-GB"/>
        </w:rPr>
        <w:t xml:space="preserve"> financial information were</w:t>
      </w:r>
      <w:r w:rsidRPr="00FC337D">
        <w:rPr>
          <w:rFonts w:ascii="Arial" w:hAnsi="Arial" w:cs="Arial"/>
          <w:sz w:val="18"/>
          <w:szCs w:val="18"/>
          <w:lang w:val="en-GB"/>
        </w:rPr>
        <w:t xml:space="preserve"> authorised for issue by the Board of Directors on </w:t>
      </w:r>
      <w:r w:rsidR="000F0B51" w:rsidRPr="00FC337D">
        <w:rPr>
          <w:rFonts w:ascii="Arial" w:hAnsi="Arial" w:cs="Arial"/>
          <w:sz w:val="18"/>
          <w:szCs w:val="18"/>
          <w:lang w:val="en-GB"/>
        </w:rPr>
        <w:br/>
      </w:r>
      <w:r w:rsidR="00803D48" w:rsidRPr="00FC337D">
        <w:rPr>
          <w:rFonts w:ascii="Arial" w:hAnsi="Arial" w:cs="Arial"/>
          <w:sz w:val="18"/>
          <w:szCs w:val="18"/>
          <w:lang w:val="en-GB"/>
        </w:rPr>
        <w:t>11 November</w:t>
      </w:r>
      <w:r w:rsidR="00D95942" w:rsidRPr="00FC337D">
        <w:rPr>
          <w:rFonts w:ascii="Arial" w:hAnsi="Arial" w:cs="Arial"/>
          <w:sz w:val="18"/>
          <w:szCs w:val="18"/>
          <w:lang w:val="en-GB"/>
        </w:rPr>
        <w:t xml:space="preserve"> 2019</w:t>
      </w:r>
      <w:r w:rsidR="00D95942" w:rsidRPr="00FC337D">
        <w:rPr>
          <w:rFonts w:ascii="Arial" w:hAnsi="Arial" w:cs="Arial"/>
          <w:sz w:val="18"/>
          <w:szCs w:val="18"/>
          <w:cs/>
          <w:lang w:val="en-GB"/>
        </w:rPr>
        <w:t>.</w:t>
      </w:r>
    </w:p>
    <w:p w:rsidR="00373087" w:rsidRPr="00B647C7" w:rsidRDefault="00373087" w:rsidP="000F0B51">
      <w:pPr>
        <w:jc w:val="both"/>
        <w:rPr>
          <w:rFonts w:ascii="Arial" w:hAnsi="Arial" w:cs="Arial"/>
          <w:sz w:val="16"/>
          <w:szCs w:val="16"/>
          <w:lang w:val="en-GB"/>
        </w:rPr>
      </w:pPr>
    </w:p>
    <w:p w:rsidR="008F5349" w:rsidRPr="00B647C7" w:rsidRDefault="008F5349" w:rsidP="000F0B51">
      <w:pPr>
        <w:jc w:val="both"/>
        <w:rPr>
          <w:rFonts w:ascii="Arial" w:hAnsi="Arial" w:cs="Arial"/>
          <w:sz w:val="16"/>
          <w:szCs w:val="16"/>
          <w:lang w:val="en-GB"/>
        </w:rPr>
      </w:pPr>
    </w:p>
    <w:tbl>
      <w:tblPr>
        <w:tblW w:w="0" w:type="auto"/>
        <w:shd w:val="clear" w:color="auto" w:fill="FFA543"/>
        <w:tblLook w:val="04A0" w:firstRow="1" w:lastRow="0" w:firstColumn="1" w:lastColumn="0" w:noHBand="0" w:noVBand="1"/>
      </w:tblPr>
      <w:tblGrid>
        <w:gridCol w:w="9459"/>
      </w:tblGrid>
      <w:tr w:rsidR="00B647C7" w:rsidRPr="00B647C7" w:rsidTr="0031049C">
        <w:trPr>
          <w:trHeight w:val="386"/>
        </w:trPr>
        <w:tc>
          <w:tcPr>
            <w:tcW w:w="9459" w:type="dxa"/>
            <w:shd w:val="clear" w:color="auto" w:fill="FFA543"/>
            <w:vAlign w:val="center"/>
          </w:tcPr>
          <w:p w:rsidR="008F5349" w:rsidRPr="00B647C7" w:rsidRDefault="00261D3A" w:rsidP="00261D3A">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2</w:t>
            </w:r>
            <w:r w:rsidRPr="00B647C7">
              <w:rPr>
                <w:rFonts w:ascii="Arial" w:eastAsia="Arial Unicode MS" w:hAnsi="Arial" w:cs="Arial"/>
                <w:b/>
                <w:bCs/>
                <w:color w:val="FFFFFF" w:themeColor="background1"/>
                <w:sz w:val="18"/>
                <w:szCs w:val="18"/>
                <w:lang w:val="en-GB"/>
              </w:rPr>
              <w:tab/>
            </w:r>
            <w:r w:rsidR="009D5603" w:rsidRPr="00B647C7">
              <w:rPr>
                <w:rFonts w:ascii="Arial" w:eastAsia="Arial Unicode MS" w:hAnsi="Arial" w:cs="Arial"/>
                <w:b/>
                <w:bCs/>
                <w:color w:val="FFFFFF" w:themeColor="background1"/>
                <w:sz w:val="18"/>
                <w:szCs w:val="18"/>
                <w:lang w:val="en-GB"/>
              </w:rPr>
              <w:t>Basis of preparation</w:t>
            </w:r>
          </w:p>
        </w:tc>
      </w:tr>
    </w:tbl>
    <w:p w:rsidR="001862DB" w:rsidRPr="00B647C7" w:rsidRDefault="001862DB" w:rsidP="00B647C7">
      <w:pPr>
        <w:pStyle w:val="Style10"/>
        <w:adjustRightInd/>
        <w:rPr>
          <w:rFonts w:ascii="Arial" w:hAnsi="Arial" w:cs="Arial"/>
          <w:sz w:val="16"/>
          <w:szCs w:val="16"/>
          <w:shd w:val="clear" w:color="auto" w:fill="FFFFFF"/>
          <w:lang w:val="en-GB" w:bidi="th-TH"/>
        </w:rPr>
      </w:pPr>
    </w:p>
    <w:p w:rsidR="00C95490" w:rsidRPr="00097C30" w:rsidRDefault="007F77BF" w:rsidP="00B647C7">
      <w:pPr>
        <w:pStyle w:val="Style10"/>
        <w:adjustRightInd/>
        <w:jc w:val="both"/>
        <w:rPr>
          <w:rFonts w:ascii="Arial" w:hAnsi="Arial" w:cs="Arial"/>
          <w:spacing w:val="-2"/>
          <w:sz w:val="18"/>
          <w:szCs w:val="18"/>
          <w:shd w:val="clear" w:color="auto" w:fill="FFFFFF"/>
        </w:rPr>
      </w:pPr>
      <w:r w:rsidRPr="00097C30">
        <w:rPr>
          <w:rFonts w:ascii="Arial" w:hAnsi="Arial" w:cs="Arial"/>
          <w:spacing w:val="-2"/>
          <w:sz w:val="18"/>
          <w:szCs w:val="18"/>
          <w:shd w:val="clear" w:color="auto" w:fill="FFFFFF"/>
        </w:rPr>
        <w:t>The interim consolidated and separated financial information has been prepared in accordance with Thai Accounting Standard (TAS) no. 34, Interim Financial Reporting and other financial reporting requirements issued under the Securities and Exchange Act.</w:t>
      </w:r>
    </w:p>
    <w:p w:rsidR="007F77BF" w:rsidRPr="00B647C7" w:rsidRDefault="007F77BF" w:rsidP="00B647C7">
      <w:pPr>
        <w:pStyle w:val="Style10"/>
        <w:adjustRightInd/>
        <w:jc w:val="both"/>
        <w:rPr>
          <w:rFonts w:ascii="Arial" w:hAnsi="Arial" w:cs="Arial"/>
          <w:sz w:val="16"/>
          <w:szCs w:val="16"/>
          <w:shd w:val="clear" w:color="auto" w:fill="FFFFFF"/>
          <w:lang w:val="en-GB"/>
        </w:rPr>
      </w:pPr>
    </w:p>
    <w:p w:rsidR="001862DB" w:rsidRPr="00097C30" w:rsidRDefault="007F77BF" w:rsidP="00B647C7">
      <w:pPr>
        <w:pStyle w:val="Style10"/>
        <w:adjustRightInd/>
        <w:jc w:val="both"/>
        <w:rPr>
          <w:rFonts w:ascii="Arial" w:hAnsi="Arial" w:cs="Arial"/>
          <w:sz w:val="18"/>
          <w:szCs w:val="18"/>
          <w:shd w:val="clear" w:color="auto" w:fill="FFFFFF"/>
        </w:rPr>
      </w:pPr>
      <w:r w:rsidRPr="00097C30">
        <w:rPr>
          <w:rFonts w:ascii="Arial" w:hAnsi="Arial" w:cs="Arial"/>
          <w:sz w:val="18"/>
          <w:szCs w:val="18"/>
          <w:shd w:val="clear" w:color="auto" w:fill="FFFFFF"/>
        </w:rPr>
        <w:t xml:space="preserve">The interim financial information should be read in conjunction with the annual financial statements for the year ended </w:t>
      </w:r>
      <w:r w:rsidR="009B2EA3" w:rsidRPr="00097C30">
        <w:rPr>
          <w:rFonts w:ascii="Arial" w:hAnsi="Arial" w:cs="Arial"/>
          <w:sz w:val="18"/>
          <w:szCs w:val="18"/>
          <w:shd w:val="clear" w:color="auto" w:fill="FFFFFF"/>
          <w:lang w:val="en-GB"/>
        </w:rPr>
        <w:t>31</w:t>
      </w:r>
      <w:r w:rsidR="001862DB" w:rsidRPr="00097C30">
        <w:rPr>
          <w:rFonts w:ascii="Arial" w:hAnsi="Arial" w:cs="Arial"/>
          <w:sz w:val="18"/>
          <w:szCs w:val="18"/>
          <w:shd w:val="clear" w:color="auto" w:fill="FFFFFF"/>
        </w:rPr>
        <w:t xml:space="preserve"> December</w:t>
      </w:r>
      <w:r w:rsidR="001862DB" w:rsidRPr="00097C30">
        <w:rPr>
          <w:rFonts w:ascii="Arial" w:hAnsi="Arial" w:cs="Arial"/>
          <w:sz w:val="18"/>
          <w:szCs w:val="18"/>
          <w:shd w:val="clear" w:color="auto" w:fill="FFFFFF"/>
          <w:cs/>
          <w:lang w:bidi="th-TH"/>
        </w:rPr>
        <w:t xml:space="preserve"> </w:t>
      </w:r>
      <w:r w:rsidR="00577BF5" w:rsidRPr="00097C30">
        <w:rPr>
          <w:rFonts w:ascii="Arial" w:hAnsi="Arial" w:cs="Arial"/>
          <w:sz w:val="18"/>
          <w:szCs w:val="18"/>
          <w:shd w:val="clear" w:color="auto" w:fill="FFFFFF"/>
          <w:lang w:val="en-GB"/>
        </w:rPr>
        <w:t>2018</w:t>
      </w:r>
      <w:r w:rsidR="005F320D" w:rsidRPr="00097C30">
        <w:rPr>
          <w:rFonts w:ascii="Arial" w:hAnsi="Arial" w:cs="Arial"/>
          <w:sz w:val="18"/>
          <w:szCs w:val="18"/>
          <w:shd w:val="clear" w:color="auto" w:fill="FFFFFF"/>
          <w:cs/>
          <w:lang w:val="en-GB" w:bidi="th-TH"/>
        </w:rPr>
        <w:t>.</w:t>
      </w:r>
    </w:p>
    <w:p w:rsidR="001862DB" w:rsidRPr="00B647C7" w:rsidRDefault="001862DB" w:rsidP="00B647C7">
      <w:pPr>
        <w:pStyle w:val="Style10"/>
        <w:adjustRightInd/>
        <w:jc w:val="both"/>
        <w:rPr>
          <w:rFonts w:ascii="Arial" w:hAnsi="Arial" w:cs="Arial"/>
          <w:sz w:val="16"/>
          <w:szCs w:val="16"/>
          <w:shd w:val="clear" w:color="auto" w:fill="FFFFFF"/>
        </w:rPr>
      </w:pPr>
    </w:p>
    <w:p w:rsidR="003655A5" w:rsidRDefault="007F77BF" w:rsidP="00B647C7">
      <w:pPr>
        <w:pStyle w:val="Style10"/>
        <w:adjustRightInd/>
        <w:jc w:val="both"/>
        <w:rPr>
          <w:rFonts w:ascii="Arial" w:hAnsi="Arial" w:cs="Arial"/>
          <w:sz w:val="18"/>
          <w:szCs w:val="18"/>
          <w:shd w:val="clear" w:color="auto" w:fill="FFFFFF"/>
        </w:rPr>
      </w:pPr>
      <w:r w:rsidRPr="00097C30">
        <w:rPr>
          <w:rFonts w:ascii="Arial" w:hAnsi="Arial" w:cs="Arial"/>
          <w:sz w:val="18"/>
          <w:szCs w:val="18"/>
          <w:shd w:val="clear" w:color="auto" w:fill="FFFFFF"/>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rsidR="00037C27" w:rsidRDefault="00037C27" w:rsidP="00B647C7">
      <w:pPr>
        <w:pStyle w:val="Style10"/>
        <w:adjustRightInd/>
        <w:jc w:val="both"/>
        <w:rPr>
          <w:rFonts w:ascii="Arial" w:hAnsi="Arial" w:cs="Arial"/>
          <w:sz w:val="18"/>
          <w:szCs w:val="18"/>
          <w:shd w:val="clear" w:color="auto" w:fill="FFFFFF"/>
        </w:rPr>
      </w:pPr>
    </w:p>
    <w:p w:rsidR="00037C27" w:rsidRPr="00097C30" w:rsidRDefault="00037C27" w:rsidP="00B647C7">
      <w:pPr>
        <w:pStyle w:val="Style10"/>
        <w:adjustRightInd/>
        <w:jc w:val="both"/>
        <w:rPr>
          <w:rFonts w:ascii="Arial" w:hAnsi="Arial" w:cs="Arial"/>
          <w:sz w:val="18"/>
          <w:szCs w:val="18"/>
          <w:shd w:val="clear" w:color="auto" w:fill="FFFFFF"/>
        </w:rPr>
      </w:pPr>
      <w:r w:rsidRPr="00037C27">
        <w:rPr>
          <w:rFonts w:ascii="Arial" w:hAnsi="Arial" w:cs="Arial"/>
          <w:sz w:val="18"/>
          <w:szCs w:val="18"/>
          <w:shd w:val="clear" w:color="auto" w:fill="FFFFFF"/>
        </w:rPr>
        <w:t>Costs that are incurred unevenly during the financial year are anticipated or deferred in the interim report only if it would also be appropriate to anticipate or defer such costs at the end of the financial year.</w:t>
      </w:r>
    </w:p>
    <w:p w:rsidR="006B057D" w:rsidRDefault="006B057D" w:rsidP="006B057D">
      <w:pPr>
        <w:jc w:val="both"/>
        <w:rPr>
          <w:rFonts w:ascii="Arial" w:hAnsi="Arial" w:cstheme="minorBidi"/>
          <w:sz w:val="16"/>
          <w:szCs w:val="16"/>
          <w:lang w:val="en-GB"/>
        </w:rPr>
      </w:pPr>
    </w:p>
    <w:p w:rsidR="00037C27" w:rsidRDefault="00037C27" w:rsidP="006B057D">
      <w:pPr>
        <w:jc w:val="both"/>
        <w:rPr>
          <w:rFonts w:ascii="Arial" w:eastAsia="Times New Roman" w:hAnsi="Arial" w:cs="Arial"/>
          <w:sz w:val="18"/>
          <w:szCs w:val="18"/>
          <w:shd w:val="clear" w:color="auto" w:fill="FFFFFF"/>
          <w:lang w:bidi="ar-SA"/>
        </w:rPr>
      </w:pPr>
      <w:r w:rsidRPr="00037C27">
        <w:rPr>
          <w:rFonts w:ascii="Arial" w:eastAsia="Times New Roman" w:hAnsi="Arial" w:cs="Arial"/>
          <w:sz w:val="18"/>
          <w:szCs w:val="18"/>
          <w:shd w:val="clear" w:color="auto" w:fill="FFFFFF"/>
          <w:lang w:bidi="ar-SA"/>
        </w:rPr>
        <w:t>Taxes on income in the interim periods are accrued using the tax rate that would be applicable to expected total annual profit or loss.</w:t>
      </w:r>
    </w:p>
    <w:p w:rsidR="00037C27" w:rsidRPr="00037C27" w:rsidRDefault="00037C27" w:rsidP="006B057D">
      <w:pPr>
        <w:jc w:val="both"/>
        <w:rPr>
          <w:rFonts w:ascii="Arial" w:eastAsia="Times New Roman" w:hAnsi="Arial" w:cs="Arial"/>
          <w:sz w:val="18"/>
          <w:szCs w:val="18"/>
          <w:shd w:val="clear" w:color="auto" w:fill="FFFFFF"/>
          <w:lang w:bidi="ar-SA"/>
        </w:rPr>
      </w:pPr>
    </w:p>
    <w:p w:rsidR="004E5557" w:rsidRPr="00B647C7" w:rsidRDefault="004E5557" w:rsidP="006B057D">
      <w:pPr>
        <w:jc w:val="both"/>
        <w:rPr>
          <w:rFonts w:ascii="Arial" w:hAnsi="Arial" w:cs="Arial"/>
          <w:sz w:val="16"/>
          <w:szCs w:val="16"/>
          <w:lang w:val="en-GB"/>
        </w:rPr>
      </w:pPr>
    </w:p>
    <w:tbl>
      <w:tblPr>
        <w:tblW w:w="0" w:type="auto"/>
        <w:shd w:val="clear" w:color="auto" w:fill="FFA543"/>
        <w:tblLook w:val="04A0" w:firstRow="1" w:lastRow="0" w:firstColumn="1" w:lastColumn="0" w:noHBand="0" w:noVBand="1"/>
      </w:tblPr>
      <w:tblGrid>
        <w:gridCol w:w="9459"/>
      </w:tblGrid>
      <w:tr w:rsidR="00B647C7" w:rsidRPr="00B647C7" w:rsidTr="003F7CD3">
        <w:trPr>
          <w:trHeight w:val="386"/>
        </w:trPr>
        <w:tc>
          <w:tcPr>
            <w:tcW w:w="9459" w:type="dxa"/>
            <w:shd w:val="clear" w:color="auto" w:fill="FFA543"/>
            <w:vAlign w:val="center"/>
          </w:tcPr>
          <w:p w:rsidR="006B057D" w:rsidRPr="00B647C7" w:rsidRDefault="006B057D"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3</w:t>
            </w:r>
            <w:r w:rsidRPr="00B647C7">
              <w:rPr>
                <w:rFonts w:ascii="Arial" w:eastAsia="Arial Unicode MS" w:hAnsi="Arial" w:cs="Arial"/>
                <w:b/>
                <w:bCs/>
                <w:color w:val="FFFFFF" w:themeColor="background1"/>
                <w:sz w:val="18"/>
                <w:szCs w:val="18"/>
                <w:lang w:val="en-GB"/>
              </w:rPr>
              <w:tab/>
              <w:t>Accounting policies</w:t>
            </w:r>
          </w:p>
        </w:tc>
      </w:tr>
    </w:tbl>
    <w:p w:rsidR="007F77BF" w:rsidRPr="00B647C7" w:rsidRDefault="007F77BF" w:rsidP="00B647C7">
      <w:pPr>
        <w:pStyle w:val="Style10"/>
        <w:adjustRightInd/>
        <w:jc w:val="both"/>
        <w:rPr>
          <w:rFonts w:ascii="Arial" w:hAnsi="Arial" w:cs="Arial"/>
          <w:sz w:val="16"/>
          <w:szCs w:val="16"/>
          <w:shd w:val="clear" w:color="auto" w:fill="FFFFFF"/>
          <w:lang w:val="en-GB"/>
        </w:rPr>
      </w:pPr>
    </w:p>
    <w:p w:rsidR="00382126" w:rsidRPr="00097C30" w:rsidRDefault="007F77BF" w:rsidP="00B647C7">
      <w:pPr>
        <w:pStyle w:val="Header"/>
        <w:jc w:val="both"/>
        <w:rPr>
          <w:rFonts w:ascii="Arial" w:hAnsi="Arial" w:cs="Arial"/>
          <w:sz w:val="18"/>
          <w:szCs w:val="18"/>
        </w:rPr>
      </w:pPr>
      <w:r w:rsidRPr="00097C30">
        <w:rPr>
          <w:rFonts w:ascii="Arial" w:hAnsi="Arial" w:cs="Arial"/>
          <w:sz w:val="18"/>
          <w:szCs w:val="18"/>
        </w:rPr>
        <w:t xml:space="preserve">The accounting policies used in the preparation of the interim financial information are consistent with those used in the annual financial statements for the year ended 31 December 2018, except as described in </w:t>
      </w:r>
      <w:r w:rsidR="006B057D" w:rsidRPr="00097C30">
        <w:rPr>
          <w:rFonts w:ascii="Arial" w:hAnsi="Arial" w:cs="Arial"/>
          <w:sz w:val="18"/>
          <w:szCs w:val="18"/>
        </w:rPr>
        <w:t>note 4</w:t>
      </w:r>
      <w:r w:rsidRPr="00097C30">
        <w:rPr>
          <w:rFonts w:ascii="Arial" w:hAnsi="Arial" w:cs="Arial"/>
          <w:sz w:val="18"/>
          <w:szCs w:val="18"/>
        </w:rPr>
        <w:t>.</w:t>
      </w:r>
    </w:p>
    <w:p w:rsidR="007F77BF" w:rsidRPr="00B647C7" w:rsidRDefault="007F77BF" w:rsidP="00B647C7">
      <w:pPr>
        <w:pStyle w:val="Header"/>
        <w:jc w:val="both"/>
        <w:rPr>
          <w:rFonts w:ascii="Arial" w:hAnsi="Arial" w:cs="Arial"/>
          <w:sz w:val="16"/>
          <w:szCs w:val="16"/>
        </w:rPr>
      </w:pPr>
    </w:p>
    <w:p w:rsidR="007F77BF" w:rsidRPr="001412A1" w:rsidRDefault="006B057D" w:rsidP="00CC0E34">
      <w:pPr>
        <w:ind w:left="540" w:hanging="540"/>
        <w:jc w:val="both"/>
        <w:rPr>
          <w:rFonts w:ascii="Arial" w:eastAsia="Arial Unicode MS" w:hAnsi="Arial" w:cs="Arial"/>
          <w:b/>
          <w:bCs/>
          <w:color w:val="D04A02"/>
          <w:spacing w:val="-6"/>
          <w:sz w:val="18"/>
          <w:szCs w:val="18"/>
        </w:rPr>
      </w:pPr>
      <w:r w:rsidRPr="001412A1">
        <w:rPr>
          <w:rFonts w:ascii="Arial" w:eastAsia="Arial Unicode MS" w:hAnsi="Arial" w:cs="Arial"/>
          <w:b/>
          <w:bCs/>
          <w:color w:val="D04A02"/>
          <w:sz w:val="18"/>
          <w:szCs w:val="18"/>
        </w:rPr>
        <w:t>3.1</w:t>
      </w:r>
      <w:r w:rsidR="001C44BC" w:rsidRPr="001412A1">
        <w:rPr>
          <w:rFonts w:ascii="Arial" w:eastAsia="Arial Unicode MS" w:hAnsi="Arial" w:cs="Arial"/>
          <w:b/>
          <w:bCs/>
          <w:color w:val="D04A02"/>
          <w:sz w:val="18"/>
          <w:szCs w:val="18"/>
          <w:cs/>
        </w:rPr>
        <w:tab/>
      </w:r>
      <w:r w:rsidR="00CC0E34" w:rsidRPr="001412A1">
        <w:rPr>
          <w:rFonts w:ascii="Arial" w:eastAsia="Arial Unicode MS" w:hAnsi="Arial" w:cs="Arial"/>
          <w:b/>
          <w:bCs/>
          <w:color w:val="D04A02"/>
          <w:spacing w:val="-6"/>
          <w:sz w:val="18"/>
          <w:szCs w:val="18"/>
        </w:rPr>
        <w:t>New and amended financial reporting standards that are relevant and have significant impacts to the Group</w:t>
      </w:r>
    </w:p>
    <w:p w:rsidR="00CC0E34" w:rsidRPr="00B647C7" w:rsidRDefault="00CC0E34" w:rsidP="00254A79">
      <w:pPr>
        <w:ind w:left="540"/>
        <w:jc w:val="both"/>
        <w:rPr>
          <w:rFonts w:ascii="Arial" w:eastAsia="Arial Unicode MS" w:hAnsi="Arial" w:cs="Arial"/>
          <w:sz w:val="16"/>
          <w:szCs w:val="16"/>
        </w:rPr>
      </w:pPr>
    </w:p>
    <w:p w:rsidR="001C44BC" w:rsidRPr="00097C30" w:rsidRDefault="001C44BC" w:rsidP="00254A79">
      <w:pPr>
        <w:ind w:left="540"/>
        <w:jc w:val="both"/>
        <w:rPr>
          <w:rFonts w:ascii="Arial" w:eastAsia="Arial Unicode MS" w:hAnsi="Arial" w:cs="Arial"/>
          <w:sz w:val="18"/>
          <w:szCs w:val="18"/>
        </w:rPr>
      </w:pPr>
      <w:r w:rsidRPr="00097C30">
        <w:rPr>
          <w:rFonts w:ascii="Arial" w:eastAsia="Arial Unicode MS" w:hAnsi="Arial" w:cs="Arial"/>
          <w:sz w:val="18"/>
          <w:szCs w:val="18"/>
          <w:lang w:val="en-GB"/>
        </w:rPr>
        <w:t>Financ</w:t>
      </w:r>
      <w:bookmarkStart w:id="0" w:name="StndNextYear"/>
      <w:bookmarkEnd w:id="0"/>
      <w:r w:rsidRPr="00097C30">
        <w:rPr>
          <w:rFonts w:ascii="Arial" w:eastAsia="Arial Unicode MS" w:hAnsi="Arial" w:cs="Arial"/>
          <w:sz w:val="18"/>
          <w:szCs w:val="18"/>
          <w:lang w:val="en-GB"/>
        </w:rPr>
        <w:t>ial reporting standards effective on 1 January 2020</w:t>
      </w:r>
    </w:p>
    <w:p w:rsidR="001C44BC" w:rsidRPr="00B647C7" w:rsidRDefault="001C44BC" w:rsidP="00254A79">
      <w:pPr>
        <w:ind w:left="540"/>
        <w:jc w:val="both"/>
        <w:rPr>
          <w:rFonts w:ascii="Arial" w:eastAsia="Arial Unicode MS" w:hAnsi="Arial" w:cs="Arial"/>
          <w:sz w:val="16"/>
          <w:szCs w:val="16"/>
        </w:rPr>
      </w:pPr>
    </w:p>
    <w:p w:rsidR="001C44BC" w:rsidRPr="001412A1" w:rsidRDefault="001C44BC" w:rsidP="001C44BC">
      <w:pPr>
        <w:ind w:left="1080" w:hanging="540"/>
        <w:jc w:val="both"/>
        <w:rPr>
          <w:rFonts w:ascii="Arial" w:eastAsia="Arial Unicode MS" w:hAnsi="Arial" w:cs="Arial"/>
          <w:color w:val="D04A02"/>
          <w:sz w:val="18"/>
          <w:szCs w:val="18"/>
        </w:rPr>
      </w:pPr>
      <w:r w:rsidRPr="001412A1">
        <w:rPr>
          <w:rFonts w:ascii="Arial" w:eastAsia="Arial Unicode MS" w:hAnsi="Arial" w:cs="Arial"/>
          <w:color w:val="D04A02"/>
          <w:sz w:val="18"/>
          <w:szCs w:val="18"/>
          <w:lang w:val="en-GB"/>
        </w:rPr>
        <w:t>a)</w:t>
      </w:r>
      <w:r w:rsidRPr="001412A1">
        <w:rPr>
          <w:rFonts w:ascii="Arial" w:eastAsia="Arial Unicode MS" w:hAnsi="Arial" w:cs="Arial"/>
          <w:color w:val="D04A02"/>
          <w:sz w:val="18"/>
          <w:szCs w:val="18"/>
          <w:cs/>
          <w:lang w:val="en-GB"/>
        </w:rPr>
        <w:tab/>
      </w:r>
      <w:r w:rsidRPr="001412A1">
        <w:rPr>
          <w:rFonts w:ascii="Arial" w:eastAsia="Arial Unicode MS" w:hAnsi="Arial" w:cs="Arial"/>
          <w:color w:val="D04A02"/>
          <w:sz w:val="18"/>
          <w:szCs w:val="18"/>
          <w:lang w:val="en-GB"/>
        </w:rPr>
        <w:t>Financial instruments</w:t>
      </w:r>
    </w:p>
    <w:p w:rsidR="001C44BC" w:rsidRPr="00B647C7" w:rsidRDefault="001C44BC" w:rsidP="00254A79">
      <w:pPr>
        <w:ind w:left="1080"/>
        <w:jc w:val="both"/>
        <w:rPr>
          <w:rFonts w:ascii="Arial" w:eastAsia="Arial Unicode MS" w:hAnsi="Arial" w:cs="Arial"/>
          <w:sz w:val="16"/>
          <w:szCs w:val="16"/>
        </w:rPr>
      </w:pPr>
    </w:p>
    <w:p w:rsidR="007F77BF" w:rsidRPr="00097C30" w:rsidRDefault="007F77BF" w:rsidP="00254A79">
      <w:pPr>
        <w:ind w:left="1080"/>
        <w:jc w:val="both"/>
        <w:rPr>
          <w:rFonts w:ascii="Arial" w:eastAsia="Arial Unicode MS" w:hAnsi="Arial" w:cs="Arial"/>
          <w:sz w:val="18"/>
          <w:szCs w:val="18"/>
          <w:lang w:val="en-GB"/>
        </w:rPr>
      </w:pPr>
      <w:r w:rsidRPr="00097C30">
        <w:rPr>
          <w:rFonts w:ascii="Arial" w:eastAsia="Arial Unicode MS" w:hAnsi="Arial" w:cs="Arial"/>
          <w:sz w:val="18"/>
          <w:szCs w:val="18"/>
          <w:lang w:val="en-GB"/>
        </w:rPr>
        <w:t>The new financial reporting standards relate to financial instruments are:</w:t>
      </w:r>
    </w:p>
    <w:p w:rsidR="00223376" w:rsidRPr="00B647C7" w:rsidRDefault="00223376" w:rsidP="00254A79">
      <w:pPr>
        <w:ind w:left="1080"/>
        <w:jc w:val="both"/>
        <w:rPr>
          <w:rFonts w:ascii="Arial" w:eastAsia="Arial Unicode MS" w:hAnsi="Arial" w:cs="Arial"/>
          <w:sz w:val="16"/>
          <w:szCs w:val="16"/>
          <w:lang w:val="en-GB"/>
        </w:rPr>
      </w:pPr>
    </w:p>
    <w:tbl>
      <w:tblPr>
        <w:tblStyle w:val="TableGrid"/>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0"/>
        <w:gridCol w:w="6480"/>
      </w:tblGrid>
      <w:tr w:rsidR="00223376" w:rsidRPr="00097C30" w:rsidTr="00223376">
        <w:tc>
          <w:tcPr>
            <w:tcW w:w="2610" w:type="dxa"/>
            <w:hideMark/>
          </w:tcPr>
          <w:p w:rsidR="00223376" w:rsidRPr="00097C30" w:rsidRDefault="00223376" w:rsidP="00223376">
            <w:pPr>
              <w:spacing w:line="200" w:lineRule="exact"/>
              <w:ind w:left="618" w:hanging="12"/>
              <w:rPr>
                <w:rFonts w:ascii="Arial" w:eastAsia="Arial Unicode MS" w:hAnsi="Arial" w:cs="Arial"/>
                <w:sz w:val="18"/>
                <w:szCs w:val="18"/>
              </w:rPr>
            </w:pPr>
            <w:r w:rsidRPr="00097C30">
              <w:rPr>
                <w:rFonts w:ascii="Arial" w:eastAsia="Arial Unicode MS" w:hAnsi="Arial" w:cs="Arial"/>
                <w:sz w:val="18"/>
                <w:szCs w:val="18"/>
                <w:lang w:val="en-GB"/>
              </w:rPr>
              <w:t>TAS 32</w:t>
            </w:r>
          </w:p>
        </w:tc>
        <w:tc>
          <w:tcPr>
            <w:tcW w:w="6480" w:type="dxa"/>
            <w:hideMark/>
          </w:tcPr>
          <w:p w:rsidR="00223376" w:rsidRPr="00097C30" w:rsidRDefault="00223376" w:rsidP="00223376">
            <w:pPr>
              <w:spacing w:line="200" w:lineRule="exact"/>
              <w:ind w:left="75"/>
              <w:jc w:val="both"/>
              <w:rPr>
                <w:rFonts w:ascii="Arial" w:eastAsia="Arial Unicode MS" w:hAnsi="Arial" w:cs="Arial"/>
                <w:sz w:val="18"/>
                <w:szCs w:val="18"/>
              </w:rPr>
            </w:pPr>
            <w:r w:rsidRPr="00097C30">
              <w:rPr>
                <w:rFonts w:ascii="Arial" w:eastAsia="Arial Unicode MS" w:hAnsi="Arial" w:cs="Arial"/>
                <w:sz w:val="18"/>
                <w:szCs w:val="18"/>
                <w:lang w:val="en-GB"/>
              </w:rPr>
              <w:t>Financial instruments: Presentation</w:t>
            </w:r>
          </w:p>
        </w:tc>
      </w:tr>
      <w:tr w:rsidR="00223376" w:rsidRPr="00097C30" w:rsidTr="00223376">
        <w:tc>
          <w:tcPr>
            <w:tcW w:w="2610" w:type="dxa"/>
            <w:hideMark/>
          </w:tcPr>
          <w:p w:rsidR="00223376" w:rsidRPr="00097C30" w:rsidRDefault="00223376" w:rsidP="00223376">
            <w:pPr>
              <w:spacing w:line="200" w:lineRule="exact"/>
              <w:ind w:left="618" w:hanging="12"/>
              <w:rPr>
                <w:rFonts w:ascii="Arial" w:eastAsia="Arial Unicode MS" w:hAnsi="Arial" w:cs="Arial"/>
                <w:sz w:val="18"/>
                <w:szCs w:val="18"/>
              </w:rPr>
            </w:pPr>
            <w:r w:rsidRPr="00097C30">
              <w:rPr>
                <w:rFonts w:ascii="Arial" w:eastAsia="Arial Unicode MS" w:hAnsi="Arial" w:cs="Arial"/>
                <w:sz w:val="18"/>
                <w:szCs w:val="18"/>
                <w:lang w:val="en-GB"/>
              </w:rPr>
              <w:t>TFRS 7</w:t>
            </w:r>
          </w:p>
        </w:tc>
        <w:tc>
          <w:tcPr>
            <w:tcW w:w="6480" w:type="dxa"/>
            <w:hideMark/>
          </w:tcPr>
          <w:p w:rsidR="00223376" w:rsidRPr="00097C30" w:rsidRDefault="00223376" w:rsidP="00223376">
            <w:pPr>
              <w:spacing w:line="200" w:lineRule="exact"/>
              <w:ind w:left="75"/>
              <w:rPr>
                <w:rFonts w:ascii="Arial" w:eastAsia="Arial Unicode MS" w:hAnsi="Arial" w:cs="Arial"/>
                <w:sz w:val="18"/>
                <w:szCs w:val="18"/>
              </w:rPr>
            </w:pPr>
            <w:r w:rsidRPr="00097C30">
              <w:rPr>
                <w:rFonts w:ascii="Arial" w:eastAsia="Arial Unicode MS" w:hAnsi="Arial" w:cs="Arial"/>
                <w:sz w:val="18"/>
                <w:szCs w:val="18"/>
                <w:lang w:val="en-GB"/>
              </w:rPr>
              <w:t>Financial Instruments: Disclosures</w:t>
            </w:r>
          </w:p>
        </w:tc>
      </w:tr>
      <w:tr w:rsidR="00223376" w:rsidRPr="00097C30" w:rsidTr="00223376">
        <w:tc>
          <w:tcPr>
            <w:tcW w:w="2610" w:type="dxa"/>
            <w:hideMark/>
          </w:tcPr>
          <w:p w:rsidR="00223376" w:rsidRPr="00097C30" w:rsidRDefault="00223376" w:rsidP="00223376">
            <w:pPr>
              <w:spacing w:line="200" w:lineRule="exact"/>
              <w:ind w:left="618" w:hanging="12"/>
              <w:rPr>
                <w:rFonts w:ascii="Arial" w:eastAsia="Arial Unicode MS" w:hAnsi="Arial" w:cs="Arial"/>
                <w:sz w:val="18"/>
                <w:szCs w:val="18"/>
              </w:rPr>
            </w:pPr>
            <w:r w:rsidRPr="00097C30">
              <w:rPr>
                <w:rFonts w:ascii="Arial" w:eastAsia="Arial Unicode MS" w:hAnsi="Arial" w:cs="Arial"/>
                <w:sz w:val="18"/>
                <w:szCs w:val="18"/>
                <w:lang w:val="en-GB"/>
              </w:rPr>
              <w:t>TFRS 9</w:t>
            </w:r>
          </w:p>
        </w:tc>
        <w:tc>
          <w:tcPr>
            <w:tcW w:w="6480" w:type="dxa"/>
            <w:hideMark/>
          </w:tcPr>
          <w:p w:rsidR="00223376" w:rsidRPr="00097C30" w:rsidRDefault="00223376" w:rsidP="00223376">
            <w:pPr>
              <w:spacing w:line="200" w:lineRule="exact"/>
              <w:ind w:left="75"/>
              <w:jc w:val="both"/>
              <w:rPr>
                <w:rFonts w:ascii="Arial" w:eastAsia="Arial Unicode MS" w:hAnsi="Arial" w:cs="Arial"/>
                <w:sz w:val="18"/>
                <w:szCs w:val="18"/>
                <w:rtl/>
                <w:cs/>
              </w:rPr>
            </w:pPr>
            <w:r w:rsidRPr="00097C30">
              <w:rPr>
                <w:rFonts w:ascii="Arial" w:eastAsia="Arial Unicode MS" w:hAnsi="Arial" w:cs="Arial"/>
                <w:sz w:val="18"/>
                <w:szCs w:val="18"/>
                <w:lang w:val="en-GB"/>
              </w:rPr>
              <w:t>Financial Instruments</w:t>
            </w:r>
          </w:p>
        </w:tc>
      </w:tr>
      <w:tr w:rsidR="00223376" w:rsidRPr="00097C30" w:rsidTr="00223376">
        <w:tc>
          <w:tcPr>
            <w:tcW w:w="2610" w:type="dxa"/>
          </w:tcPr>
          <w:p w:rsidR="00223376" w:rsidRPr="00097C30" w:rsidRDefault="00223376" w:rsidP="00223376">
            <w:pPr>
              <w:spacing w:line="200" w:lineRule="exact"/>
              <w:ind w:left="618" w:hanging="12"/>
              <w:rPr>
                <w:rFonts w:ascii="Arial" w:eastAsia="Arial Unicode MS" w:hAnsi="Arial" w:cs="Arial"/>
                <w:sz w:val="18"/>
                <w:szCs w:val="18"/>
                <w:rtl/>
                <w:cs/>
              </w:rPr>
            </w:pPr>
            <w:r w:rsidRPr="00097C30">
              <w:rPr>
                <w:rFonts w:ascii="Arial" w:eastAsia="Arial Unicode MS" w:hAnsi="Arial" w:cs="Arial"/>
                <w:sz w:val="18"/>
                <w:szCs w:val="18"/>
                <w:lang w:val="en-GB"/>
              </w:rPr>
              <w:t>TFRIC 16</w:t>
            </w:r>
          </w:p>
        </w:tc>
        <w:tc>
          <w:tcPr>
            <w:tcW w:w="6480" w:type="dxa"/>
          </w:tcPr>
          <w:p w:rsidR="00223376" w:rsidRPr="00097C30" w:rsidRDefault="00223376" w:rsidP="00223376">
            <w:pPr>
              <w:spacing w:line="200" w:lineRule="exact"/>
              <w:ind w:left="75"/>
              <w:rPr>
                <w:rFonts w:ascii="Arial" w:eastAsia="Arial Unicode MS" w:hAnsi="Arial" w:cs="Arial"/>
                <w:sz w:val="18"/>
                <w:szCs w:val="18"/>
                <w:rtl/>
                <w:cs/>
              </w:rPr>
            </w:pPr>
            <w:r w:rsidRPr="00097C30">
              <w:rPr>
                <w:rFonts w:ascii="Arial" w:eastAsia="Arial Unicode MS" w:hAnsi="Arial" w:cs="Arial"/>
                <w:sz w:val="18"/>
                <w:szCs w:val="18"/>
                <w:lang w:val="en-GB"/>
              </w:rPr>
              <w:t>Hedges of a Net Investment in a Foreign Operation</w:t>
            </w:r>
          </w:p>
        </w:tc>
      </w:tr>
      <w:tr w:rsidR="00223376" w:rsidRPr="00097C30" w:rsidTr="00223376">
        <w:tc>
          <w:tcPr>
            <w:tcW w:w="2610" w:type="dxa"/>
            <w:hideMark/>
          </w:tcPr>
          <w:p w:rsidR="00223376" w:rsidRPr="00097C30" w:rsidRDefault="00223376" w:rsidP="00223376">
            <w:pPr>
              <w:spacing w:line="200" w:lineRule="exact"/>
              <w:ind w:left="618" w:hanging="12"/>
              <w:rPr>
                <w:rFonts w:ascii="Arial" w:eastAsia="Arial Unicode MS" w:hAnsi="Arial" w:cs="Arial"/>
                <w:sz w:val="18"/>
                <w:szCs w:val="18"/>
                <w:rtl/>
                <w:cs/>
              </w:rPr>
            </w:pPr>
            <w:r w:rsidRPr="00097C30">
              <w:rPr>
                <w:rFonts w:ascii="Arial" w:eastAsia="Arial Unicode MS" w:hAnsi="Arial" w:cs="Arial"/>
                <w:sz w:val="18"/>
                <w:szCs w:val="18"/>
                <w:lang w:val="en-GB"/>
              </w:rPr>
              <w:t>TFRIC 19</w:t>
            </w:r>
          </w:p>
        </w:tc>
        <w:tc>
          <w:tcPr>
            <w:tcW w:w="6480" w:type="dxa"/>
            <w:hideMark/>
          </w:tcPr>
          <w:p w:rsidR="00223376" w:rsidRPr="00097C30" w:rsidRDefault="00223376" w:rsidP="00223376">
            <w:pPr>
              <w:spacing w:line="200" w:lineRule="exact"/>
              <w:ind w:left="75"/>
              <w:rPr>
                <w:rFonts w:ascii="Arial" w:eastAsia="Arial Unicode MS" w:hAnsi="Arial" w:cs="Arial"/>
                <w:sz w:val="18"/>
                <w:szCs w:val="18"/>
              </w:rPr>
            </w:pPr>
            <w:r w:rsidRPr="00097C30">
              <w:rPr>
                <w:rFonts w:ascii="Arial" w:eastAsia="Arial Unicode MS" w:hAnsi="Arial" w:cs="Arial"/>
                <w:sz w:val="18"/>
                <w:szCs w:val="18"/>
                <w:lang w:val="en-GB"/>
              </w:rPr>
              <w:t>Extinguishing Financial Liabilities with Equity Instruments</w:t>
            </w:r>
          </w:p>
        </w:tc>
      </w:tr>
    </w:tbl>
    <w:p w:rsidR="007F77BF" w:rsidRPr="00B647C7" w:rsidRDefault="007F77BF" w:rsidP="00254A79">
      <w:pPr>
        <w:ind w:left="1080"/>
        <w:jc w:val="both"/>
        <w:rPr>
          <w:rFonts w:ascii="Arial" w:eastAsia="Arial Unicode MS" w:hAnsi="Arial" w:cs="Arial"/>
          <w:sz w:val="16"/>
          <w:szCs w:val="16"/>
        </w:rPr>
      </w:pPr>
    </w:p>
    <w:p w:rsidR="007F77BF" w:rsidRPr="00097C30" w:rsidRDefault="007F77BF" w:rsidP="00254A79">
      <w:pPr>
        <w:ind w:left="1080"/>
        <w:jc w:val="both"/>
        <w:rPr>
          <w:rFonts w:ascii="Arial" w:eastAsia="Arial Unicode MS" w:hAnsi="Arial" w:cs="Arial"/>
          <w:sz w:val="18"/>
          <w:szCs w:val="18"/>
          <w:lang w:val="en-GB"/>
        </w:rPr>
      </w:pPr>
      <w:r w:rsidRPr="00097C30">
        <w:rPr>
          <w:rFonts w:ascii="Arial" w:eastAsia="Arial Unicode MS" w:hAnsi="Arial" w:cs="Arial"/>
          <w:sz w:val="18"/>
          <w:szCs w:val="18"/>
          <w:lang w:val="en-GB"/>
        </w:rPr>
        <w:t xml:space="preserve">These new standards addresses the classification, measurement  and derecognition of financial assets and financial liabilities, impairment of financial assets, hedge accounting, and presentation and disclosure of financial instruments.  </w:t>
      </w:r>
    </w:p>
    <w:p w:rsidR="000C6388" w:rsidRDefault="000C6388" w:rsidP="001C44BC">
      <w:pPr>
        <w:ind w:left="1080" w:hanging="540"/>
        <w:jc w:val="both"/>
        <w:rPr>
          <w:rFonts w:ascii="Arial" w:eastAsia="Arial Unicode MS" w:hAnsi="Arial" w:cstheme="minorBidi"/>
          <w:sz w:val="16"/>
          <w:szCs w:val="16"/>
          <w:lang w:val="en-GB"/>
        </w:rPr>
      </w:pPr>
    </w:p>
    <w:p w:rsidR="00037C27" w:rsidRDefault="00037C27" w:rsidP="001C44BC">
      <w:pPr>
        <w:ind w:left="1080" w:hanging="540"/>
        <w:jc w:val="both"/>
        <w:rPr>
          <w:rFonts w:ascii="Arial" w:eastAsia="Arial Unicode MS" w:hAnsi="Arial" w:cstheme="minorBidi"/>
          <w:sz w:val="16"/>
          <w:szCs w:val="16"/>
          <w:lang w:val="en-GB"/>
        </w:rPr>
      </w:pPr>
    </w:p>
    <w:p w:rsidR="00037C27" w:rsidRDefault="00037C27" w:rsidP="001C44BC">
      <w:pPr>
        <w:ind w:left="1080" w:hanging="540"/>
        <w:jc w:val="both"/>
        <w:rPr>
          <w:rFonts w:ascii="Arial" w:eastAsia="Arial Unicode MS" w:hAnsi="Arial" w:cstheme="minorBidi"/>
          <w:sz w:val="16"/>
          <w:szCs w:val="16"/>
          <w:lang w:val="en-GB"/>
        </w:rPr>
      </w:pPr>
    </w:p>
    <w:p w:rsidR="00037C27" w:rsidRDefault="00037C27" w:rsidP="001C44BC">
      <w:pPr>
        <w:ind w:left="1080" w:hanging="540"/>
        <w:jc w:val="both"/>
        <w:rPr>
          <w:rFonts w:ascii="Arial" w:eastAsia="Arial Unicode MS" w:hAnsi="Arial" w:cstheme="minorBidi"/>
          <w:sz w:val="16"/>
          <w:szCs w:val="16"/>
          <w:lang w:val="en-GB"/>
        </w:rPr>
      </w:pPr>
    </w:p>
    <w:p w:rsidR="00037C27" w:rsidRDefault="00037C27" w:rsidP="001C44BC">
      <w:pPr>
        <w:ind w:left="1080" w:hanging="540"/>
        <w:jc w:val="both"/>
        <w:rPr>
          <w:rFonts w:ascii="Arial" w:eastAsia="Arial Unicode MS" w:hAnsi="Arial" w:cstheme="minorBidi"/>
          <w:sz w:val="16"/>
          <w:szCs w:val="16"/>
          <w:lang w:val="en-GB"/>
        </w:rPr>
      </w:pPr>
    </w:p>
    <w:p w:rsidR="00037C27" w:rsidRDefault="00037C27" w:rsidP="001C44BC">
      <w:pPr>
        <w:ind w:left="1080" w:hanging="540"/>
        <w:jc w:val="both"/>
        <w:rPr>
          <w:rFonts w:ascii="Arial" w:eastAsia="Arial Unicode MS" w:hAnsi="Arial" w:cstheme="minorBidi"/>
          <w:sz w:val="16"/>
          <w:szCs w:val="16"/>
          <w:lang w:val="en-GB"/>
        </w:rPr>
      </w:pPr>
    </w:p>
    <w:p w:rsidR="00037C27" w:rsidRPr="00037C27" w:rsidRDefault="00037C27" w:rsidP="001C44BC">
      <w:pPr>
        <w:ind w:left="1080" w:hanging="540"/>
        <w:jc w:val="both"/>
        <w:rPr>
          <w:rFonts w:ascii="Arial" w:eastAsia="Arial Unicode MS" w:hAnsi="Arial" w:cstheme="minorBidi"/>
          <w:sz w:val="16"/>
          <w:szCs w:val="16"/>
          <w:lang w:val="en-GB"/>
        </w:rPr>
      </w:pPr>
    </w:p>
    <w:p w:rsidR="001C44BC" w:rsidRPr="001412A1" w:rsidRDefault="001C44BC" w:rsidP="001C44BC">
      <w:pPr>
        <w:ind w:left="1080" w:hanging="540"/>
        <w:jc w:val="both"/>
        <w:rPr>
          <w:rFonts w:ascii="Arial" w:eastAsia="Arial Unicode MS" w:hAnsi="Arial" w:cs="Arial"/>
          <w:color w:val="D04A02"/>
          <w:sz w:val="18"/>
          <w:szCs w:val="18"/>
          <w:lang w:val="en-GB"/>
        </w:rPr>
      </w:pPr>
      <w:r w:rsidRPr="001412A1">
        <w:rPr>
          <w:rFonts w:ascii="Arial" w:eastAsia="Arial Unicode MS" w:hAnsi="Arial" w:cs="Arial"/>
          <w:color w:val="D04A02"/>
          <w:sz w:val="18"/>
          <w:szCs w:val="18"/>
          <w:lang w:val="en-GB"/>
        </w:rPr>
        <w:t>b)</w:t>
      </w:r>
      <w:r w:rsidRPr="001412A1">
        <w:rPr>
          <w:rFonts w:ascii="Arial" w:eastAsia="Arial Unicode MS" w:hAnsi="Arial" w:cs="Arial"/>
          <w:color w:val="D04A02"/>
          <w:sz w:val="18"/>
          <w:szCs w:val="18"/>
          <w:lang w:val="en-GB"/>
        </w:rPr>
        <w:tab/>
        <w:t>TFRS 16, Leases</w:t>
      </w:r>
    </w:p>
    <w:p w:rsidR="00223376" w:rsidRPr="00B647C7" w:rsidRDefault="00223376" w:rsidP="001C44BC">
      <w:pPr>
        <w:ind w:left="1080"/>
        <w:jc w:val="thaiDistribute"/>
        <w:rPr>
          <w:rFonts w:ascii="Arial" w:eastAsia="Arial Unicode MS" w:hAnsi="Arial" w:cs="Arial"/>
          <w:sz w:val="16"/>
          <w:szCs w:val="16"/>
          <w:lang w:val="en-GB"/>
        </w:rPr>
      </w:pPr>
    </w:p>
    <w:p w:rsidR="007F77BF" w:rsidRPr="00097C30" w:rsidRDefault="007F77BF" w:rsidP="001C44BC">
      <w:pPr>
        <w:ind w:left="1080"/>
        <w:jc w:val="thaiDistribute"/>
        <w:rPr>
          <w:rFonts w:ascii="Arial" w:eastAsia="Arial Unicode MS" w:hAnsi="Arial" w:cs="Arial"/>
          <w:sz w:val="18"/>
          <w:szCs w:val="18"/>
          <w:lang w:val="en-GB"/>
        </w:rPr>
      </w:pPr>
      <w:r w:rsidRPr="00097C30">
        <w:rPr>
          <w:rFonts w:ascii="Arial" w:eastAsia="Arial Unicode MS" w:hAnsi="Arial" w:cs="Arial"/>
          <w:sz w:val="18"/>
          <w:szCs w:val="18"/>
          <w:lang w:val="en-GB"/>
        </w:rPr>
        <w:t xml:space="preserve">TFRS 16 will result in almost all leases where the Group </w:t>
      </w:r>
      <w:r w:rsidR="007448FB" w:rsidRPr="00097C30">
        <w:rPr>
          <w:rFonts w:ascii="Arial" w:eastAsia="Arial Unicode MS" w:hAnsi="Arial" w:cs="Arial"/>
          <w:sz w:val="18"/>
          <w:szCs w:val="18"/>
          <w:lang w:val="en-GB"/>
        </w:rPr>
        <w:t xml:space="preserve">and the company </w:t>
      </w:r>
      <w:r w:rsidRPr="00097C30">
        <w:rPr>
          <w:rFonts w:ascii="Arial" w:eastAsia="Arial Unicode MS" w:hAnsi="Arial" w:cs="Arial"/>
          <w:sz w:val="18"/>
          <w:szCs w:val="18"/>
          <w:lang w:val="en-GB"/>
        </w:rPr>
        <w:t>is a lessee being recognised on the balance sheet as the distinction between operating and finance lease is removed. An asset (the right to use the leased item) and financial liability to pay rentals are recognised, with exception on short-term and low-value leases.</w:t>
      </w:r>
    </w:p>
    <w:p w:rsidR="004E4B37" w:rsidRPr="00B647C7" w:rsidRDefault="004E4B37" w:rsidP="00036892">
      <w:pPr>
        <w:ind w:left="1080"/>
        <w:jc w:val="both"/>
        <w:rPr>
          <w:rFonts w:ascii="Arial" w:eastAsia="Arial Unicode MS" w:hAnsi="Arial" w:cs="Arial"/>
          <w:sz w:val="16"/>
          <w:szCs w:val="16"/>
          <w:lang w:val="en-GB"/>
        </w:rPr>
      </w:pPr>
    </w:p>
    <w:p w:rsidR="006B057D" w:rsidRDefault="006B057D" w:rsidP="00036892">
      <w:pPr>
        <w:ind w:left="1080"/>
        <w:jc w:val="both"/>
        <w:rPr>
          <w:rFonts w:ascii="Arial" w:eastAsia="Arial Unicode MS" w:hAnsi="Arial" w:cstheme="minorBidi"/>
          <w:sz w:val="18"/>
          <w:szCs w:val="18"/>
          <w:lang w:val="en-GB"/>
        </w:rPr>
      </w:pPr>
      <w:r w:rsidRPr="00097C30">
        <w:rPr>
          <w:rFonts w:ascii="Arial" w:eastAsia="Arial Unicode MS" w:hAnsi="Arial" w:cs="Arial"/>
          <w:sz w:val="18"/>
          <w:szCs w:val="18"/>
          <w:lang w:val="en-GB"/>
        </w:rPr>
        <w:t>The Group has not early adopted the new and amended Thai Financial Reporting Standards and is currently assessing the impacts from these standards.</w:t>
      </w:r>
    </w:p>
    <w:p w:rsidR="00037C27" w:rsidRPr="00037C27" w:rsidRDefault="00037C27" w:rsidP="00036892">
      <w:pPr>
        <w:ind w:left="1080"/>
        <w:jc w:val="both"/>
        <w:rPr>
          <w:rFonts w:ascii="Arial" w:eastAsia="Arial Unicode MS" w:hAnsi="Arial" w:cstheme="minorBidi"/>
          <w:sz w:val="18"/>
          <w:szCs w:val="18"/>
          <w:lang w:val="en-GB"/>
        </w:rPr>
      </w:pPr>
    </w:p>
    <w:p w:rsidR="006B057D" w:rsidRPr="00097C30" w:rsidRDefault="006B057D" w:rsidP="00037C27">
      <w:pPr>
        <w:rPr>
          <w:rFonts w:ascii="Arial" w:hAnsi="Arial" w:cs="Angsana New"/>
          <w:sz w:val="18"/>
          <w:szCs w:val="18"/>
        </w:rPr>
      </w:pPr>
    </w:p>
    <w:tbl>
      <w:tblPr>
        <w:tblW w:w="0" w:type="auto"/>
        <w:shd w:val="clear" w:color="auto" w:fill="FFA543"/>
        <w:tblLook w:val="04A0" w:firstRow="1" w:lastRow="0" w:firstColumn="1" w:lastColumn="0" w:noHBand="0" w:noVBand="1"/>
      </w:tblPr>
      <w:tblGrid>
        <w:gridCol w:w="9459"/>
      </w:tblGrid>
      <w:tr w:rsidR="006B057D" w:rsidRPr="00B647C7" w:rsidTr="003F7CD3">
        <w:trPr>
          <w:trHeight w:val="386"/>
        </w:trPr>
        <w:tc>
          <w:tcPr>
            <w:tcW w:w="9459" w:type="dxa"/>
            <w:shd w:val="clear" w:color="auto" w:fill="FFA543"/>
            <w:vAlign w:val="center"/>
          </w:tcPr>
          <w:p w:rsidR="006B057D" w:rsidRPr="00B647C7" w:rsidRDefault="006B057D"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4</w:t>
            </w:r>
            <w:r w:rsidR="000C6388" w:rsidRPr="00B647C7">
              <w:rPr>
                <w:rFonts w:ascii="Arial" w:eastAsia="Arial Unicode MS" w:hAnsi="Arial" w:cs="Arial"/>
                <w:b/>
                <w:bCs/>
                <w:color w:val="FFFFFF" w:themeColor="background1"/>
                <w:sz w:val="18"/>
                <w:szCs w:val="18"/>
                <w:lang w:val="en-GB"/>
              </w:rPr>
              <w:tab/>
            </w:r>
            <w:r w:rsidRPr="00B647C7">
              <w:rPr>
                <w:rFonts w:ascii="Arial" w:eastAsia="Arial Unicode MS" w:hAnsi="Arial" w:cs="Arial"/>
                <w:b/>
                <w:bCs/>
                <w:color w:val="FFFFFF" w:themeColor="background1"/>
                <w:sz w:val="18"/>
                <w:szCs w:val="18"/>
                <w:lang w:val="en-GB"/>
              </w:rPr>
              <w:t>Change in accounting policies</w:t>
            </w:r>
          </w:p>
        </w:tc>
      </w:tr>
    </w:tbl>
    <w:p w:rsidR="006B057D" w:rsidRPr="00097C30" w:rsidRDefault="006B057D" w:rsidP="006B057D">
      <w:pPr>
        <w:ind w:left="540"/>
        <w:jc w:val="both"/>
        <w:rPr>
          <w:rFonts w:ascii="Arial" w:hAnsi="Arial" w:cs="Angsana New"/>
          <w:sz w:val="18"/>
          <w:szCs w:val="18"/>
        </w:rPr>
      </w:pPr>
    </w:p>
    <w:tbl>
      <w:tblPr>
        <w:tblStyle w:val="TableGrid"/>
        <w:tblW w:w="0" w:type="auto"/>
        <w:tblLook w:val="04A0" w:firstRow="1" w:lastRow="0" w:firstColumn="1" w:lastColumn="0" w:noHBand="0" w:noVBand="1"/>
      </w:tblPr>
      <w:tblGrid>
        <w:gridCol w:w="9004"/>
      </w:tblGrid>
      <w:tr w:rsidR="00CC0E34" w:rsidRPr="00097C30" w:rsidTr="00236439">
        <w:tc>
          <w:tcPr>
            <w:tcW w:w="9004" w:type="dxa"/>
            <w:tcBorders>
              <w:top w:val="nil"/>
              <w:left w:val="nil"/>
              <w:bottom w:val="nil"/>
              <w:right w:val="nil"/>
            </w:tcBorders>
          </w:tcPr>
          <w:p w:rsidR="00CC0E34" w:rsidRPr="00097C30" w:rsidRDefault="00CC0E34" w:rsidP="00095FF6">
            <w:pPr>
              <w:ind w:left="-110"/>
              <w:rPr>
                <w:rFonts w:ascii="Arial" w:eastAsia="Arial Unicode MS" w:hAnsi="Arial" w:cs="Arial"/>
                <w:sz w:val="18"/>
                <w:szCs w:val="18"/>
              </w:rPr>
            </w:pPr>
            <w:r w:rsidRPr="001412A1">
              <w:rPr>
                <w:rFonts w:ascii="Arial" w:eastAsia="Arial Unicode MS" w:hAnsi="Arial" w:cs="Arial"/>
                <w:color w:val="D04A02"/>
                <w:sz w:val="18"/>
                <w:szCs w:val="18"/>
                <w:lang w:val="en-GB"/>
              </w:rPr>
              <w:t>TFRS 15, Revenue from contracts with customers</w:t>
            </w:r>
          </w:p>
        </w:tc>
      </w:tr>
    </w:tbl>
    <w:p w:rsidR="008F5349" w:rsidRPr="00097C30" w:rsidRDefault="008F5349" w:rsidP="008F5349">
      <w:pPr>
        <w:ind w:left="540"/>
        <w:jc w:val="both"/>
        <w:rPr>
          <w:rFonts w:ascii="Arial" w:hAnsi="Arial" w:cs="Arial"/>
          <w:sz w:val="18"/>
          <w:szCs w:val="18"/>
          <w:lang w:val="en-GB"/>
        </w:rPr>
      </w:pPr>
    </w:p>
    <w:p w:rsidR="00CC0E34" w:rsidRPr="00097C30" w:rsidRDefault="00CC0E34" w:rsidP="00236439">
      <w:pPr>
        <w:tabs>
          <w:tab w:val="left" w:pos="7740"/>
        </w:tabs>
        <w:jc w:val="thaiDistribute"/>
        <w:rPr>
          <w:rFonts w:ascii="Arial" w:hAnsi="Arial" w:cs="Arial"/>
          <w:sz w:val="18"/>
          <w:szCs w:val="18"/>
          <w:shd w:val="clear" w:color="auto" w:fill="FFFFFF"/>
          <w:lang w:val="en-GB"/>
        </w:rPr>
      </w:pPr>
      <w:r w:rsidRPr="00097C30">
        <w:rPr>
          <w:rFonts w:ascii="Arial" w:hAnsi="Arial" w:cs="Arial"/>
          <w:sz w:val="18"/>
          <w:szCs w:val="18"/>
          <w:shd w:val="clear" w:color="auto" w:fill="FFFFFF"/>
        </w:rPr>
        <w:t>The Group</w:t>
      </w:r>
      <w:r w:rsidR="007448FB" w:rsidRPr="00097C30">
        <w:rPr>
          <w:rFonts w:ascii="Arial" w:hAnsi="Arial" w:cs="Arial"/>
          <w:sz w:val="18"/>
          <w:szCs w:val="18"/>
          <w:shd w:val="clear" w:color="auto" w:fill="FFFFFF"/>
        </w:rPr>
        <w:t xml:space="preserve"> and the company</w:t>
      </w:r>
      <w:r w:rsidRPr="00097C30">
        <w:rPr>
          <w:rFonts w:ascii="Arial" w:hAnsi="Arial" w:cs="Arial"/>
          <w:sz w:val="18"/>
          <w:szCs w:val="18"/>
          <w:shd w:val="clear" w:color="auto" w:fill="FFFFFF"/>
        </w:rPr>
        <w:t xml:space="preserve"> has adopted the new Thai Financial Reporting Standards (TFRS) no. 15, Revenue from contracts with customers from 1 January 2019 under the modified retrospective approach and the comparative figures have not been restated. However, the management assessed </w:t>
      </w:r>
      <w:r w:rsidR="000230CA" w:rsidRPr="00097C30">
        <w:rPr>
          <w:rFonts w:ascii="Arial" w:hAnsi="Arial" w:cs="Arial"/>
          <w:sz w:val="18"/>
          <w:szCs w:val="18"/>
          <w:shd w:val="clear" w:color="auto" w:fill="FFFFFF"/>
        </w:rPr>
        <w:t>that the above chang</w:t>
      </w:r>
      <w:r w:rsidR="000230CA" w:rsidRPr="00097C30">
        <w:rPr>
          <w:rFonts w:ascii="Arial" w:hAnsi="Arial" w:cs="Browallia New"/>
          <w:sz w:val="18"/>
          <w:szCs w:val="22"/>
          <w:shd w:val="clear" w:color="auto" w:fill="FFFFFF"/>
        </w:rPr>
        <w:t>e</w:t>
      </w:r>
      <w:r w:rsidRPr="00097C30">
        <w:rPr>
          <w:rFonts w:ascii="Arial" w:hAnsi="Arial" w:cs="Arial"/>
          <w:sz w:val="18"/>
          <w:szCs w:val="18"/>
          <w:shd w:val="clear" w:color="auto" w:fill="FFFFFF"/>
        </w:rPr>
        <w:t xml:space="preserve"> in accounting policy do not have significant impact to the Group and did not restate the beginning balance of retained earning</w:t>
      </w:r>
      <w:r w:rsidR="001C44BC" w:rsidRPr="00097C30">
        <w:rPr>
          <w:rFonts w:ascii="Arial" w:hAnsi="Arial" w:cs="Arial"/>
          <w:sz w:val="18"/>
          <w:szCs w:val="18"/>
          <w:shd w:val="clear" w:color="auto" w:fill="FFFFFF"/>
        </w:rPr>
        <w:t>s</w:t>
      </w:r>
      <w:r w:rsidR="00794744" w:rsidRPr="00097C30">
        <w:rPr>
          <w:rFonts w:ascii="Arial" w:hAnsi="Arial" w:cs="Arial"/>
          <w:sz w:val="18"/>
          <w:szCs w:val="18"/>
          <w:shd w:val="clear" w:color="auto" w:fill="FFFFFF"/>
        </w:rPr>
        <w:t>.</w:t>
      </w:r>
    </w:p>
    <w:p w:rsidR="00CC0E34" w:rsidRPr="00097C30" w:rsidRDefault="00CC0E34" w:rsidP="008F5349">
      <w:pPr>
        <w:ind w:left="540"/>
        <w:jc w:val="both"/>
        <w:rPr>
          <w:rFonts w:ascii="Arial" w:hAnsi="Arial" w:cs="Arial"/>
          <w:sz w:val="18"/>
          <w:szCs w:val="18"/>
          <w:lang w:val="en-GB"/>
        </w:rPr>
      </w:pPr>
    </w:p>
    <w:p w:rsidR="00CC0E34" w:rsidRPr="00097C30" w:rsidRDefault="00CC0E34" w:rsidP="008F5349">
      <w:pPr>
        <w:ind w:left="540"/>
        <w:jc w:val="both"/>
        <w:rPr>
          <w:rFonts w:ascii="Arial" w:hAnsi="Arial" w:cs="Arial"/>
          <w:sz w:val="18"/>
          <w:szCs w:val="18"/>
        </w:rPr>
      </w:pPr>
    </w:p>
    <w:tbl>
      <w:tblPr>
        <w:tblW w:w="0" w:type="auto"/>
        <w:shd w:val="clear" w:color="auto" w:fill="FFA543"/>
        <w:tblLook w:val="04A0" w:firstRow="1" w:lastRow="0" w:firstColumn="1" w:lastColumn="0" w:noHBand="0" w:noVBand="1"/>
      </w:tblPr>
      <w:tblGrid>
        <w:gridCol w:w="9459"/>
      </w:tblGrid>
      <w:tr w:rsidR="008F5349" w:rsidRPr="00B647C7" w:rsidTr="0031049C">
        <w:trPr>
          <w:trHeight w:val="386"/>
        </w:trPr>
        <w:tc>
          <w:tcPr>
            <w:tcW w:w="9459" w:type="dxa"/>
            <w:shd w:val="clear" w:color="auto" w:fill="FFA543"/>
            <w:vAlign w:val="center"/>
          </w:tcPr>
          <w:p w:rsidR="008F5349" w:rsidRPr="00B647C7" w:rsidRDefault="006B057D"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5</w:t>
            </w:r>
            <w:r w:rsidR="008F5349" w:rsidRPr="00B647C7">
              <w:rPr>
                <w:rFonts w:ascii="Arial" w:eastAsia="Arial Unicode MS" w:hAnsi="Arial" w:cs="Arial"/>
                <w:b/>
                <w:bCs/>
                <w:color w:val="FFFFFF" w:themeColor="background1"/>
                <w:sz w:val="18"/>
                <w:szCs w:val="18"/>
                <w:lang w:val="en-GB"/>
              </w:rPr>
              <w:tab/>
            </w:r>
            <w:r w:rsidR="000963A2" w:rsidRPr="00B647C7">
              <w:rPr>
                <w:rFonts w:ascii="Arial" w:eastAsia="Arial Unicode MS" w:hAnsi="Arial" w:cs="Arial"/>
                <w:b/>
                <w:bCs/>
                <w:color w:val="FFFFFF" w:themeColor="background1"/>
                <w:sz w:val="18"/>
                <w:szCs w:val="18"/>
                <w:lang w:val="en-GB"/>
              </w:rPr>
              <w:t>Estimates</w:t>
            </w:r>
          </w:p>
        </w:tc>
      </w:tr>
    </w:tbl>
    <w:p w:rsidR="001862DB" w:rsidRPr="00097C30" w:rsidRDefault="001862DB" w:rsidP="000F2D1C">
      <w:pPr>
        <w:ind w:left="540"/>
        <w:jc w:val="thaiDistribute"/>
        <w:rPr>
          <w:rFonts w:ascii="Arial" w:hAnsi="Arial" w:cs="Arial"/>
          <w:sz w:val="18"/>
          <w:szCs w:val="18"/>
          <w:shd w:val="clear" w:color="auto" w:fill="FFFFFF"/>
        </w:rPr>
      </w:pPr>
    </w:p>
    <w:p w:rsidR="001862DB" w:rsidRPr="00097C30" w:rsidRDefault="001862DB" w:rsidP="000F0B51">
      <w:pPr>
        <w:tabs>
          <w:tab w:val="left" w:pos="7740"/>
        </w:tabs>
        <w:jc w:val="thaiDistribute"/>
        <w:rPr>
          <w:rFonts w:ascii="Arial" w:hAnsi="Arial" w:cs="Arial"/>
          <w:spacing w:val="-2"/>
          <w:sz w:val="18"/>
          <w:szCs w:val="18"/>
          <w:shd w:val="clear" w:color="auto" w:fill="FFFFFF"/>
        </w:rPr>
      </w:pPr>
      <w:r w:rsidRPr="00097C30">
        <w:rPr>
          <w:rFonts w:ascii="Arial" w:hAnsi="Arial" w:cs="Arial"/>
          <w:sz w:val="18"/>
          <w:szCs w:val="18"/>
          <w:shd w:val="clear" w:color="auto" w:fill="FFFFFF"/>
        </w:rPr>
        <w:t xml:space="preserve">The preparation of interim financial information requires management to make judgements, estimates and assumptions that affect the application of accounting policies and the reported </w:t>
      </w:r>
      <w:r w:rsidRPr="00097C30">
        <w:rPr>
          <w:rFonts w:ascii="Arial" w:hAnsi="Arial" w:cs="Arial"/>
          <w:spacing w:val="-2"/>
          <w:sz w:val="18"/>
          <w:szCs w:val="18"/>
          <w:shd w:val="clear" w:color="auto" w:fill="FFFFFF"/>
        </w:rPr>
        <w:t>amounts of assets and liabilities, income and expense</w:t>
      </w: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shd w:val="clear" w:color="auto" w:fill="FFFFFF"/>
        </w:rPr>
        <w:t>Actual results may differ from these estimates</w:t>
      </w:r>
      <w:r w:rsidRPr="00097C30">
        <w:rPr>
          <w:rFonts w:ascii="Arial" w:hAnsi="Arial" w:cs="Arial"/>
          <w:spacing w:val="-2"/>
          <w:sz w:val="18"/>
          <w:szCs w:val="18"/>
          <w:shd w:val="clear" w:color="auto" w:fill="FFFFFF"/>
          <w:cs/>
        </w:rPr>
        <w:t>.</w:t>
      </w:r>
    </w:p>
    <w:p w:rsidR="001862DB" w:rsidRPr="00097C30" w:rsidRDefault="001862DB" w:rsidP="000F0B51">
      <w:pPr>
        <w:jc w:val="thaiDistribute"/>
        <w:rPr>
          <w:rFonts w:ascii="Arial" w:hAnsi="Arial" w:cs="Arial"/>
          <w:sz w:val="18"/>
          <w:szCs w:val="18"/>
          <w:shd w:val="clear" w:color="auto" w:fill="FFFFFF"/>
        </w:rPr>
      </w:pPr>
    </w:p>
    <w:p w:rsidR="001862DB" w:rsidRPr="00097C30" w:rsidRDefault="001862DB" w:rsidP="000F0B51">
      <w:pPr>
        <w:jc w:val="thaiDistribute"/>
        <w:rPr>
          <w:rFonts w:ascii="Arial" w:hAnsi="Arial" w:cs="Arial"/>
          <w:sz w:val="18"/>
          <w:szCs w:val="18"/>
          <w:shd w:val="clear" w:color="auto" w:fill="FFFFFF"/>
        </w:rPr>
      </w:pPr>
      <w:r w:rsidRPr="00097C30">
        <w:rPr>
          <w:rFonts w:ascii="Arial" w:hAnsi="Arial" w:cs="Arial"/>
          <w:sz w:val="18"/>
          <w:szCs w:val="18"/>
          <w:shd w:val="clear" w:color="auto" w:fill="FFFFFF"/>
        </w:rPr>
        <w:t xml:space="preserve">In preparing this interim financial information, the significant judgements made by management in </w:t>
      </w:r>
      <w:r w:rsidRPr="00097C30">
        <w:rPr>
          <w:rFonts w:ascii="Arial" w:hAnsi="Arial" w:cs="Arial"/>
          <w:spacing w:val="-2"/>
          <w:sz w:val="18"/>
          <w:szCs w:val="18"/>
          <w:shd w:val="clear" w:color="auto" w:fill="FFFFFF"/>
        </w:rPr>
        <w:t>applying the group</w:t>
      </w:r>
      <w:r w:rsidRPr="00097C30">
        <w:rPr>
          <w:rFonts w:ascii="Arial" w:hAnsi="Arial" w:cs="Arial"/>
          <w:spacing w:val="-2"/>
          <w:sz w:val="18"/>
          <w:szCs w:val="18"/>
          <w:shd w:val="clear" w:color="auto" w:fill="FFFFFF"/>
          <w:cs/>
        </w:rPr>
        <w:t>’</w:t>
      </w:r>
      <w:r w:rsidRPr="00097C30">
        <w:rPr>
          <w:rFonts w:ascii="Arial" w:hAnsi="Arial" w:cs="Arial"/>
          <w:spacing w:val="-2"/>
          <w:sz w:val="18"/>
          <w:szCs w:val="18"/>
          <w:shd w:val="clear" w:color="auto" w:fill="FFFFFF"/>
        </w:rPr>
        <w:t>s accounting policies and the key sources of estimation uncertainty were the same</w:t>
      </w:r>
      <w:r w:rsidRPr="00097C30">
        <w:rPr>
          <w:rFonts w:ascii="Arial" w:hAnsi="Arial" w:cs="Arial"/>
          <w:sz w:val="18"/>
          <w:szCs w:val="18"/>
          <w:shd w:val="clear" w:color="auto" w:fill="FFFFFF"/>
        </w:rPr>
        <w:t xml:space="preserve"> as those that applied to the consolidated financial statements for the year ended </w:t>
      </w:r>
      <w:r w:rsidR="009B2EA3" w:rsidRPr="00097C30">
        <w:rPr>
          <w:rFonts w:ascii="Arial" w:hAnsi="Arial" w:cs="Arial"/>
          <w:sz w:val="18"/>
          <w:szCs w:val="18"/>
          <w:shd w:val="clear" w:color="auto" w:fill="FFFFFF"/>
          <w:lang w:val="en-GB"/>
        </w:rPr>
        <w:t>31</w:t>
      </w:r>
      <w:r w:rsidRPr="00097C30">
        <w:rPr>
          <w:rFonts w:ascii="Arial" w:hAnsi="Arial" w:cs="Arial"/>
          <w:sz w:val="18"/>
          <w:szCs w:val="18"/>
          <w:shd w:val="clear" w:color="auto" w:fill="FFFFFF"/>
        </w:rPr>
        <w:t xml:space="preserve"> December </w:t>
      </w:r>
      <w:r w:rsidR="00580345" w:rsidRPr="00097C30">
        <w:rPr>
          <w:rFonts w:ascii="Arial" w:hAnsi="Arial" w:cs="Arial"/>
          <w:sz w:val="18"/>
          <w:szCs w:val="18"/>
          <w:shd w:val="clear" w:color="auto" w:fill="FFFFFF"/>
          <w:lang w:val="en-GB"/>
        </w:rPr>
        <w:t>2018</w:t>
      </w:r>
      <w:r w:rsidR="00580345" w:rsidRPr="00097C30">
        <w:rPr>
          <w:rFonts w:ascii="Arial" w:hAnsi="Arial" w:cs="Arial"/>
          <w:sz w:val="18"/>
          <w:szCs w:val="18"/>
          <w:shd w:val="clear" w:color="auto" w:fill="FFFFFF"/>
          <w:cs/>
          <w:lang w:val="en-GB"/>
        </w:rPr>
        <w:t>.</w:t>
      </w:r>
    </w:p>
    <w:p w:rsidR="009A17F6" w:rsidRPr="00097C30" w:rsidRDefault="009A17F6" w:rsidP="000F0B51">
      <w:pPr>
        <w:jc w:val="thaiDistribute"/>
        <w:rPr>
          <w:rFonts w:ascii="Arial" w:hAnsi="Arial" w:cs="Arial"/>
          <w:sz w:val="18"/>
          <w:szCs w:val="18"/>
          <w:shd w:val="clear" w:color="auto" w:fill="FFFFFF"/>
        </w:rPr>
      </w:pPr>
    </w:p>
    <w:p w:rsidR="00166948" w:rsidRPr="001412A1" w:rsidRDefault="00166948" w:rsidP="00166948">
      <w:pPr>
        <w:shd w:val="clear" w:color="auto" w:fill="FFFFFF"/>
        <w:jc w:val="both"/>
        <w:rPr>
          <w:rFonts w:eastAsia="Times New Roman"/>
          <w:color w:val="D04A02"/>
        </w:rPr>
      </w:pPr>
      <w:r w:rsidRPr="001412A1">
        <w:rPr>
          <w:rFonts w:ascii="Arial" w:eastAsia="Times New Roman" w:hAnsi="Arial" w:cs="Arial"/>
          <w:color w:val="D04A02"/>
          <w:sz w:val="18"/>
          <w:szCs w:val="18"/>
        </w:rPr>
        <w:t>Change in estimates from prior report</w:t>
      </w:r>
    </w:p>
    <w:p w:rsidR="00166948" w:rsidRPr="00097C30" w:rsidRDefault="00166948" w:rsidP="00166948">
      <w:pPr>
        <w:jc w:val="thaiDistribute"/>
        <w:rPr>
          <w:rFonts w:ascii="Arial" w:hAnsi="Arial" w:cs="Arial"/>
          <w:sz w:val="18"/>
          <w:szCs w:val="18"/>
          <w:shd w:val="clear" w:color="auto" w:fill="FFFFFF"/>
        </w:rPr>
      </w:pPr>
    </w:p>
    <w:p w:rsidR="00166948" w:rsidRPr="00097C30" w:rsidRDefault="00166948" w:rsidP="00166948">
      <w:pPr>
        <w:jc w:val="thaiDistribute"/>
        <w:rPr>
          <w:rFonts w:ascii="Arial" w:hAnsi="Arial" w:cs="Arial"/>
          <w:sz w:val="18"/>
          <w:szCs w:val="18"/>
          <w:shd w:val="clear" w:color="auto" w:fill="FFFFFF"/>
        </w:rPr>
      </w:pPr>
      <w:r w:rsidRPr="00097C30">
        <w:rPr>
          <w:rFonts w:ascii="Arial" w:hAnsi="Arial" w:cs="Arial"/>
          <w:sz w:val="18"/>
          <w:szCs w:val="18"/>
          <w:shd w:val="clear" w:color="auto" w:fill="FFFFFF"/>
        </w:rPr>
        <w:t xml:space="preserve">In preparing this interim financial information, estimation on useful lives </w:t>
      </w:r>
      <w:r w:rsidR="00D55E63">
        <w:rPr>
          <w:rFonts w:ascii="Arial" w:hAnsi="Arial" w:cs="Arial"/>
          <w:sz w:val="18"/>
          <w:szCs w:val="18"/>
          <w:shd w:val="clear" w:color="auto" w:fill="FFFFFF"/>
        </w:rPr>
        <w:t>of factor</w:t>
      </w:r>
      <w:r w:rsidR="007571DE">
        <w:rPr>
          <w:rFonts w:ascii="Arial" w:hAnsi="Arial" w:cs="Arial"/>
          <w:sz w:val="18"/>
          <w:szCs w:val="18"/>
          <w:shd w:val="clear" w:color="auto" w:fill="FFFFFF"/>
        </w:rPr>
        <w:t>y</w:t>
      </w:r>
      <w:r w:rsidR="00D55E63">
        <w:rPr>
          <w:rFonts w:ascii="Arial" w:hAnsi="Arial" w:cs="Arial"/>
          <w:sz w:val="18"/>
          <w:szCs w:val="18"/>
          <w:shd w:val="clear" w:color="auto" w:fill="FFFFFF"/>
        </w:rPr>
        <w:t xml:space="preserve">, </w:t>
      </w:r>
      <w:r w:rsidR="007571DE">
        <w:rPr>
          <w:rFonts w:ascii="Arial" w:hAnsi="Arial" w:cs="Arial"/>
          <w:sz w:val="18"/>
          <w:szCs w:val="18"/>
          <w:shd w:val="clear" w:color="auto" w:fill="FFFFFF"/>
        </w:rPr>
        <w:t xml:space="preserve">office </w:t>
      </w:r>
      <w:r w:rsidR="00D55E63">
        <w:rPr>
          <w:rFonts w:ascii="Arial" w:hAnsi="Arial" w:cs="Arial"/>
          <w:sz w:val="18"/>
          <w:szCs w:val="18"/>
          <w:shd w:val="clear" w:color="auto" w:fill="FFFFFF"/>
        </w:rPr>
        <w:t>and hotel</w:t>
      </w:r>
      <w:r w:rsidR="003B652E">
        <w:rPr>
          <w:rFonts w:ascii="Arial" w:hAnsi="Arial" w:cs="Arial"/>
          <w:sz w:val="18"/>
          <w:szCs w:val="18"/>
          <w:shd w:val="clear" w:color="auto" w:fill="FFFFFF"/>
        </w:rPr>
        <w:t xml:space="preserve"> buildings </w:t>
      </w:r>
      <w:r w:rsidRPr="00097C30">
        <w:rPr>
          <w:rFonts w:ascii="Arial" w:hAnsi="Arial" w:cs="Arial"/>
          <w:sz w:val="18"/>
          <w:szCs w:val="18"/>
          <w:shd w:val="clear" w:color="auto" w:fill="FFFFFF"/>
        </w:rPr>
        <w:t>w</w:t>
      </w:r>
      <w:r w:rsidR="00D55E63">
        <w:rPr>
          <w:rFonts w:ascii="Arial" w:hAnsi="Arial" w:cs="Arial"/>
          <w:sz w:val="18"/>
          <w:szCs w:val="18"/>
          <w:shd w:val="clear" w:color="auto" w:fill="FFFFFF"/>
        </w:rPr>
        <w:t>ere</w:t>
      </w:r>
      <w:r w:rsidRPr="00097C30">
        <w:rPr>
          <w:rFonts w:ascii="Arial" w:hAnsi="Arial" w:cs="Arial"/>
          <w:sz w:val="18"/>
          <w:szCs w:val="18"/>
          <w:shd w:val="clear" w:color="auto" w:fill="FFFFFF"/>
        </w:rPr>
        <w:t xml:space="preserve"> changed from those that were applied for financial statements for the year ended 3</w:t>
      </w:r>
      <w:r w:rsidR="00274083">
        <w:rPr>
          <w:rFonts w:ascii="Arial" w:hAnsi="Arial" w:cs="Arial"/>
          <w:sz w:val="18"/>
          <w:szCs w:val="18"/>
          <w:shd w:val="clear" w:color="auto" w:fill="FFFFFF"/>
        </w:rPr>
        <w:t>1</w:t>
      </w:r>
      <w:r w:rsidRPr="00097C30">
        <w:rPr>
          <w:rFonts w:ascii="Arial" w:hAnsi="Arial" w:cs="Arial"/>
          <w:sz w:val="18"/>
          <w:szCs w:val="18"/>
          <w:shd w:val="clear" w:color="auto" w:fill="FFFFFF"/>
        </w:rPr>
        <w:t xml:space="preserve"> December 2018.</w:t>
      </w:r>
    </w:p>
    <w:p w:rsidR="00A502D3" w:rsidRPr="00097C30" w:rsidRDefault="00A502D3" w:rsidP="00166948">
      <w:pPr>
        <w:jc w:val="thaiDistribute"/>
        <w:rPr>
          <w:rFonts w:ascii="Arial" w:hAnsi="Arial" w:cs="Arial"/>
          <w:sz w:val="18"/>
          <w:szCs w:val="18"/>
          <w:shd w:val="clear" w:color="auto" w:fill="FFFFFF"/>
        </w:rPr>
      </w:pPr>
    </w:p>
    <w:p w:rsidR="00F12E80" w:rsidRPr="00F12E80" w:rsidRDefault="00F12E80" w:rsidP="00F12E80">
      <w:pPr>
        <w:jc w:val="thaiDistribute"/>
        <w:rPr>
          <w:rFonts w:ascii="Arial" w:hAnsi="Arial" w:cs="Arial"/>
          <w:sz w:val="18"/>
          <w:szCs w:val="18"/>
          <w:shd w:val="clear" w:color="auto" w:fill="FFFFFF"/>
        </w:rPr>
      </w:pPr>
      <w:r w:rsidRPr="00F12E80">
        <w:rPr>
          <w:rFonts w:ascii="Arial" w:hAnsi="Arial" w:cs="Arial"/>
          <w:sz w:val="18"/>
          <w:szCs w:val="18"/>
          <w:shd w:val="clear" w:color="auto" w:fill="FFFFFF"/>
        </w:rPr>
        <w:t xml:space="preserve">On 1 July 2019, the Group and the Company changed the estimated useful life of </w:t>
      </w:r>
      <w:r w:rsidR="003B652E">
        <w:rPr>
          <w:rFonts w:ascii="Arial" w:hAnsi="Arial" w:cs="Arial"/>
          <w:sz w:val="18"/>
          <w:szCs w:val="18"/>
          <w:shd w:val="clear" w:color="auto" w:fill="FFFFFF"/>
        </w:rPr>
        <w:t>f</w:t>
      </w:r>
      <w:r w:rsidRPr="00F12E80">
        <w:rPr>
          <w:rFonts w:ascii="Arial" w:hAnsi="Arial" w:cs="Arial"/>
          <w:sz w:val="18"/>
          <w:szCs w:val="18"/>
          <w:shd w:val="clear" w:color="auto" w:fill="FFFFFF"/>
        </w:rPr>
        <w:t xml:space="preserve">actory, </w:t>
      </w:r>
      <w:r w:rsidR="003B652E">
        <w:rPr>
          <w:rFonts w:ascii="Arial" w:hAnsi="Arial" w:cs="Arial"/>
          <w:sz w:val="18"/>
          <w:szCs w:val="18"/>
          <w:shd w:val="clear" w:color="auto" w:fill="FFFFFF"/>
        </w:rPr>
        <w:t>o</w:t>
      </w:r>
      <w:r w:rsidRPr="00F12E80">
        <w:rPr>
          <w:rFonts w:ascii="Arial" w:hAnsi="Arial" w:cs="Arial"/>
          <w:sz w:val="18"/>
          <w:szCs w:val="18"/>
          <w:shd w:val="clear" w:color="auto" w:fill="FFFFFF"/>
        </w:rPr>
        <w:t xml:space="preserve">ffice, and </w:t>
      </w:r>
      <w:r w:rsidR="003B652E">
        <w:rPr>
          <w:rFonts w:ascii="Arial" w:hAnsi="Arial" w:cs="Arial"/>
          <w:sz w:val="18"/>
          <w:szCs w:val="18"/>
          <w:shd w:val="clear" w:color="auto" w:fill="FFFFFF"/>
        </w:rPr>
        <w:t>h</w:t>
      </w:r>
      <w:r w:rsidRPr="00F12E80">
        <w:rPr>
          <w:rFonts w:ascii="Arial" w:hAnsi="Arial" w:cs="Arial"/>
          <w:sz w:val="18"/>
          <w:szCs w:val="18"/>
          <w:shd w:val="clear" w:color="auto" w:fill="FFFFFF"/>
        </w:rPr>
        <w:t>otel buildings from 20 years to 20</w:t>
      </w:r>
      <w:r w:rsidR="00B05D08">
        <w:rPr>
          <w:rFonts w:ascii="Arial" w:hAnsi="Arial" w:cs="Arial"/>
          <w:sz w:val="18"/>
          <w:szCs w:val="18"/>
          <w:shd w:val="clear" w:color="auto" w:fill="FFFFFF"/>
        </w:rPr>
        <w:t xml:space="preserve"> </w:t>
      </w:r>
      <w:r w:rsidRPr="00F12E80">
        <w:rPr>
          <w:rFonts w:ascii="Arial" w:hAnsi="Arial" w:cs="Arial"/>
          <w:sz w:val="18"/>
          <w:szCs w:val="18"/>
          <w:shd w:val="clear" w:color="auto" w:fill="FFFFFF"/>
        </w:rPr>
        <w:t>-</w:t>
      </w:r>
      <w:r w:rsidR="00B05D08">
        <w:rPr>
          <w:rFonts w:ascii="Arial" w:hAnsi="Arial" w:cs="Arial"/>
          <w:sz w:val="18"/>
          <w:szCs w:val="18"/>
          <w:shd w:val="clear" w:color="auto" w:fill="FFFFFF"/>
        </w:rPr>
        <w:t xml:space="preserve"> </w:t>
      </w:r>
      <w:r w:rsidRPr="00F12E80">
        <w:rPr>
          <w:rFonts w:ascii="Arial" w:hAnsi="Arial" w:cs="Arial"/>
          <w:sz w:val="18"/>
          <w:szCs w:val="18"/>
          <w:shd w:val="clear" w:color="auto" w:fill="FFFFFF"/>
        </w:rPr>
        <w:t>55 years.</w:t>
      </w:r>
    </w:p>
    <w:p w:rsidR="00F12E80" w:rsidRPr="00F12E80" w:rsidRDefault="00F12E80" w:rsidP="00F12E80">
      <w:pPr>
        <w:jc w:val="thaiDistribute"/>
        <w:rPr>
          <w:rFonts w:ascii="Arial" w:hAnsi="Arial" w:cs="Arial"/>
          <w:sz w:val="18"/>
          <w:szCs w:val="18"/>
          <w:shd w:val="clear" w:color="auto" w:fill="FFFFFF"/>
        </w:rPr>
      </w:pPr>
      <w:r w:rsidRPr="00F12E80">
        <w:rPr>
          <w:rFonts w:ascii="Arial" w:hAnsi="Arial" w:cs="Arial"/>
          <w:sz w:val="18"/>
          <w:szCs w:val="18"/>
          <w:shd w:val="clear" w:color="auto" w:fill="FFFFFF"/>
        </w:rPr>
        <w:t xml:space="preserve"> </w:t>
      </w:r>
    </w:p>
    <w:p w:rsidR="00F12E80" w:rsidRPr="00F12E80" w:rsidRDefault="00F12E80" w:rsidP="00F12E80">
      <w:pPr>
        <w:jc w:val="thaiDistribute"/>
        <w:rPr>
          <w:rFonts w:ascii="Arial" w:hAnsi="Arial" w:cs="Arial"/>
          <w:sz w:val="18"/>
          <w:szCs w:val="18"/>
          <w:shd w:val="clear" w:color="auto" w:fill="FFFFFF"/>
        </w:rPr>
      </w:pPr>
      <w:r w:rsidRPr="00F12E80">
        <w:rPr>
          <w:rFonts w:ascii="Arial" w:hAnsi="Arial" w:cs="Arial"/>
          <w:sz w:val="18"/>
          <w:szCs w:val="18"/>
          <w:shd w:val="clear" w:color="auto" w:fill="FFFFFF"/>
        </w:rPr>
        <w:t xml:space="preserve">The Group and the Company recognised change in accounting estimates on prospective </w:t>
      </w:r>
      <w:r w:rsidR="003B652E" w:rsidRPr="00F12E80">
        <w:rPr>
          <w:rFonts w:ascii="Arial" w:hAnsi="Arial" w:cs="Arial"/>
          <w:sz w:val="18"/>
          <w:szCs w:val="18"/>
          <w:shd w:val="clear" w:color="auto" w:fill="FFFFFF"/>
        </w:rPr>
        <w:t>basis. The</w:t>
      </w:r>
      <w:r w:rsidRPr="00F12E80">
        <w:rPr>
          <w:rFonts w:ascii="Arial" w:hAnsi="Arial" w:cs="Arial"/>
          <w:sz w:val="18"/>
          <w:szCs w:val="18"/>
          <w:shd w:val="clear" w:color="auto" w:fill="FFFFFF"/>
        </w:rPr>
        <w:t xml:space="preserve"> effects of change in accounting estimates to the interim consolidated financial information and the interim separate financial information as at 30 September 2019 are as follows;</w:t>
      </w:r>
    </w:p>
    <w:p w:rsidR="009765F7" w:rsidRPr="009765F7" w:rsidRDefault="009765F7" w:rsidP="009765F7">
      <w:pPr>
        <w:jc w:val="thaiDistribute"/>
        <w:rPr>
          <w:rFonts w:ascii="Arial" w:hAnsi="Arial" w:cs="Arial"/>
          <w:sz w:val="18"/>
          <w:szCs w:val="18"/>
          <w:shd w:val="clear" w:color="auto" w:fill="FFFFFF"/>
        </w:rPr>
      </w:pPr>
    </w:p>
    <w:tbl>
      <w:tblPr>
        <w:tblW w:w="9423" w:type="dxa"/>
        <w:tblLayout w:type="fixed"/>
        <w:tblLook w:val="0000" w:firstRow="0" w:lastRow="0" w:firstColumn="0" w:lastColumn="0" w:noHBand="0" w:noVBand="0"/>
      </w:tblPr>
      <w:tblGrid>
        <w:gridCol w:w="4962"/>
        <w:gridCol w:w="1487"/>
        <w:gridCol w:w="1487"/>
        <w:gridCol w:w="1487"/>
      </w:tblGrid>
      <w:tr w:rsidR="009765F7" w:rsidRPr="009765F7" w:rsidTr="009765F7">
        <w:trPr>
          <w:cantSplit/>
          <w:trHeight w:val="20"/>
        </w:trPr>
        <w:tc>
          <w:tcPr>
            <w:tcW w:w="4962" w:type="dxa"/>
            <w:vAlign w:val="bottom"/>
          </w:tcPr>
          <w:p w:rsidR="009765F7" w:rsidRPr="009765F7" w:rsidRDefault="009765F7" w:rsidP="009765F7">
            <w:pPr>
              <w:ind w:left="-134"/>
              <w:rPr>
                <w:rFonts w:ascii="Arial" w:eastAsia="Arial Unicode MS" w:hAnsi="Arial" w:cs="Arial"/>
                <w:sz w:val="18"/>
                <w:szCs w:val="18"/>
              </w:rPr>
            </w:pPr>
          </w:p>
        </w:tc>
        <w:tc>
          <w:tcPr>
            <w:tcW w:w="4461" w:type="dxa"/>
            <w:gridSpan w:val="3"/>
            <w:tcBorders>
              <w:top w:val="single" w:sz="4" w:space="0" w:color="auto"/>
              <w:bottom w:val="single" w:sz="4" w:space="0" w:color="auto"/>
            </w:tcBorders>
            <w:vAlign w:val="bottom"/>
          </w:tcPr>
          <w:p w:rsidR="009765F7" w:rsidRPr="009765F7" w:rsidRDefault="009765F7" w:rsidP="009765F7">
            <w:pPr>
              <w:ind w:right="-72"/>
              <w:jc w:val="center"/>
              <w:rPr>
                <w:rFonts w:ascii="Arial" w:eastAsia="Arial Unicode MS" w:hAnsi="Arial" w:cs="Arial"/>
                <w:b/>
                <w:bCs/>
                <w:sz w:val="18"/>
                <w:szCs w:val="18"/>
                <w:cs/>
              </w:rPr>
            </w:pPr>
            <w:r w:rsidRPr="009765F7">
              <w:rPr>
                <w:rFonts w:ascii="Arial" w:eastAsia="Arial Unicode MS" w:hAnsi="Arial" w:cs="Arial"/>
                <w:b/>
                <w:bCs/>
                <w:sz w:val="18"/>
                <w:szCs w:val="18"/>
              </w:rPr>
              <w:t>Consolidated financial information</w:t>
            </w:r>
          </w:p>
        </w:tc>
      </w:tr>
      <w:tr w:rsidR="009765F7" w:rsidRPr="009765F7" w:rsidTr="009765F7">
        <w:trPr>
          <w:cantSplit/>
          <w:trHeight w:val="20"/>
        </w:trPr>
        <w:tc>
          <w:tcPr>
            <w:tcW w:w="4962" w:type="dxa"/>
            <w:vAlign w:val="bottom"/>
          </w:tcPr>
          <w:p w:rsidR="009765F7" w:rsidRPr="009765F7" w:rsidRDefault="009765F7" w:rsidP="009765F7">
            <w:pPr>
              <w:ind w:left="-134"/>
              <w:rPr>
                <w:rFonts w:ascii="Arial" w:eastAsia="Arial Unicode MS" w:hAnsi="Arial" w:cs="Arial"/>
                <w:sz w:val="18"/>
                <w:szCs w:val="18"/>
              </w:rPr>
            </w:pPr>
          </w:p>
        </w:tc>
        <w:tc>
          <w:tcPr>
            <w:tcW w:w="1487" w:type="dxa"/>
            <w:tcBorders>
              <w:top w:val="single" w:sz="4" w:space="0" w:color="auto"/>
              <w:bottom w:val="single" w:sz="4" w:space="0" w:color="auto"/>
            </w:tcBorders>
            <w:vAlign w:val="bottom"/>
          </w:tcPr>
          <w:p w:rsidR="00F12E80" w:rsidRPr="009765F7" w:rsidRDefault="00F12E80" w:rsidP="00F12E80">
            <w:pPr>
              <w:ind w:right="-72"/>
              <w:jc w:val="center"/>
              <w:rPr>
                <w:rFonts w:ascii="Arial" w:eastAsia="Arial Unicode MS" w:hAnsi="Arial" w:cs="Arial"/>
                <w:b/>
                <w:bCs/>
                <w:sz w:val="18"/>
                <w:szCs w:val="18"/>
                <w:cs/>
                <w:lang w:val="en-GB"/>
              </w:rPr>
            </w:pPr>
            <w:r>
              <w:rPr>
                <w:rFonts w:ascii="Arial" w:eastAsia="Arial Unicode MS" w:hAnsi="Arial" w:cs="Arial"/>
                <w:b/>
                <w:bCs/>
                <w:sz w:val="18"/>
                <w:szCs w:val="18"/>
                <w:lang w:val="en-GB"/>
              </w:rPr>
              <w:t>Previous book value</w:t>
            </w:r>
          </w:p>
        </w:tc>
        <w:tc>
          <w:tcPr>
            <w:tcW w:w="1487" w:type="dxa"/>
            <w:tcBorders>
              <w:top w:val="single" w:sz="4" w:space="0" w:color="auto"/>
              <w:bottom w:val="single" w:sz="4" w:space="0" w:color="auto"/>
            </w:tcBorders>
            <w:vAlign w:val="bottom"/>
          </w:tcPr>
          <w:p w:rsidR="009765F7" w:rsidRPr="009765F7" w:rsidRDefault="00B05D08" w:rsidP="009765F7">
            <w:pPr>
              <w:ind w:right="-72"/>
              <w:jc w:val="center"/>
              <w:rPr>
                <w:rFonts w:ascii="Arial" w:eastAsia="Arial Unicode MS" w:hAnsi="Arial" w:cs="Arial"/>
                <w:b/>
                <w:bCs/>
                <w:sz w:val="18"/>
                <w:szCs w:val="18"/>
                <w:cs/>
              </w:rPr>
            </w:pPr>
            <w:r>
              <w:rPr>
                <w:rFonts w:ascii="Arial" w:eastAsia="Arial Unicode MS" w:hAnsi="Arial" w:cs="Arial"/>
                <w:b/>
                <w:bCs/>
                <w:sz w:val="18"/>
                <w:szCs w:val="18"/>
              </w:rPr>
              <w:t>Current</w:t>
            </w:r>
            <w:r w:rsidR="00F12E80">
              <w:rPr>
                <w:rFonts w:ascii="Arial" w:eastAsia="Arial Unicode MS" w:hAnsi="Arial" w:cs="Arial"/>
                <w:b/>
                <w:bCs/>
                <w:sz w:val="18"/>
                <w:szCs w:val="18"/>
              </w:rPr>
              <w:t xml:space="preserve"> book value</w:t>
            </w:r>
          </w:p>
        </w:tc>
        <w:tc>
          <w:tcPr>
            <w:tcW w:w="1487" w:type="dxa"/>
            <w:tcBorders>
              <w:top w:val="single" w:sz="4" w:space="0" w:color="auto"/>
              <w:bottom w:val="single" w:sz="4" w:space="0" w:color="auto"/>
            </w:tcBorders>
            <w:vAlign w:val="bottom"/>
          </w:tcPr>
          <w:p w:rsidR="009765F7" w:rsidRPr="009765F7" w:rsidRDefault="00F12E80" w:rsidP="009765F7">
            <w:pPr>
              <w:ind w:right="-72"/>
              <w:jc w:val="center"/>
              <w:rPr>
                <w:rFonts w:ascii="Arial" w:eastAsia="Arial Unicode MS" w:hAnsi="Arial" w:cs="Arial"/>
                <w:b/>
                <w:bCs/>
                <w:sz w:val="18"/>
                <w:szCs w:val="18"/>
                <w:cs/>
              </w:rPr>
            </w:pPr>
            <w:r>
              <w:rPr>
                <w:rFonts w:ascii="Arial" w:eastAsia="Arial Unicode MS" w:hAnsi="Arial" w:cs="Arial"/>
                <w:b/>
                <w:bCs/>
                <w:sz w:val="18"/>
                <w:szCs w:val="18"/>
              </w:rPr>
              <w:t>Change</w:t>
            </w:r>
          </w:p>
        </w:tc>
      </w:tr>
      <w:tr w:rsidR="009765F7" w:rsidRPr="009765F7" w:rsidTr="009765F7">
        <w:trPr>
          <w:cantSplit/>
          <w:trHeight w:val="20"/>
        </w:trPr>
        <w:tc>
          <w:tcPr>
            <w:tcW w:w="4962" w:type="dxa"/>
            <w:vAlign w:val="bottom"/>
          </w:tcPr>
          <w:p w:rsidR="009765F7" w:rsidRPr="009765F7" w:rsidRDefault="009765F7" w:rsidP="009765F7">
            <w:pPr>
              <w:ind w:left="-111"/>
              <w:rPr>
                <w:rFonts w:ascii="Arial" w:eastAsia="Arial Unicode MS" w:hAnsi="Arial" w:cs="Arial"/>
                <w:b/>
                <w:bCs/>
                <w:sz w:val="18"/>
                <w:szCs w:val="18"/>
              </w:rPr>
            </w:pPr>
            <w:r w:rsidRPr="009765F7">
              <w:rPr>
                <w:rFonts w:ascii="Arial" w:eastAsia="Arial Unicode MS" w:hAnsi="Arial" w:cs="Arial"/>
                <w:b/>
                <w:bCs/>
                <w:sz w:val="18"/>
                <w:szCs w:val="18"/>
              </w:rPr>
              <w:t>Statement of Financial Position</w:t>
            </w:r>
          </w:p>
        </w:tc>
        <w:tc>
          <w:tcPr>
            <w:tcW w:w="1487" w:type="dxa"/>
            <w:tcBorders>
              <w:top w:val="single" w:sz="4" w:space="0" w:color="auto"/>
            </w:tcBorders>
            <w:vAlign w:val="bottom"/>
          </w:tcPr>
          <w:p w:rsidR="009765F7" w:rsidRPr="009765F7" w:rsidRDefault="009765F7" w:rsidP="009765F7">
            <w:pPr>
              <w:ind w:right="-72"/>
              <w:jc w:val="center"/>
              <w:rPr>
                <w:rFonts w:ascii="Arial" w:eastAsia="Arial Unicode MS" w:hAnsi="Arial" w:cs="Arial"/>
                <w:b/>
                <w:bCs/>
                <w:sz w:val="18"/>
                <w:szCs w:val="18"/>
                <w:cs/>
              </w:rPr>
            </w:pPr>
          </w:p>
        </w:tc>
        <w:tc>
          <w:tcPr>
            <w:tcW w:w="1487" w:type="dxa"/>
            <w:tcBorders>
              <w:top w:val="single" w:sz="4" w:space="0" w:color="auto"/>
            </w:tcBorders>
            <w:vAlign w:val="bottom"/>
          </w:tcPr>
          <w:p w:rsidR="009765F7" w:rsidRPr="009765F7" w:rsidRDefault="009765F7" w:rsidP="009765F7">
            <w:pPr>
              <w:ind w:right="-72"/>
              <w:jc w:val="center"/>
              <w:rPr>
                <w:rFonts w:ascii="Arial" w:eastAsia="Arial Unicode MS" w:hAnsi="Arial" w:cs="Arial"/>
                <w:b/>
                <w:bCs/>
                <w:sz w:val="18"/>
                <w:szCs w:val="18"/>
                <w:cs/>
              </w:rPr>
            </w:pPr>
          </w:p>
        </w:tc>
        <w:tc>
          <w:tcPr>
            <w:tcW w:w="1487" w:type="dxa"/>
            <w:tcBorders>
              <w:top w:val="single" w:sz="4" w:space="0" w:color="auto"/>
            </w:tcBorders>
            <w:vAlign w:val="bottom"/>
          </w:tcPr>
          <w:p w:rsidR="009765F7" w:rsidRPr="009765F7" w:rsidRDefault="009765F7" w:rsidP="009765F7">
            <w:pPr>
              <w:ind w:right="-72"/>
              <w:jc w:val="center"/>
              <w:rPr>
                <w:rFonts w:ascii="Arial" w:eastAsia="Arial Unicode MS" w:hAnsi="Arial" w:cs="Arial"/>
                <w:b/>
                <w:bCs/>
                <w:sz w:val="18"/>
                <w:szCs w:val="18"/>
                <w:cs/>
              </w:rPr>
            </w:pPr>
          </w:p>
        </w:tc>
      </w:tr>
      <w:tr w:rsidR="0030558B" w:rsidRPr="0030558B" w:rsidTr="009765F7">
        <w:trPr>
          <w:cantSplit/>
          <w:trHeight w:val="20"/>
        </w:trPr>
        <w:tc>
          <w:tcPr>
            <w:tcW w:w="4962" w:type="dxa"/>
            <w:vAlign w:val="bottom"/>
          </w:tcPr>
          <w:p w:rsidR="0030558B" w:rsidRPr="0030558B" w:rsidRDefault="0030558B" w:rsidP="0030558B">
            <w:pPr>
              <w:ind w:left="-111"/>
              <w:rPr>
                <w:rFonts w:ascii="Arial" w:eastAsia="Arial Unicode MS" w:hAnsi="Arial" w:cs="Arial"/>
                <w:sz w:val="18"/>
                <w:szCs w:val="18"/>
              </w:rPr>
            </w:pPr>
            <w:r w:rsidRPr="0030558B">
              <w:rPr>
                <w:rFonts w:ascii="Arial" w:eastAsia="Arial Unicode MS" w:hAnsi="Arial" w:cs="Arial"/>
                <w:sz w:val="18"/>
                <w:szCs w:val="18"/>
                <w:lang w:val="en-GB"/>
              </w:rPr>
              <w:t xml:space="preserve">Cost </w:t>
            </w:r>
          </w:p>
        </w:tc>
        <w:tc>
          <w:tcPr>
            <w:tcW w:w="1487" w:type="dxa"/>
            <w:shd w:val="clear" w:color="auto" w:fill="auto"/>
            <w:vAlign w:val="bottom"/>
          </w:tcPr>
          <w:p w:rsidR="0030558B" w:rsidRPr="0030558B" w:rsidRDefault="0030558B" w:rsidP="0030558B">
            <w:pPr>
              <w:ind w:right="-72"/>
              <w:jc w:val="right"/>
              <w:rPr>
                <w:rFonts w:ascii="Arial" w:eastAsia="Arial Unicode MS" w:hAnsi="Arial" w:cs="Arial"/>
                <w:sz w:val="18"/>
                <w:szCs w:val="18"/>
              </w:rPr>
            </w:pPr>
            <w:r w:rsidRPr="0030558B">
              <w:rPr>
                <w:rFonts w:ascii="Arial" w:eastAsia="Arial Unicode MS" w:hAnsi="Arial" w:cs="Arial"/>
                <w:sz w:val="18"/>
                <w:szCs w:val="18"/>
              </w:rPr>
              <w:t>588,635,647</w:t>
            </w:r>
          </w:p>
        </w:tc>
        <w:tc>
          <w:tcPr>
            <w:tcW w:w="1487" w:type="dxa"/>
            <w:shd w:val="clear" w:color="auto" w:fill="auto"/>
            <w:vAlign w:val="bottom"/>
          </w:tcPr>
          <w:p w:rsidR="0030558B" w:rsidRPr="0030558B" w:rsidRDefault="0030558B" w:rsidP="0030558B">
            <w:pPr>
              <w:ind w:right="-72"/>
              <w:jc w:val="right"/>
              <w:rPr>
                <w:rFonts w:ascii="Arial" w:eastAsia="Arial Unicode MS" w:hAnsi="Arial" w:cs="Arial"/>
                <w:sz w:val="18"/>
                <w:szCs w:val="18"/>
                <w:lang w:val="en-GB"/>
              </w:rPr>
            </w:pPr>
            <w:r w:rsidRPr="0030558B">
              <w:rPr>
                <w:rFonts w:ascii="Arial" w:eastAsia="Arial Unicode MS" w:hAnsi="Arial" w:cs="Arial"/>
                <w:sz w:val="18"/>
                <w:szCs w:val="18"/>
              </w:rPr>
              <w:t>588,635,647</w:t>
            </w:r>
          </w:p>
        </w:tc>
        <w:tc>
          <w:tcPr>
            <w:tcW w:w="1487" w:type="dxa"/>
            <w:vAlign w:val="bottom"/>
          </w:tcPr>
          <w:p w:rsidR="0030558B" w:rsidRPr="0030558B" w:rsidRDefault="002964AC" w:rsidP="0030558B">
            <w:pPr>
              <w:ind w:right="-72"/>
              <w:jc w:val="right"/>
              <w:rPr>
                <w:rFonts w:ascii="Arial" w:eastAsia="Arial Unicode MS" w:hAnsi="Arial" w:cs="Arial"/>
                <w:sz w:val="18"/>
                <w:szCs w:val="18"/>
              </w:rPr>
            </w:pPr>
            <w:r>
              <w:rPr>
                <w:rFonts w:ascii="Arial" w:eastAsia="Arial Unicode MS" w:hAnsi="Arial" w:cs="Arial"/>
                <w:sz w:val="18"/>
                <w:szCs w:val="18"/>
              </w:rPr>
              <w:t>-</w:t>
            </w:r>
          </w:p>
        </w:tc>
      </w:tr>
      <w:tr w:rsidR="0030558B" w:rsidRPr="0030558B" w:rsidTr="009765F7">
        <w:trPr>
          <w:cantSplit/>
          <w:trHeight w:val="20"/>
        </w:trPr>
        <w:tc>
          <w:tcPr>
            <w:tcW w:w="4962" w:type="dxa"/>
            <w:vAlign w:val="bottom"/>
          </w:tcPr>
          <w:p w:rsidR="0030558B" w:rsidRPr="0030558B" w:rsidRDefault="0030558B" w:rsidP="0030558B">
            <w:pPr>
              <w:ind w:left="-111"/>
              <w:rPr>
                <w:rFonts w:ascii="Arial" w:eastAsia="Arial Unicode MS" w:hAnsi="Arial" w:cs="Arial"/>
                <w:sz w:val="18"/>
                <w:szCs w:val="18"/>
                <w:cs/>
                <w:lang w:val="en-GB"/>
              </w:rPr>
            </w:pPr>
            <w:r w:rsidRPr="0030558B">
              <w:rPr>
                <w:rFonts w:ascii="Arial" w:eastAsia="Arial Unicode MS" w:hAnsi="Arial" w:cs="Arial"/>
                <w:sz w:val="18"/>
                <w:szCs w:val="18"/>
                <w:u w:val="single"/>
                <w:lang w:val="en-GB"/>
              </w:rPr>
              <w:t>Less</w:t>
            </w:r>
            <w:r w:rsidRPr="0030558B">
              <w:rPr>
                <w:rFonts w:ascii="Arial" w:eastAsia="Arial Unicode MS" w:hAnsi="Arial" w:cs="Arial"/>
                <w:sz w:val="18"/>
                <w:szCs w:val="18"/>
                <w:lang w:val="en-GB"/>
              </w:rPr>
              <w:t xml:space="preserve"> Impairment charge</w:t>
            </w:r>
          </w:p>
        </w:tc>
        <w:tc>
          <w:tcPr>
            <w:tcW w:w="1487" w:type="dxa"/>
            <w:shd w:val="clear" w:color="auto" w:fill="auto"/>
            <w:vAlign w:val="bottom"/>
          </w:tcPr>
          <w:p w:rsidR="0030558B" w:rsidRPr="0030558B" w:rsidRDefault="0030558B" w:rsidP="0030558B">
            <w:pPr>
              <w:ind w:right="-72"/>
              <w:jc w:val="right"/>
              <w:rPr>
                <w:rFonts w:ascii="Arial" w:eastAsia="Arial Unicode MS" w:hAnsi="Arial" w:cs="Arial"/>
                <w:sz w:val="18"/>
                <w:szCs w:val="18"/>
              </w:rPr>
            </w:pPr>
            <w:r w:rsidRPr="0030558B">
              <w:rPr>
                <w:rFonts w:ascii="Arial" w:eastAsia="Arial Unicode MS" w:hAnsi="Arial" w:cs="Arial"/>
                <w:sz w:val="18"/>
                <w:szCs w:val="18"/>
              </w:rPr>
              <w:t>(6,002,708)</w:t>
            </w:r>
          </w:p>
        </w:tc>
        <w:tc>
          <w:tcPr>
            <w:tcW w:w="1487" w:type="dxa"/>
            <w:shd w:val="clear" w:color="auto" w:fill="auto"/>
            <w:vAlign w:val="bottom"/>
          </w:tcPr>
          <w:p w:rsidR="0030558B" w:rsidRPr="0030558B" w:rsidRDefault="0030558B" w:rsidP="0030558B">
            <w:pPr>
              <w:ind w:right="-72"/>
              <w:jc w:val="right"/>
              <w:rPr>
                <w:rFonts w:ascii="Arial" w:eastAsia="Arial Unicode MS" w:hAnsi="Arial" w:cs="Arial"/>
                <w:sz w:val="18"/>
                <w:szCs w:val="18"/>
              </w:rPr>
            </w:pPr>
            <w:r w:rsidRPr="0030558B">
              <w:rPr>
                <w:rFonts w:ascii="Arial" w:eastAsia="Arial Unicode MS" w:hAnsi="Arial" w:cs="Arial"/>
                <w:sz w:val="18"/>
                <w:szCs w:val="18"/>
              </w:rPr>
              <w:t>(6,002,708)</w:t>
            </w:r>
          </w:p>
        </w:tc>
        <w:tc>
          <w:tcPr>
            <w:tcW w:w="1487" w:type="dxa"/>
            <w:vAlign w:val="bottom"/>
          </w:tcPr>
          <w:p w:rsidR="0030558B" w:rsidRPr="0030558B" w:rsidRDefault="002964AC" w:rsidP="0030558B">
            <w:pPr>
              <w:ind w:right="-72"/>
              <w:jc w:val="right"/>
              <w:rPr>
                <w:rFonts w:ascii="Arial" w:eastAsia="Arial Unicode MS" w:hAnsi="Arial" w:cs="Arial"/>
                <w:sz w:val="18"/>
                <w:szCs w:val="18"/>
                <w:lang w:val="en-GB"/>
              </w:rPr>
            </w:pPr>
            <w:r>
              <w:rPr>
                <w:rFonts w:ascii="Arial" w:eastAsia="Arial Unicode MS" w:hAnsi="Arial" w:cs="Arial"/>
                <w:sz w:val="18"/>
                <w:szCs w:val="18"/>
                <w:lang w:val="en-GB"/>
              </w:rPr>
              <w:t>-</w:t>
            </w:r>
          </w:p>
        </w:tc>
      </w:tr>
      <w:tr w:rsidR="0030558B" w:rsidRPr="0030558B" w:rsidTr="009765F7">
        <w:trPr>
          <w:cantSplit/>
          <w:trHeight w:val="20"/>
        </w:trPr>
        <w:tc>
          <w:tcPr>
            <w:tcW w:w="4962" w:type="dxa"/>
            <w:vAlign w:val="bottom"/>
          </w:tcPr>
          <w:p w:rsidR="0030558B" w:rsidRPr="0030558B" w:rsidRDefault="0030558B" w:rsidP="0030558B">
            <w:pPr>
              <w:ind w:left="-111"/>
              <w:rPr>
                <w:rFonts w:ascii="Arial" w:eastAsia="Arial Unicode MS" w:hAnsi="Arial" w:cs="Arial"/>
                <w:sz w:val="18"/>
                <w:szCs w:val="18"/>
                <w:cs/>
                <w:lang w:val="en-GB"/>
              </w:rPr>
            </w:pPr>
            <w:r w:rsidRPr="0030558B">
              <w:rPr>
                <w:rFonts w:ascii="Arial" w:eastAsia="Arial Unicode MS" w:hAnsi="Arial" w:cs="Arial"/>
                <w:sz w:val="18"/>
                <w:szCs w:val="18"/>
                <w:u w:val="single"/>
                <w:lang w:val="en-GB"/>
              </w:rPr>
              <w:t>Less</w:t>
            </w:r>
            <w:r w:rsidRPr="0030558B">
              <w:rPr>
                <w:rFonts w:ascii="Arial" w:eastAsia="Arial Unicode MS" w:hAnsi="Arial" w:cs="Arial"/>
                <w:sz w:val="18"/>
                <w:szCs w:val="18"/>
                <w:lang w:val="en-GB"/>
              </w:rPr>
              <w:t xml:space="preserve"> Depreciation charge</w:t>
            </w:r>
          </w:p>
        </w:tc>
        <w:tc>
          <w:tcPr>
            <w:tcW w:w="1487" w:type="dxa"/>
            <w:tcBorders>
              <w:bottom w:val="single" w:sz="4" w:space="0" w:color="auto"/>
            </w:tcBorders>
            <w:shd w:val="clear" w:color="auto" w:fill="auto"/>
            <w:vAlign w:val="bottom"/>
          </w:tcPr>
          <w:p w:rsidR="0030558B" w:rsidRPr="0030558B" w:rsidRDefault="0030558B" w:rsidP="0030558B">
            <w:pPr>
              <w:ind w:right="-72"/>
              <w:jc w:val="right"/>
              <w:rPr>
                <w:rFonts w:ascii="Arial" w:eastAsia="Arial Unicode MS" w:hAnsi="Arial" w:cs="Arial"/>
                <w:sz w:val="18"/>
                <w:szCs w:val="18"/>
              </w:rPr>
            </w:pPr>
            <w:r w:rsidRPr="0030558B">
              <w:rPr>
                <w:rFonts w:ascii="Arial" w:eastAsia="Arial Unicode MS" w:hAnsi="Arial" w:cs="Arial"/>
                <w:sz w:val="18"/>
                <w:szCs w:val="18"/>
              </w:rPr>
              <w:t>(219,577,426)</w:t>
            </w:r>
          </w:p>
        </w:tc>
        <w:tc>
          <w:tcPr>
            <w:tcW w:w="1487" w:type="dxa"/>
            <w:tcBorders>
              <w:bottom w:val="single" w:sz="4" w:space="0" w:color="auto"/>
            </w:tcBorders>
            <w:shd w:val="clear" w:color="auto" w:fill="auto"/>
            <w:vAlign w:val="bottom"/>
          </w:tcPr>
          <w:p w:rsidR="0030558B" w:rsidRPr="0030558B" w:rsidRDefault="0030558B" w:rsidP="0030558B">
            <w:pPr>
              <w:ind w:right="-72"/>
              <w:jc w:val="right"/>
              <w:rPr>
                <w:rFonts w:ascii="Arial" w:eastAsia="Arial Unicode MS" w:hAnsi="Arial" w:cs="Arial"/>
                <w:sz w:val="18"/>
                <w:szCs w:val="18"/>
              </w:rPr>
            </w:pPr>
            <w:r w:rsidRPr="0030558B">
              <w:rPr>
                <w:rFonts w:ascii="Arial" w:eastAsia="Arial Unicode MS" w:hAnsi="Arial" w:cs="Arial"/>
                <w:sz w:val="18"/>
                <w:szCs w:val="18"/>
              </w:rPr>
              <w:t>(218,056,350)</w:t>
            </w:r>
          </w:p>
        </w:tc>
        <w:tc>
          <w:tcPr>
            <w:tcW w:w="1487" w:type="dxa"/>
            <w:tcBorders>
              <w:bottom w:val="single" w:sz="4" w:space="0" w:color="auto"/>
            </w:tcBorders>
            <w:vAlign w:val="bottom"/>
          </w:tcPr>
          <w:p w:rsidR="0030558B" w:rsidRPr="0030558B" w:rsidRDefault="0030558B" w:rsidP="0030558B">
            <w:pPr>
              <w:ind w:right="-72"/>
              <w:jc w:val="right"/>
              <w:rPr>
                <w:rFonts w:ascii="Arial" w:eastAsia="Arial Unicode MS" w:hAnsi="Arial" w:cs="Arial"/>
                <w:sz w:val="18"/>
                <w:szCs w:val="18"/>
                <w:lang w:val="en-GB"/>
              </w:rPr>
            </w:pPr>
            <w:r w:rsidRPr="0030558B">
              <w:rPr>
                <w:rFonts w:ascii="Arial" w:eastAsia="Arial Unicode MS" w:hAnsi="Arial" w:cs="Arial"/>
                <w:sz w:val="18"/>
                <w:szCs w:val="18"/>
                <w:lang w:val="en-GB"/>
              </w:rPr>
              <w:t>1,521,076</w:t>
            </w:r>
          </w:p>
        </w:tc>
      </w:tr>
      <w:tr w:rsidR="0030558B" w:rsidRPr="0030558B" w:rsidTr="009765F7">
        <w:trPr>
          <w:cantSplit/>
          <w:trHeight w:val="20"/>
        </w:trPr>
        <w:tc>
          <w:tcPr>
            <w:tcW w:w="4962" w:type="dxa"/>
            <w:vAlign w:val="bottom"/>
          </w:tcPr>
          <w:p w:rsidR="0030558B" w:rsidRPr="0030558B" w:rsidRDefault="0030558B" w:rsidP="0030558B">
            <w:pPr>
              <w:ind w:left="-111"/>
              <w:rPr>
                <w:rFonts w:ascii="Arial" w:eastAsia="Arial Unicode MS" w:hAnsi="Arial" w:cs="Arial"/>
                <w:sz w:val="18"/>
                <w:szCs w:val="18"/>
              </w:rPr>
            </w:pPr>
            <w:r w:rsidRPr="0030558B">
              <w:rPr>
                <w:rFonts w:ascii="Arial" w:eastAsia="Arial Unicode MS" w:hAnsi="Arial" w:cs="Arial"/>
                <w:sz w:val="18"/>
                <w:szCs w:val="18"/>
              </w:rPr>
              <w:t>Closing net book amount</w:t>
            </w:r>
          </w:p>
        </w:tc>
        <w:tc>
          <w:tcPr>
            <w:tcW w:w="1487" w:type="dxa"/>
            <w:tcBorders>
              <w:top w:val="single" w:sz="4" w:space="0" w:color="auto"/>
              <w:bottom w:val="single" w:sz="4" w:space="0" w:color="auto"/>
            </w:tcBorders>
            <w:shd w:val="clear" w:color="auto" w:fill="auto"/>
            <w:vAlign w:val="bottom"/>
          </w:tcPr>
          <w:p w:rsidR="0030558B" w:rsidRPr="0030558B" w:rsidRDefault="0030558B" w:rsidP="0030558B">
            <w:pPr>
              <w:ind w:right="-72"/>
              <w:jc w:val="right"/>
              <w:rPr>
                <w:rFonts w:ascii="Arial" w:eastAsia="Arial Unicode MS" w:hAnsi="Arial" w:cs="Arial"/>
                <w:sz w:val="18"/>
                <w:szCs w:val="18"/>
              </w:rPr>
            </w:pPr>
            <w:r w:rsidRPr="0030558B">
              <w:rPr>
                <w:rFonts w:ascii="Arial" w:eastAsia="Arial Unicode MS" w:hAnsi="Arial" w:cs="Arial"/>
                <w:sz w:val="18"/>
                <w:szCs w:val="18"/>
              </w:rPr>
              <w:t>364,605,587</w:t>
            </w:r>
          </w:p>
        </w:tc>
        <w:tc>
          <w:tcPr>
            <w:tcW w:w="1487" w:type="dxa"/>
            <w:tcBorders>
              <w:top w:val="single" w:sz="4" w:space="0" w:color="auto"/>
              <w:bottom w:val="single" w:sz="4" w:space="0" w:color="auto"/>
            </w:tcBorders>
            <w:shd w:val="clear" w:color="auto" w:fill="auto"/>
            <w:vAlign w:val="bottom"/>
          </w:tcPr>
          <w:p w:rsidR="0030558B" w:rsidRPr="0030558B" w:rsidRDefault="0030558B" w:rsidP="0030558B">
            <w:pPr>
              <w:ind w:right="-72"/>
              <w:jc w:val="right"/>
              <w:rPr>
                <w:rFonts w:ascii="Arial" w:eastAsia="Arial Unicode MS" w:hAnsi="Arial" w:cs="Arial"/>
                <w:sz w:val="18"/>
                <w:szCs w:val="18"/>
              </w:rPr>
            </w:pPr>
            <w:r w:rsidRPr="0030558B">
              <w:rPr>
                <w:rFonts w:ascii="Arial" w:eastAsia="Arial Unicode MS" w:hAnsi="Arial" w:cs="Arial"/>
                <w:sz w:val="18"/>
                <w:szCs w:val="18"/>
              </w:rPr>
              <w:t>366,126,663</w:t>
            </w:r>
          </w:p>
        </w:tc>
        <w:tc>
          <w:tcPr>
            <w:tcW w:w="1487" w:type="dxa"/>
            <w:tcBorders>
              <w:top w:val="single" w:sz="4" w:space="0" w:color="auto"/>
              <w:bottom w:val="single" w:sz="4" w:space="0" w:color="auto"/>
            </w:tcBorders>
            <w:vAlign w:val="bottom"/>
          </w:tcPr>
          <w:p w:rsidR="0030558B" w:rsidRPr="0030558B" w:rsidRDefault="0030558B" w:rsidP="0030558B">
            <w:pPr>
              <w:ind w:right="-72"/>
              <w:jc w:val="right"/>
              <w:rPr>
                <w:rFonts w:ascii="Arial" w:eastAsia="Arial Unicode MS" w:hAnsi="Arial" w:cs="Arial"/>
                <w:sz w:val="18"/>
                <w:szCs w:val="18"/>
              </w:rPr>
            </w:pPr>
            <w:r w:rsidRPr="0030558B">
              <w:rPr>
                <w:rFonts w:ascii="Arial" w:eastAsia="Arial Unicode MS" w:hAnsi="Arial" w:cs="Arial"/>
                <w:sz w:val="18"/>
                <w:szCs w:val="18"/>
              </w:rPr>
              <w:t>1,521,076</w:t>
            </w:r>
          </w:p>
        </w:tc>
      </w:tr>
    </w:tbl>
    <w:p w:rsidR="009765F7" w:rsidRPr="0030558B" w:rsidRDefault="009765F7" w:rsidP="009765F7">
      <w:pPr>
        <w:jc w:val="thaiDistribute"/>
        <w:rPr>
          <w:rFonts w:ascii="Arial" w:hAnsi="Arial" w:cs="Arial"/>
          <w:sz w:val="18"/>
          <w:szCs w:val="18"/>
          <w:shd w:val="clear" w:color="auto" w:fill="FFFFFF"/>
        </w:rPr>
      </w:pPr>
    </w:p>
    <w:tbl>
      <w:tblPr>
        <w:tblW w:w="9423" w:type="dxa"/>
        <w:tblLayout w:type="fixed"/>
        <w:tblLook w:val="0000" w:firstRow="0" w:lastRow="0" w:firstColumn="0" w:lastColumn="0" w:noHBand="0" w:noVBand="0"/>
      </w:tblPr>
      <w:tblGrid>
        <w:gridCol w:w="4962"/>
        <w:gridCol w:w="1487"/>
        <w:gridCol w:w="1487"/>
        <w:gridCol w:w="1487"/>
      </w:tblGrid>
      <w:tr w:rsidR="00400E3B" w:rsidRPr="0030558B" w:rsidTr="003B652E">
        <w:trPr>
          <w:cantSplit/>
          <w:trHeight w:val="20"/>
        </w:trPr>
        <w:tc>
          <w:tcPr>
            <w:tcW w:w="4962" w:type="dxa"/>
            <w:vAlign w:val="bottom"/>
          </w:tcPr>
          <w:p w:rsidR="00400E3B" w:rsidRPr="0030558B" w:rsidRDefault="00400E3B" w:rsidP="003B652E">
            <w:pPr>
              <w:ind w:left="-111"/>
              <w:rPr>
                <w:rFonts w:ascii="Arial" w:eastAsia="Arial Unicode MS" w:hAnsi="Arial" w:cs="Arial"/>
                <w:b/>
                <w:bCs/>
                <w:sz w:val="18"/>
                <w:szCs w:val="18"/>
              </w:rPr>
            </w:pPr>
            <w:r w:rsidRPr="0030558B">
              <w:rPr>
                <w:rFonts w:ascii="Arial" w:eastAsia="Arial Unicode MS" w:hAnsi="Arial" w:cs="Arial"/>
                <w:b/>
                <w:bCs/>
                <w:sz w:val="18"/>
                <w:szCs w:val="18"/>
              </w:rPr>
              <w:t>Statement of Comprehensive Income</w:t>
            </w:r>
          </w:p>
        </w:tc>
        <w:tc>
          <w:tcPr>
            <w:tcW w:w="1487" w:type="dxa"/>
            <w:vAlign w:val="bottom"/>
          </w:tcPr>
          <w:p w:rsidR="00400E3B" w:rsidRPr="0030558B" w:rsidRDefault="00400E3B" w:rsidP="003B652E">
            <w:pPr>
              <w:ind w:right="-72"/>
              <w:jc w:val="center"/>
              <w:rPr>
                <w:rFonts w:ascii="Arial" w:eastAsia="Arial Unicode MS" w:hAnsi="Arial" w:cs="Arial"/>
                <w:b/>
                <w:bCs/>
                <w:sz w:val="18"/>
                <w:szCs w:val="18"/>
                <w:cs/>
              </w:rPr>
            </w:pPr>
          </w:p>
        </w:tc>
        <w:tc>
          <w:tcPr>
            <w:tcW w:w="1487" w:type="dxa"/>
            <w:vAlign w:val="bottom"/>
          </w:tcPr>
          <w:p w:rsidR="00400E3B" w:rsidRPr="0030558B" w:rsidRDefault="00400E3B" w:rsidP="003B652E">
            <w:pPr>
              <w:ind w:right="-72"/>
              <w:jc w:val="center"/>
              <w:rPr>
                <w:rFonts w:ascii="Arial" w:eastAsia="Arial Unicode MS" w:hAnsi="Arial" w:cs="Arial"/>
                <w:b/>
                <w:bCs/>
                <w:sz w:val="18"/>
                <w:szCs w:val="18"/>
                <w:cs/>
              </w:rPr>
            </w:pPr>
          </w:p>
        </w:tc>
        <w:tc>
          <w:tcPr>
            <w:tcW w:w="1487" w:type="dxa"/>
            <w:vAlign w:val="bottom"/>
          </w:tcPr>
          <w:p w:rsidR="00400E3B" w:rsidRPr="0030558B" w:rsidRDefault="00400E3B" w:rsidP="003B652E">
            <w:pPr>
              <w:ind w:right="-72"/>
              <w:jc w:val="center"/>
              <w:rPr>
                <w:rFonts w:ascii="Arial" w:eastAsia="Arial Unicode MS" w:hAnsi="Arial" w:cs="Arial"/>
                <w:b/>
                <w:bCs/>
                <w:sz w:val="18"/>
                <w:szCs w:val="18"/>
                <w:cs/>
              </w:rPr>
            </w:pPr>
          </w:p>
        </w:tc>
      </w:tr>
      <w:tr w:rsidR="00D32198" w:rsidRPr="0030558B" w:rsidTr="003B652E">
        <w:trPr>
          <w:cantSplit/>
          <w:trHeight w:val="20"/>
        </w:trPr>
        <w:tc>
          <w:tcPr>
            <w:tcW w:w="4962" w:type="dxa"/>
            <w:vAlign w:val="bottom"/>
          </w:tcPr>
          <w:p w:rsidR="00D32198" w:rsidRPr="0030558B" w:rsidRDefault="00D32198" w:rsidP="00D32198">
            <w:pPr>
              <w:ind w:left="-111"/>
              <w:rPr>
                <w:rFonts w:ascii="Arial" w:eastAsia="Arial Unicode MS" w:hAnsi="Arial" w:cs="Arial"/>
                <w:b/>
                <w:bCs/>
                <w:sz w:val="18"/>
                <w:szCs w:val="18"/>
                <w:cs/>
              </w:rPr>
            </w:pPr>
            <w:r w:rsidRPr="0030558B">
              <w:rPr>
                <w:rFonts w:ascii="Arial" w:eastAsia="Arial Unicode MS" w:hAnsi="Arial" w:cs="Arial"/>
                <w:sz w:val="18"/>
                <w:szCs w:val="18"/>
                <w:lang w:val="en-GB"/>
              </w:rPr>
              <w:t>Depreciation charge</w:t>
            </w:r>
          </w:p>
        </w:tc>
        <w:tc>
          <w:tcPr>
            <w:tcW w:w="1487" w:type="dxa"/>
            <w:tcBorders>
              <w:bottom w:val="single" w:sz="4" w:space="0" w:color="auto"/>
            </w:tcBorders>
            <w:vAlign w:val="bottom"/>
          </w:tcPr>
          <w:p w:rsidR="00D32198" w:rsidRPr="00D32198" w:rsidRDefault="00D32198" w:rsidP="00D32198">
            <w:pPr>
              <w:ind w:right="-72"/>
              <w:jc w:val="right"/>
              <w:rPr>
                <w:rFonts w:ascii="Arial" w:eastAsia="Arial Unicode MS" w:hAnsi="Arial" w:cs="Arial"/>
                <w:sz w:val="18"/>
                <w:szCs w:val="18"/>
                <w:cs/>
              </w:rPr>
            </w:pPr>
            <w:r w:rsidRPr="00D32198">
              <w:rPr>
                <w:rFonts w:ascii="Arial" w:eastAsia="Arial Unicode MS" w:hAnsi="Arial" w:cs="Arial"/>
                <w:sz w:val="18"/>
                <w:szCs w:val="18"/>
              </w:rPr>
              <w:t>18,498,425</w:t>
            </w:r>
          </w:p>
        </w:tc>
        <w:tc>
          <w:tcPr>
            <w:tcW w:w="1487" w:type="dxa"/>
            <w:tcBorders>
              <w:bottom w:val="single" w:sz="4" w:space="0" w:color="auto"/>
            </w:tcBorders>
            <w:vAlign w:val="bottom"/>
          </w:tcPr>
          <w:p w:rsidR="00D32198" w:rsidRPr="00D32198" w:rsidRDefault="00D32198" w:rsidP="00D32198">
            <w:pPr>
              <w:ind w:right="-72"/>
              <w:jc w:val="right"/>
              <w:rPr>
                <w:rFonts w:ascii="Arial" w:eastAsia="Arial Unicode MS" w:hAnsi="Arial" w:cs="Arial"/>
                <w:sz w:val="18"/>
                <w:szCs w:val="18"/>
                <w:cs/>
              </w:rPr>
            </w:pPr>
            <w:r w:rsidRPr="00D32198">
              <w:rPr>
                <w:rFonts w:ascii="Arial" w:eastAsia="Arial Unicode MS" w:hAnsi="Arial" w:cs="Arial"/>
                <w:sz w:val="18"/>
                <w:szCs w:val="18"/>
              </w:rPr>
              <w:t>16,977,349</w:t>
            </w:r>
          </w:p>
        </w:tc>
        <w:tc>
          <w:tcPr>
            <w:tcW w:w="1487" w:type="dxa"/>
            <w:tcBorders>
              <w:bottom w:val="single" w:sz="4" w:space="0" w:color="auto"/>
            </w:tcBorders>
            <w:vAlign w:val="bottom"/>
          </w:tcPr>
          <w:p w:rsidR="00D32198" w:rsidRPr="0030558B" w:rsidRDefault="00D32198" w:rsidP="00D32198">
            <w:pPr>
              <w:ind w:right="-72"/>
              <w:jc w:val="right"/>
              <w:rPr>
                <w:rFonts w:ascii="Arial" w:eastAsia="Arial Unicode MS" w:hAnsi="Arial" w:cs="Arial"/>
                <w:sz w:val="18"/>
                <w:szCs w:val="18"/>
                <w:cs/>
              </w:rPr>
            </w:pPr>
            <w:r>
              <w:rPr>
                <w:rFonts w:ascii="Arial" w:eastAsia="Arial Unicode MS" w:hAnsi="Arial" w:cs="Arial"/>
                <w:sz w:val="18"/>
                <w:szCs w:val="18"/>
              </w:rPr>
              <w:t>(</w:t>
            </w:r>
            <w:r w:rsidRPr="0030558B">
              <w:rPr>
                <w:rFonts w:ascii="Arial" w:eastAsia="Arial Unicode MS" w:hAnsi="Arial" w:cs="Arial"/>
                <w:sz w:val="18"/>
                <w:szCs w:val="18"/>
              </w:rPr>
              <w:t>1,521,076</w:t>
            </w:r>
            <w:r>
              <w:rPr>
                <w:rFonts w:ascii="Arial" w:eastAsia="Arial Unicode MS" w:hAnsi="Arial" w:cs="Arial"/>
                <w:sz w:val="18"/>
                <w:szCs w:val="18"/>
              </w:rPr>
              <w:t>)</w:t>
            </w:r>
          </w:p>
        </w:tc>
      </w:tr>
    </w:tbl>
    <w:p w:rsidR="009765F7" w:rsidRPr="00400E3B" w:rsidRDefault="009765F7" w:rsidP="009765F7">
      <w:pPr>
        <w:jc w:val="thaiDistribute"/>
        <w:rPr>
          <w:rFonts w:ascii="Arial" w:hAnsi="Arial" w:cs="Arial"/>
          <w:sz w:val="18"/>
          <w:szCs w:val="18"/>
          <w:shd w:val="clear" w:color="auto" w:fill="FFFFFF"/>
        </w:rPr>
      </w:pPr>
    </w:p>
    <w:tbl>
      <w:tblPr>
        <w:tblW w:w="9423" w:type="dxa"/>
        <w:tblLayout w:type="fixed"/>
        <w:tblLook w:val="0000" w:firstRow="0" w:lastRow="0" w:firstColumn="0" w:lastColumn="0" w:noHBand="0" w:noVBand="0"/>
      </w:tblPr>
      <w:tblGrid>
        <w:gridCol w:w="4962"/>
        <w:gridCol w:w="1487"/>
        <w:gridCol w:w="1487"/>
        <w:gridCol w:w="1487"/>
      </w:tblGrid>
      <w:tr w:rsidR="00400E3B" w:rsidRPr="009765F7" w:rsidTr="003B652E">
        <w:trPr>
          <w:cantSplit/>
          <w:trHeight w:val="20"/>
        </w:trPr>
        <w:tc>
          <w:tcPr>
            <w:tcW w:w="4962" w:type="dxa"/>
            <w:vAlign w:val="bottom"/>
          </w:tcPr>
          <w:p w:rsidR="00400E3B" w:rsidRPr="009765F7" w:rsidRDefault="00400E3B" w:rsidP="003B652E">
            <w:pPr>
              <w:ind w:left="-134"/>
              <w:rPr>
                <w:rFonts w:ascii="Arial" w:eastAsia="Arial Unicode MS" w:hAnsi="Arial" w:cs="Arial"/>
                <w:sz w:val="18"/>
                <w:szCs w:val="18"/>
              </w:rPr>
            </w:pPr>
          </w:p>
        </w:tc>
        <w:tc>
          <w:tcPr>
            <w:tcW w:w="4461" w:type="dxa"/>
            <w:gridSpan w:val="3"/>
            <w:tcBorders>
              <w:top w:val="single" w:sz="4" w:space="0" w:color="auto"/>
              <w:bottom w:val="single" w:sz="4" w:space="0" w:color="auto"/>
            </w:tcBorders>
            <w:vAlign w:val="bottom"/>
          </w:tcPr>
          <w:p w:rsidR="00400E3B" w:rsidRPr="009765F7" w:rsidRDefault="00400E3B" w:rsidP="00400E3B">
            <w:pPr>
              <w:ind w:right="-72"/>
              <w:jc w:val="center"/>
              <w:rPr>
                <w:rFonts w:ascii="Arial" w:eastAsia="Arial Unicode MS" w:hAnsi="Arial" w:cs="Arial"/>
                <w:b/>
                <w:bCs/>
                <w:sz w:val="18"/>
                <w:szCs w:val="18"/>
                <w:cs/>
              </w:rPr>
            </w:pPr>
            <w:r w:rsidRPr="00400E3B">
              <w:rPr>
                <w:rFonts w:ascii="Arial" w:eastAsia="Arial Unicode MS" w:hAnsi="Arial" w:cs="Arial"/>
                <w:b/>
                <w:bCs/>
                <w:sz w:val="18"/>
                <w:szCs w:val="18"/>
              </w:rPr>
              <w:t>Separate financial information</w:t>
            </w:r>
          </w:p>
        </w:tc>
      </w:tr>
      <w:tr w:rsidR="00F12E80" w:rsidRPr="009765F7" w:rsidTr="003B652E">
        <w:trPr>
          <w:cantSplit/>
          <w:trHeight w:val="20"/>
        </w:trPr>
        <w:tc>
          <w:tcPr>
            <w:tcW w:w="4962" w:type="dxa"/>
            <w:vAlign w:val="bottom"/>
          </w:tcPr>
          <w:p w:rsidR="00F12E80" w:rsidRPr="009765F7" w:rsidRDefault="00F12E80" w:rsidP="00F12E80">
            <w:pPr>
              <w:ind w:left="-134"/>
              <w:rPr>
                <w:rFonts w:ascii="Arial" w:eastAsia="Arial Unicode MS" w:hAnsi="Arial" w:cs="Arial"/>
                <w:sz w:val="18"/>
                <w:szCs w:val="18"/>
              </w:rPr>
            </w:pPr>
          </w:p>
        </w:tc>
        <w:tc>
          <w:tcPr>
            <w:tcW w:w="1487" w:type="dxa"/>
            <w:tcBorders>
              <w:top w:val="single" w:sz="4" w:space="0" w:color="auto"/>
              <w:bottom w:val="single" w:sz="4" w:space="0" w:color="auto"/>
            </w:tcBorders>
            <w:vAlign w:val="bottom"/>
          </w:tcPr>
          <w:p w:rsidR="00F12E80" w:rsidRPr="009765F7" w:rsidRDefault="00F12E80" w:rsidP="00F12E80">
            <w:pPr>
              <w:ind w:right="-72"/>
              <w:jc w:val="center"/>
              <w:rPr>
                <w:rFonts w:ascii="Arial" w:eastAsia="Arial Unicode MS" w:hAnsi="Arial" w:cs="Arial"/>
                <w:b/>
                <w:bCs/>
                <w:sz w:val="18"/>
                <w:szCs w:val="18"/>
                <w:cs/>
                <w:lang w:val="en-GB"/>
              </w:rPr>
            </w:pPr>
            <w:r>
              <w:rPr>
                <w:rFonts w:ascii="Arial" w:eastAsia="Arial Unicode MS" w:hAnsi="Arial" w:cs="Arial"/>
                <w:b/>
                <w:bCs/>
                <w:sz w:val="18"/>
                <w:szCs w:val="18"/>
                <w:lang w:val="en-GB"/>
              </w:rPr>
              <w:t>Previous book value</w:t>
            </w:r>
          </w:p>
        </w:tc>
        <w:tc>
          <w:tcPr>
            <w:tcW w:w="1487" w:type="dxa"/>
            <w:tcBorders>
              <w:top w:val="single" w:sz="4" w:space="0" w:color="auto"/>
              <w:bottom w:val="single" w:sz="4" w:space="0" w:color="auto"/>
            </w:tcBorders>
            <w:vAlign w:val="bottom"/>
          </w:tcPr>
          <w:p w:rsidR="00F12E80" w:rsidRPr="009765F7" w:rsidRDefault="00B05D08" w:rsidP="00F12E80">
            <w:pPr>
              <w:ind w:right="-72"/>
              <w:jc w:val="center"/>
              <w:rPr>
                <w:rFonts w:ascii="Arial" w:eastAsia="Arial Unicode MS" w:hAnsi="Arial" w:cs="Arial"/>
                <w:b/>
                <w:bCs/>
                <w:sz w:val="18"/>
                <w:szCs w:val="18"/>
                <w:cs/>
              </w:rPr>
            </w:pPr>
            <w:r>
              <w:rPr>
                <w:rFonts w:ascii="Arial" w:eastAsia="Arial Unicode MS" w:hAnsi="Arial" w:cs="Arial"/>
                <w:b/>
                <w:bCs/>
                <w:sz w:val="18"/>
                <w:szCs w:val="18"/>
              </w:rPr>
              <w:t>Current</w:t>
            </w:r>
            <w:r w:rsidR="00F12E80">
              <w:rPr>
                <w:rFonts w:ascii="Arial" w:eastAsia="Arial Unicode MS" w:hAnsi="Arial" w:cs="Arial"/>
                <w:b/>
                <w:bCs/>
                <w:sz w:val="18"/>
                <w:szCs w:val="18"/>
              </w:rPr>
              <w:t xml:space="preserve"> book value</w:t>
            </w:r>
          </w:p>
        </w:tc>
        <w:tc>
          <w:tcPr>
            <w:tcW w:w="1487" w:type="dxa"/>
            <w:tcBorders>
              <w:top w:val="single" w:sz="4" w:space="0" w:color="auto"/>
              <w:bottom w:val="single" w:sz="4" w:space="0" w:color="auto"/>
            </w:tcBorders>
            <w:vAlign w:val="bottom"/>
          </w:tcPr>
          <w:p w:rsidR="00F12E80" w:rsidRPr="009765F7" w:rsidRDefault="00F12E80" w:rsidP="00F12E80">
            <w:pPr>
              <w:ind w:right="-72"/>
              <w:jc w:val="center"/>
              <w:rPr>
                <w:rFonts w:ascii="Arial" w:eastAsia="Arial Unicode MS" w:hAnsi="Arial" w:cs="Arial"/>
                <w:b/>
                <w:bCs/>
                <w:sz w:val="18"/>
                <w:szCs w:val="18"/>
                <w:cs/>
              </w:rPr>
            </w:pPr>
            <w:r>
              <w:rPr>
                <w:rFonts w:ascii="Arial" w:eastAsia="Arial Unicode MS" w:hAnsi="Arial" w:cs="Arial"/>
                <w:b/>
                <w:bCs/>
                <w:sz w:val="18"/>
                <w:szCs w:val="18"/>
              </w:rPr>
              <w:t>Change</w:t>
            </w:r>
          </w:p>
        </w:tc>
      </w:tr>
      <w:tr w:rsidR="00400E3B" w:rsidRPr="009765F7" w:rsidTr="003B652E">
        <w:trPr>
          <w:cantSplit/>
          <w:trHeight w:val="20"/>
        </w:trPr>
        <w:tc>
          <w:tcPr>
            <w:tcW w:w="4962" w:type="dxa"/>
            <w:vAlign w:val="bottom"/>
          </w:tcPr>
          <w:p w:rsidR="00400E3B" w:rsidRPr="009765F7" w:rsidRDefault="00400E3B" w:rsidP="003B652E">
            <w:pPr>
              <w:ind w:left="-111"/>
              <w:rPr>
                <w:rFonts w:ascii="Arial" w:eastAsia="Arial Unicode MS" w:hAnsi="Arial" w:cs="Arial"/>
                <w:b/>
                <w:bCs/>
                <w:sz w:val="18"/>
                <w:szCs w:val="18"/>
              </w:rPr>
            </w:pPr>
            <w:r w:rsidRPr="009765F7">
              <w:rPr>
                <w:rFonts w:ascii="Arial" w:eastAsia="Arial Unicode MS" w:hAnsi="Arial" w:cs="Arial"/>
                <w:b/>
                <w:bCs/>
                <w:sz w:val="18"/>
                <w:szCs w:val="18"/>
              </w:rPr>
              <w:t>Statement of Financial Position</w:t>
            </w:r>
          </w:p>
        </w:tc>
        <w:tc>
          <w:tcPr>
            <w:tcW w:w="1487" w:type="dxa"/>
            <w:tcBorders>
              <w:top w:val="single" w:sz="4" w:space="0" w:color="auto"/>
            </w:tcBorders>
            <w:vAlign w:val="bottom"/>
          </w:tcPr>
          <w:p w:rsidR="00400E3B" w:rsidRPr="009765F7" w:rsidRDefault="00400E3B" w:rsidP="003B652E">
            <w:pPr>
              <w:ind w:right="-72"/>
              <w:jc w:val="center"/>
              <w:rPr>
                <w:rFonts w:ascii="Arial" w:eastAsia="Arial Unicode MS" w:hAnsi="Arial" w:cs="Arial"/>
                <w:b/>
                <w:bCs/>
                <w:sz w:val="18"/>
                <w:szCs w:val="18"/>
                <w:cs/>
              </w:rPr>
            </w:pPr>
          </w:p>
        </w:tc>
        <w:tc>
          <w:tcPr>
            <w:tcW w:w="1487" w:type="dxa"/>
            <w:tcBorders>
              <w:top w:val="single" w:sz="4" w:space="0" w:color="auto"/>
            </w:tcBorders>
            <w:vAlign w:val="bottom"/>
          </w:tcPr>
          <w:p w:rsidR="00400E3B" w:rsidRPr="009765F7" w:rsidRDefault="00400E3B" w:rsidP="003B652E">
            <w:pPr>
              <w:ind w:right="-72"/>
              <w:jc w:val="center"/>
              <w:rPr>
                <w:rFonts w:ascii="Arial" w:eastAsia="Arial Unicode MS" w:hAnsi="Arial" w:cs="Arial"/>
                <w:b/>
                <w:bCs/>
                <w:sz w:val="18"/>
                <w:szCs w:val="18"/>
                <w:cs/>
              </w:rPr>
            </w:pPr>
          </w:p>
        </w:tc>
        <w:tc>
          <w:tcPr>
            <w:tcW w:w="1487" w:type="dxa"/>
            <w:tcBorders>
              <w:top w:val="single" w:sz="4" w:space="0" w:color="auto"/>
            </w:tcBorders>
            <w:vAlign w:val="bottom"/>
          </w:tcPr>
          <w:p w:rsidR="00400E3B" w:rsidRPr="009765F7" w:rsidRDefault="00400E3B" w:rsidP="003B652E">
            <w:pPr>
              <w:ind w:right="-72"/>
              <w:jc w:val="center"/>
              <w:rPr>
                <w:rFonts w:ascii="Arial" w:eastAsia="Arial Unicode MS" w:hAnsi="Arial" w:cs="Arial"/>
                <w:b/>
                <w:bCs/>
                <w:sz w:val="18"/>
                <w:szCs w:val="18"/>
                <w:cs/>
              </w:rPr>
            </w:pPr>
          </w:p>
        </w:tc>
      </w:tr>
      <w:tr w:rsidR="00ED3541" w:rsidRPr="00ED3541" w:rsidTr="003B652E">
        <w:trPr>
          <w:cantSplit/>
          <w:trHeight w:val="20"/>
        </w:trPr>
        <w:tc>
          <w:tcPr>
            <w:tcW w:w="4962" w:type="dxa"/>
            <w:vAlign w:val="bottom"/>
          </w:tcPr>
          <w:p w:rsidR="00ED3541" w:rsidRPr="00ED3541" w:rsidRDefault="00AF229B" w:rsidP="00ED3541">
            <w:pPr>
              <w:ind w:left="-111"/>
              <w:rPr>
                <w:rFonts w:ascii="Arial" w:eastAsia="Arial Unicode MS" w:hAnsi="Arial" w:cs="Arial"/>
                <w:sz w:val="18"/>
                <w:szCs w:val="18"/>
              </w:rPr>
            </w:pPr>
            <w:r>
              <w:rPr>
                <w:rFonts w:ascii="Arial" w:eastAsia="Arial Unicode MS" w:hAnsi="Arial" w:cs="Arial"/>
                <w:sz w:val="18"/>
                <w:szCs w:val="18"/>
                <w:lang w:val="en-GB"/>
              </w:rPr>
              <w:t>Cost</w:t>
            </w:r>
            <w:r w:rsidR="00ED3541" w:rsidRPr="00ED3541">
              <w:rPr>
                <w:rFonts w:ascii="Arial" w:eastAsia="Arial Unicode MS" w:hAnsi="Arial" w:cs="Arial"/>
                <w:sz w:val="18"/>
                <w:szCs w:val="18"/>
                <w:lang w:val="en-GB"/>
              </w:rPr>
              <w:t xml:space="preserve"> </w:t>
            </w:r>
          </w:p>
        </w:tc>
        <w:tc>
          <w:tcPr>
            <w:tcW w:w="1487" w:type="dxa"/>
            <w:shd w:val="clear" w:color="auto" w:fill="auto"/>
            <w:vAlign w:val="bottom"/>
          </w:tcPr>
          <w:p w:rsidR="00ED3541" w:rsidRPr="00ED3541" w:rsidRDefault="00ED3541" w:rsidP="00ED3541">
            <w:pPr>
              <w:ind w:right="-72"/>
              <w:jc w:val="right"/>
              <w:rPr>
                <w:rFonts w:ascii="Arial" w:eastAsia="Arial Unicode MS" w:hAnsi="Arial" w:cs="Arial"/>
                <w:sz w:val="18"/>
                <w:szCs w:val="18"/>
              </w:rPr>
            </w:pPr>
            <w:r w:rsidRPr="00ED3541">
              <w:rPr>
                <w:rFonts w:ascii="Arial" w:eastAsia="Arial Unicode MS" w:hAnsi="Arial" w:cs="Arial"/>
                <w:sz w:val="18"/>
                <w:szCs w:val="18"/>
              </w:rPr>
              <w:t>261,334,108</w:t>
            </w:r>
          </w:p>
        </w:tc>
        <w:tc>
          <w:tcPr>
            <w:tcW w:w="1487" w:type="dxa"/>
            <w:shd w:val="clear" w:color="auto" w:fill="auto"/>
            <w:vAlign w:val="bottom"/>
          </w:tcPr>
          <w:p w:rsidR="00ED3541" w:rsidRPr="00ED3541" w:rsidRDefault="00ED3541" w:rsidP="00ED3541">
            <w:pPr>
              <w:ind w:right="-72"/>
              <w:jc w:val="right"/>
              <w:rPr>
                <w:rFonts w:ascii="Arial" w:eastAsia="Arial Unicode MS" w:hAnsi="Arial" w:cs="Arial"/>
                <w:sz w:val="18"/>
                <w:szCs w:val="18"/>
                <w:lang w:val="en-GB"/>
              </w:rPr>
            </w:pPr>
            <w:r w:rsidRPr="00ED3541">
              <w:rPr>
                <w:rFonts w:ascii="Arial" w:eastAsia="Arial Unicode MS" w:hAnsi="Arial" w:cs="Arial"/>
                <w:sz w:val="18"/>
                <w:szCs w:val="18"/>
                <w:lang w:val="en-GB"/>
              </w:rPr>
              <w:t>261,334,108</w:t>
            </w:r>
          </w:p>
        </w:tc>
        <w:tc>
          <w:tcPr>
            <w:tcW w:w="1487" w:type="dxa"/>
            <w:vAlign w:val="bottom"/>
          </w:tcPr>
          <w:p w:rsidR="00ED3541" w:rsidRPr="00ED3541" w:rsidRDefault="002964AC" w:rsidP="00ED3541">
            <w:pPr>
              <w:ind w:right="-72"/>
              <w:jc w:val="right"/>
              <w:rPr>
                <w:rFonts w:ascii="Arial" w:eastAsia="Arial Unicode MS" w:hAnsi="Arial" w:cs="Arial"/>
                <w:sz w:val="18"/>
                <w:szCs w:val="18"/>
              </w:rPr>
            </w:pPr>
            <w:r>
              <w:rPr>
                <w:rFonts w:ascii="Arial" w:eastAsia="Arial Unicode MS" w:hAnsi="Arial" w:cs="Arial"/>
                <w:sz w:val="18"/>
                <w:szCs w:val="18"/>
              </w:rPr>
              <w:t>-</w:t>
            </w:r>
          </w:p>
        </w:tc>
      </w:tr>
      <w:tr w:rsidR="00ED3541" w:rsidRPr="00ED3541" w:rsidTr="003B652E">
        <w:trPr>
          <w:cantSplit/>
          <w:trHeight w:val="20"/>
        </w:trPr>
        <w:tc>
          <w:tcPr>
            <w:tcW w:w="4962" w:type="dxa"/>
            <w:vAlign w:val="bottom"/>
          </w:tcPr>
          <w:p w:rsidR="00ED3541" w:rsidRPr="00ED3541" w:rsidRDefault="00ED3541" w:rsidP="00ED3541">
            <w:pPr>
              <w:ind w:left="-111"/>
              <w:rPr>
                <w:rFonts w:ascii="Arial" w:eastAsia="Arial Unicode MS" w:hAnsi="Arial" w:cs="Arial"/>
                <w:sz w:val="18"/>
                <w:szCs w:val="18"/>
                <w:cs/>
                <w:lang w:val="en-GB"/>
              </w:rPr>
            </w:pPr>
            <w:r w:rsidRPr="00ED3541">
              <w:rPr>
                <w:rFonts w:ascii="Arial" w:eastAsia="Arial Unicode MS" w:hAnsi="Arial" w:cs="Arial"/>
                <w:sz w:val="18"/>
                <w:szCs w:val="18"/>
                <w:u w:val="single"/>
                <w:lang w:val="en-GB"/>
              </w:rPr>
              <w:t>Less</w:t>
            </w:r>
            <w:r w:rsidRPr="00ED3541">
              <w:rPr>
                <w:rFonts w:ascii="Arial" w:eastAsia="Arial Unicode MS" w:hAnsi="Arial" w:cs="Arial"/>
                <w:sz w:val="18"/>
                <w:szCs w:val="18"/>
                <w:lang w:val="en-GB"/>
              </w:rPr>
              <w:t xml:space="preserve"> Depreciation charge</w:t>
            </w:r>
          </w:p>
        </w:tc>
        <w:tc>
          <w:tcPr>
            <w:tcW w:w="1487" w:type="dxa"/>
            <w:tcBorders>
              <w:bottom w:val="single" w:sz="4" w:space="0" w:color="auto"/>
            </w:tcBorders>
            <w:shd w:val="clear" w:color="auto" w:fill="auto"/>
            <w:vAlign w:val="bottom"/>
          </w:tcPr>
          <w:p w:rsidR="00ED3541" w:rsidRPr="00ED3541" w:rsidRDefault="00ED3541" w:rsidP="00ED3541">
            <w:pPr>
              <w:ind w:right="-72"/>
              <w:jc w:val="right"/>
              <w:rPr>
                <w:rFonts w:ascii="Arial" w:eastAsia="Arial Unicode MS" w:hAnsi="Arial" w:cs="Arial"/>
                <w:sz w:val="18"/>
                <w:szCs w:val="18"/>
              </w:rPr>
            </w:pPr>
            <w:r w:rsidRPr="00ED3541">
              <w:rPr>
                <w:rFonts w:ascii="Arial" w:eastAsia="Arial Unicode MS" w:hAnsi="Arial" w:cs="Arial"/>
                <w:sz w:val="18"/>
                <w:szCs w:val="18"/>
              </w:rPr>
              <w:t>(121,403,400)</w:t>
            </w:r>
          </w:p>
        </w:tc>
        <w:tc>
          <w:tcPr>
            <w:tcW w:w="1487" w:type="dxa"/>
            <w:tcBorders>
              <w:bottom w:val="single" w:sz="4" w:space="0" w:color="auto"/>
            </w:tcBorders>
            <w:shd w:val="clear" w:color="auto" w:fill="auto"/>
            <w:vAlign w:val="bottom"/>
          </w:tcPr>
          <w:p w:rsidR="00ED3541" w:rsidRPr="00ED3541" w:rsidRDefault="00ED3541" w:rsidP="00ED3541">
            <w:pPr>
              <w:ind w:right="-72"/>
              <w:jc w:val="right"/>
              <w:rPr>
                <w:rFonts w:ascii="Arial" w:eastAsia="Arial Unicode MS" w:hAnsi="Arial" w:cs="Arial"/>
                <w:sz w:val="18"/>
                <w:szCs w:val="18"/>
              </w:rPr>
            </w:pPr>
            <w:r w:rsidRPr="00ED3541">
              <w:rPr>
                <w:rFonts w:ascii="Arial" w:eastAsia="Arial Unicode MS" w:hAnsi="Arial" w:cs="Arial"/>
                <w:sz w:val="18"/>
                <w:szCs w:val="18"/>
              </w:rPr>
              <w:t>(120,270,389)</w:t>
            </w:r>
          </w:p>
        </w:tc>
        <w:tc>
          <w:tcPr>
            <w:tcW w:w="1487" w:type="dxa"/>
            <w:tcBorders>
              <w:bottom w:val="single" w:sz="4" w:space="0" w:color="auto"/>
            </w:tcBorders>
            <w:vAlign w:val="bottom"/>
          </w:tcPr>
          <w:p w:rsidR="00ED3541" w:rsidRPr="00ED3541" w:rsidRDefault="00ED3541" w:rsidP="00ED3541">
            <w:pPr>
              <w:ind w:right="-72"/>
              <w:jc w:val="right"/>
              <w:rPr>
                <w:rFonts w:ascii="Arial" w:eastAsia="Arial Unicode MS" w:hAnsi="Arial" w:cs="Arial"/>
                <w:sz w:val="18"/>
                <w:szCs w:val="18"/>
                <w:lang w:val="en-GB"/>
              </w:rPr>
            </w:pPr>
            <w:r w:rsidRPr="00ED3541">
              <w:rPr>
                <w:rFonts w:ascii="Arial" w:eastAsia="Arial Unicode MS" w:hAnsi="Arial" w:cs="Arial"/>
                <w:sz w:val="18"/>
                <w:szCs w:val="18"/>
                <w:lang w:val="en-GB"/>
              </w:rPr>
              <w:t>1,133,011</w:t>
            </w:r>
          </w:p>
        </w:tc>
      </w:tr>
      <w:tr w:rsidR="00ED3541" w:rsidRPr="00ED3541" w:rsidTr="003B652E">
        <w:trPr>
          <w:cantSplit/>
          <w:trHeight w:val="20"/>
        </w:trPr>
        <w:tc>
          <w:tcPr>
            <w:tcW w:w="4962" w:type="dxa"/>
            <w:vAlign w:val="bottom"/>
          </w:tcPr>
          <w:p w:rsidR="00ED3541" w:rsidRPr="00ED3541" w:rsidRDefault="00ED3541" w:rsidP="00ED3541">
            <w:pPr>
              <w:ind w:left="-111"/>
              <w:rPr>
                <w:rFonts w:ascii="Arial" w:eastAsia="Arial Unicode MS" w:hAnsi="Arial" w:cs="Arial"/>
                <w:sz w:val="18"/>
                <w:szCs w:val="18"/>
              </w:rPr>
            </w:pPr>
            <w:r w:rsidRPr="00ED3541">
              <w:rPr>
                <w:rFonts w:ascii="Arial" w:eastAsia="Arial Unicode MS" w:hAnsi="Arial" w:cs="Arial"/>
                <w:sz w:val="18"/>
                <w:szCs w:val="18"/>
              </w:rPr>
              <w:t>Closing net book amount</w:t>
            </w:r>
          </w:p>
        </w:tc>
        <w:tc>
          <w:tcPr>
            <w:tcW w:w="1487" w:type="dxa"/>
            <w:tcBorders>
              <w:top w:val="single" w:sz="4" w:space="0" w:color="auto"/>
              <w:bottom w:val="single" w:sz="4" w:space="0" w:color="auto"/>
            </w:tcBorders>
            <w:shd w:val="clear" w:color="auto" w:fill="auto"/>
            <w:vAlign w:val="bottom"/>
          </w:tcPr>
          <w:p w:rsidR="00ED3541" w:rsidRPr="00ED3541" w:rsidRDefault="00ED3541" w:rsidP="00ED3541">
            <w:pPr>
              <w:ind w:right="-72"/>
              <w:jc w:val="right"/>
              <w:rPr>
                <w:rFonts w:ascii="Arial" w:eastAsia="Arial Unicode MS" w:hAnsi="Arial" w:cs="Arial"/>
                <w:sz w:val="18"/>
                <w:szCs w:val="18"/>
              </w:rPr>
            </w:pPr>
            <w:r w:rsidRPr="00ED3541">
              <w:rPr>
                <w:rFonts w:ascii="Arial" w:eastAsia="Arial Unicode MS" w:hAnsi="Arial" w:cs="Arial"/>
                <w:sz w:val="18"/>
                <w:szCs w:val="18"/>
              </w:rPr>
              <w:t>139,930,708</w:t>
            </w:r>
          </w:p>
        </w:tc>
        <w:tc>
          <w:tcPr>
            <w:tcW w:w="1487" w:type="dxa"/>
            <w:tcBorders>
              <w:top w:val="single" w:sz="4" w:space="0" w:color="auto"/>
              <w:bottom w:val="single" w:sz="4" w:space="0" w:color="auto"/>
            </w:tcBorders>
            <w:shd w:val="clear" w:color="auto" w:fill="auto"/>
            <w:vAlign w:val="bottom"/>
          </w:tcPr>
          <w:p w:rsidR="00ED3541" w:rsidRPr="00ED3541" w:rsidRDefault="00ED3541" w:rsidP="00ED3541">
            <w:pPr>
              <w:ind w:right="-72"/>
              <w:jc w:val="right"/>
              <w:rPr>
                <w:rFonts w:ascii="Arial" w:eastAsia="Arial Unicode MS" w:hAnsi="Arial" w:cs="Arial"/>
                <w:sz w:val="18"/>
                <w:szCs w:val="18"/>
              </w:rPr>
            </w:pPr>
            <w:r w:rsidRPr="00ED3541">
              <w:rPr>
                <w:rFonts w:ascii="Arial" w:eastAsia="Arial Unicode MS" w:hAnsi="Arial" w:cs="Arial"/>
                <w:sz w:val="18"/>
                <w:szCs w:val="18"/>
              </w:rPr>
              <w:t>141,063,719</w:t>
            </w:r>
          </w:p>
        </w:tc>
        <w:tc>
          <w:tcPr>
            <w:tcW w:w="1487" w:type="dxa"/>
            <w:tcBorders>
              <w:top w:val="single" w:sz="4" w:space="0" w:color="auto"/>
              <w:bottom w:val="single" w:sz="4" w:space="0" w:color="auto"/>
            </w:tcBorders>
            <w:vAlign w:val="bottom"/>
          </w:tcPr>
          <w:p w:rsidR="00ED3541" w:rsidRPr="00ED3541" w:rsidRDefault="00ED3541" w:rsidP="00ED3541">
            <w:pPr>
              <w:ind w:right="-72"/>
              <w:jc w:val="right"/>
              <w:rPr>
                <w:rFonts w:ascii="Arial" w:eastAsia="Arial Unicode MS" w:hAnsi="Arial" w:cs="Arial"/>
                <w:sz w:val="18"/>
                <w:szCs w:val="18"/>
              </w:rPr>
            </w:pPr>
            <w:r w:rsidRPr="00ED3541">
              <w:rPr>
                <w:rFonts w:ascii="Arial" w:eastAsia="Arial Unicode MS" w:hAnsi="Arial" w:cs="Arial"/>
                <w:sz w:val="18"/>
                <w:szCs w:val="18"/>
              </w:rPr>
              <w:t>1,133,011</w:t>
            </w:r>
          </w:p>
        </w:tc>
      </w:tr>
    </w:tbl>
    <w:p w:rsidR="00400E3B" w:rsidRPr="00ED3541" w:rsidRDefault="00400E3B" w:rsidP="00400E3B">
      <w:pPr>
        <w:jc w:val="thaiDistribute"/>
        <w:rPr>
          <w:rFonts w:ascii="Arial" w:hAnsi="Arial" w:cs="Arial"/>
          <w:sz w:val="18"/>
          <w:szCs w:val="18"/>
          <w:shd w:val="clear" w:color="auto" w:fill="FFFFFF"/>
        </w:rPr>
      </w:pPr>
    </w:p>
    <w:tbl>
      <w:tblPr>
        <w:tblW w:w="9423" w:type="dxa"/>
        <w:tblLayout w:type="fixed"/>
        <w:tblLook w:val="0000" w:firstRow="0" w:lastRow="0" w:firstColumn="0" w:lastColumn="0" w:noHBand="0" w:noVBand="0"/>
      </w:tblPr>
      <w:tblGrid>
        <w:gridCol w:w="4962"/>
        <w:gridCol w:w="1487"/>
        <w:gridCol w:w="1487"/>
        <w:gridCol w:w="1487"/>
      </w:tblGrid>
      <w:tr w:rsidR="00400E3B" w:rsidRPr="00ED3541" w:rsidTr="003B652E">
        <w:trPr>
          <w:cantSplit/>
          <w:trHeight w:val="20"/>
        </w:trPr>
        <w:tc>
          <w:tcPr>
            <w:tcW w:w="4962" w:type="dxa"/>
            <w:vAlign w:val="bottom"/>
          </w:tcPr>
          <w:p w:rsidR="00400E3B" w:rsidRPr="00ED3541" w:rsidRDefault="00400E3B" w:rsidP="003B652E">
            <w:pPr>
              <w:ind w:left="-111"/>
              <w:rPr>
                <w:rFonts w:ascii="Arial" w:eastAsia="Arial Unicode MS" w:hAnsi="Arial" w:cs="Arial"/>
                <w:b/>
                <w:bCs/>
                <w:sz w:val="18"/>
                <w:szCs w:val="18"/>
              </w:rPr>
            </w:pPr>
            <w:r w:rsidRPr="00ED3541">
              <w:rPr>
                <w:rFonts w:ascii="Arial" w:eastAsia="Arial Unicode MS" w:hAnsi="Arial" w:cs="Arial"/>
                <w:b/>
                <w:bCs/>
                <w:sz w:val="18"/>
                <w:szCs w:val="18"/>
              </w:rPr>
              <w:t>Statement of Comprehensive Income</w:t>
            </w:r>
          </w:p>
        </w:tc>
        <w:tc>
          <w:tcPr>
            <w:tcW w:w="1487" w:type="dxa"/>
            <w:vAlign w:val="bottom"/>
          </w:tcPr>
          <w:p w:rsidR="00400E3B" w:rsidRPr="00ED3541" w:rsidRDefault="00400E3B" w:rsidP="003B652E">
            <w:pPr>
              <w:ind w:right="-72"/>
              <w:jc w:val="center"/>
              <w:rPr>
                <w:rFonts w:ascii="Arial" w:eastAsia="Arial Unicode MS" w:hAnsi="Arial" w:cs="Arial"/>
                <w:b/>
                <w:bCs/>
                <w:sz w:val="18"/>
                <w:szCs w:val="18"/>
                <w:cs/>
              </w:rPr>
            </w:pPr>
          </w:p>
        </w:tc>
        <w:tc>
          <w:tcPr>
            <w:tcW w:w="1487" w:type="dxa"/>
            <w:vAlign w:val="bottom"/>
          </w:tcPr>
          <w:p w:rsidR="00400E3B" w:rsidRPr="00ED3541" w:rsidRDefault="00400E3B" w:rsidP="003B652E">
            <w:pPr>
              <w:ind w:right="-72"/>
              <w:jc w:val="center"/>
              <w:rPr>
                <w:rFonts w:ascii="Arial" w:eastAsia="Arial Unicode MS" w:hAnsi="Arial" w:cs="Arial"/>
                <w:b/>
                <w:bCs/>
                <w:sz w:val="18"/>
                <w:szCs w:val="18"/>
                <w:cs/>
              </w:rPr>
            </w:pPr>
          </w:p>
        </w:tc>
        <w:tc>
          <w:tcPr>
            <w:tcW w:w="1487" w:type="dxa"/>
            <w:vAlign w:val="bottom"/>
          </w:tcPr>
          <w:p w:rsidR="00400E3B" w:rsidRPr="00ED3541" w:rsidRDefault="00400E3B" w:rsidP="003B652E">
            <w:pPr>
              <w:ind w:right="-72"/>
              <w:jc w:val="center"/>
              <w:rPr>
                <w:rFonts w:ascii="Arial" w:eastAsia="Arial Unicode MS" w:hAnsi="Arial" w:cs="Arial"/>
                <w:b/>
                <w:bCs/>
                <w:sz w:val="18"/>
                <w:szCs w:val="18"/>
                <w:cs/>
              </w:rPr>
            </w:pPr>
          </w:p>
        </w:tc>
      </w:tr>
      <w:tr w:rsidR="00D32198" w:rsidRPr="00ED3541" w:rsidTr="003B652E">
        <w:trPr>
          <w:cantSplit/>
          <w:trHeight w:val="20"/>
        </w:trPr>
        <w:tc>
          <w:tcPr>
            <w:tcW w:w="4962" w:type="dxa"/>
            <w:vAlign w:val="bottom"/>
          </w:tcPr>
          <w:p w:rsidR="00D32198" w:rsidRPr="00ED3541" w:rsidRDefault="00D32198" w:rsidP="00D32198">
            <w:pPr>
              <w:ind w:left="-111"/>
              <w:rPr>
                <w:rFonts w:ascii="Arial" w:eastAsia="Arial Unicode MS" w:hAnsi="Arial" w:cs="Arial"/>
                <w:b/>
                <w:bCs/>
                <w:sz w:val="18"/>
                <w:szCs w:val="18"/>
                <w:cs/>
              </w:rPr>
            </w:pPr>
            <w:r w:rsidRPr="00ED3541">
              <w:rPr>
                <w:rFonts w:ascii="Arial" w:eastAsia="Arial Unicode MS" w:hAnsi="Arial" w:cs="Arial"/>
                <w:sz w:val="18"/>
                <w:szCs w:val="18"/>
                <w:lang w:val="en-GB"/>
              </w:rPr>
              <w:t>Depreciation charge</w:t>
            </w:r>
          </w:p>
        </w:tc>
        <w:tc>
          <w:tcPr>
            <w:tcW w:w="1487" w:type="dxa"/>
            <w:tcBorders>
              <w:bottom w:val="single" w:sz="4" w:space="0" w:color="auto"/>
            </w:tcBorders>
            <w:vAlign w:val="bottom"/>
          </w:tcPr>
          <w:p w:rsidR="00D32198" w:rsidRPr="00D32198" w:rsidRDefault="00D32198" w:rsidP="00D32198">
            <w:pPr>
              <w:ind w:right="-72"/>
              <w:jc w:val="right"/>
              <w:rPr>
                <w:rFonts w:ascii="Arial" w:eastAsia="Arial Unicode MS" w:hAnsi="Arial" w:cs="Arial"/>
                <w:sz w:val="18"/>
                <w:szCs w:val="18"/>
                <w:cs/>
              </w:rPr>
            </w:pPr>
            <w:r w:rsidRPr="00D32198">
              <w:rPr>
                <w:rFonts w:ascii="Arial" w:eastAsia="Arial Unicode MS" w:hAnsi="Arial" w:cs="Arial"/>
                <w:sz w:val="18"/>
                <w:szCs w:val="18"/>
              </w:rPr>
              <w:t>8,181,355</w:t>
            </w:r>
          </w:p>
        </w:tc>
        <w:tc>
          <w:tcPr>
            <w:tcW w:w="1487" w:type="dxa"/>
            <w:tcBorders>
              <w:bottom w:val="single" w:sz="4" w:space="0" w:color="auto"/>
            </w:tcBorders>
            <w:vAlign w:val="bottom"/>
          </w:tcPr>
          <w:p w:rsidR="00D32198" w:rsidRPr="00D32198" w:rsidRDefault="00D32198" w:rsidP="00D32198">
            <w:pPr>
              <w:ind w:right="-72"/>
              <w:jc w:val="right"/>
              <w:rPr>
                <w:rFonts w:ascii="Arial" w:eastAsia="Arial Unicode MS" w:hAnsi="Arial" w:cs="Arial"/>
                <w:sz w:val="18"/>
                <w:szCs w:val="18"/>
                <w:cs/>
              </w:rPr>
            </w:pPr>
            <w:r w:rsidRPr="00D32198">
              <w:rPr>
                <w:rFonts w:ascii="Arial" w:eastAsia="Arial Unicode MS" w:hAnsi="Arial" w:cs="Arial"/>
                <w:sz w:val="18"/>
                <w:szCs w:val="18"/>
              </w:rPr>
              <w:t>7,048,344</w:t>
            </w:r>
          </w:p>
        </w:tc>
        <w:tc>
          <w:tcPr>
            <w:tcW w:w="1487" w:type="dxa"/>
            <w:tcBorders>
              <w:bottom w:val="single" w:sz="4" w:space="0" w:color="auto"/>
            </w:tcBorders>
            <w:vAlign w:val="bottom"/>
          </w:tcPr>
          <w:p w:rsidR="00D32198" w:rsidRPr="00ED3541" w:rsidRDefault="00D32198" w:rsidP="00D32198">
            <w:pPr>
              <w:ind w:right="-72"/>
              <w:jc w:val="right"/>
              <w:rPr>
                <w:rFonts w:ascii="Arial" w:eastAsia="Arial Unicode MS" w:hAnsi="Arial" w:cs="Arial"/>
                <w:sz w:val="18"/>
                <w:szCs w:val="18"/>
                <w:cs/>
              </w:rPr>
            </w:pPr>
            <w:r>
              <w:rPr>
                <w:rFonts w:ascii="Arial" w:eastAsia="Arial Unicode MS" w:hAnsi="Arial" w:cs="Arial"/>
                <w:sz w:val="18"/>
                <w:szCs w:val="18"/>
              </w:rPr>
              <w:t>(</w:t>
            </w:r>
            <w:r w:rsidRPr="00ED3541">
              <w:rPr>
                <w:rFonts w:ascii="Arial" w:eastAsia="Arial Unicode MS" w:hAnsi="Arial" w:cs="Arial"/>
                <w:sz w:val="18"/>
                <w:szCs w:val="18"/>
              </w:rPr>
              <w:t>1,133,011</w:t>
            </w:r>
            <w:r>
              <w:rPr>
                <w:rFonts w:ascii="Arial" w:eastAsia="Arial Unicode MS" w:hAnsi="Arial" w:cs="Arial"/>
                <w:sz w:val="18"/>
                <w:szCs w:val="18"/>
              </w:rPr>
              <w:t>)</w:t>
            </w:r>
          </w:p>
        </w:tc>
      </w:tr>
    </w:tbl>
    <w:p w:rsidR="009765F7" w:rsidRPr="009765F7" w:rsidRDefault="009765F7" w:rsidP="009765F7">
      <w:pPr>
        <w:jc w:val="thaiDistribute"/>
        <w:rPr>
          <w:rFonts w:ascii="Arial" w:hAnsi="Arial" w:cs="Angsana New"/>
          <w:sz w:val="18"/>
          <w:szCs w:val="18"/>
          <w:shd w:val="clear" w:color="auto" w:fill="FFFFFF"/>
          <w:cs/>
        </w:rPr>
        <w:sectPr w:rsidR="009765F7" w:rsidRPr="009765F7" w:rsidSect="00F21E25">
          <w:headerReference w:type="default" r:id="rId8"/>
          <w:footerReference w:type="default" r:id="rId9"/>
          <w:pgSz w:w="11907" w:h="16840" w:code="9"/>
          <w:pgMar w:top="1440" w:right="720" w:bottom="720" w:left="1728" w:header="706" w:footer="706" w:gutter="0"/>
          <w:pgNumType w:start="14"/>
          <w:cols w:space="720"/>
          <w:docGrid w:linePitch="272"/>
        </w:sectPr>
      </w:pPr>
    </w:p>
    <w:p w:rsidR="008F5349" w:rsidRPr="00097C30" w:rsidRDefault="008F5349" w:rsidP="008F5349">
      <w:pPr>
        <w:ind w:left="540"/>
        <w:jc w:val="both"/>
        <w:rPr>
          <w:rFonts w:ascii="Arial" w:hAnsi="Arial" w:cs="Arial"/>
          <w:sz w:val="18"/>
          <w:szCs w:val="18"/>
          <w:lang w:val="en-GB"/>
        </w:rPr>
      </w:pPr>
    </w:p>
    <w:p w:rsidR="000F0B51" w:rsidRPr="00097C30" w:rsidRDefault="000F0B51" w:rsidP="008F5349">
      <w:pPr>
        <w:ind w:left="540"/>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13949"/>
      </w:tblGrid>
      <w:tr w:rsidR="00B647C7" w:rsidRPr="00B647C7" w:rsidTr="001C44BC">
        <w:trPr>
          <w:trHeight w:val="386"/>
        </w:trPr>
        <w:tc>
          <w:tcPr>
            <w:tcW w:w="13949" w:type="dxa"/>
            <w:shd w:val="clear" w:color="auto" w:fill="FFA543"/>
            <w:vAlign w:val="center"/>
          </w:tcPr>
          <w:p w:rsidR="008F5349" w:rsidRPr="00B647C7" w:rsidRDefault="00723482"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6</w:t>
            </w:r>
            <w:r w:rsidR="008F5349" w:rsidRPr="00B647C7">
              <w:rPr>
                <w:rFonts w:ascii="Arial" w:eastAsia="Arial Unicode MS" w:hAnsi="Arial" w:cs="Arial"/>
                <w:b/>
                <w:bCs/>
                <w:color w:val="FFFFFF" w:themeColor="background1"/>
                <w:sz w:val="18"/>
                <w:szCs w:val="18"/>
                <w:lang w:val="en-GB"/>
              </w:rPr>
              <w:tab/>
            </w:r>
            <w:r w:rsidR="00CC0E34" w:rsidRPr="00B647C7">
              <w:rPr>
                <w:rFonts w:ascii="Arial" w:eastAsia="Arial Unicode MS" w:hAnsi="Arial" w:cs="Arial"/>
                <w:b/>
                <w:bCs/>
                <w:color w:val="FFFFFF" w:themeColor="background1"/>
                <w:sz w:val="18"/>
                <w:szCs w:val="18"/>
                <w:lang w:val="en-GB"/>
              </w:rPr>
              <w:t>Segment and revenue information</w:t>
            </w:r>
          </w:p>
        </w:tc>
      </w:tr>
    </w:tbl>
    <w:p w:rsidR="00A502D3" w:rsidRPr="00097C30" w:rsidRDefault="00A502D3" w:rsidP="000F2D1C">
      <w:pPr>
        <w:pStyle w:val="Header"/>
        <w:tabs>
          <w:tab w:val="clear" w:pos="4153"/>
          <w:tab w:val="clear" w:pos="8306"/>
        </w:tabs>
        <w:ind w:left="540"/>
        <w:rPr>
          <w:rFonts w:ascii="Arial" w:hAnsi="Arial" w:cs="Arial"/>
          <w:sz w:val="18"/>
          <w:szCs w:val="18"/>
          <w:shd w:val="clear" w:color="auto" w:fill="FFFFFF"/>
        </w:rPr>
      </w:pPr>
    </w:p>
    <w:p w:rsidR="00B839FF" w:rsidRPr="00097C30" w:rsidRDefault="00E262A4" w:rsidP="00E262A4">
      <w:pPr>
        <w:pStyle w:val="Header"/>
        <w:tabs>
          <w:tab w:val="clear" w:pos="4153"/>
          <w:tab w:val="clear" w:pos="8306"/>
          <w:tab w:val="left" w:pos="567"/>
        </w:tabs>
        <w:jc w:val="thaiDistribute"/>
        <w:rPr>
          <w:rFonts w:ascii="Arial" w:hAnsi="Arial" w:cs="Arial"/>
          <w:sz w:val="18"/>
          <w:szCs w:val="18"/>
          <w:shd w:val="clear" w:color="auto" w:fill="FFFFFF"/>
        </w:rPr>
      </w:pPr>
      <w:r w:rsidRPr="00097C30">
        <w:rPr>
          <w:rFonts w:ascii="Arial" w:hAnsi="Arial" w:cs="Arial"/>
          <w:sz w:val="18"/>
          <w:szCs w:val="18"/>
          <w:shd w:val="clear" w:color="auto" w:fill="FFFFFF"/>
        </w:rPr>
        <w:t>The Group’s Chief Operating Decision Makers identifies reportable segments of its business to examine the Group’s performance by dividend follow the location of revenue as follows the revenues from domestic and overseas which include production and trading business and hotel business.</w:t>
      </w:r>
    </w:p>
    <w:p w:rsidR="00B839FF" w:rsidRPr="00097C30" w:rsidRDefault="00B839FF" w:rsidP="00B839FF">
      <w:pPr>
        <w:pStyle w:val="Header"/>
        <w:tabs>
          <w:tab w:val="clear" w:pos="4153"/>
          <w:tab w:val="clear" w:pos="8306"/>
          <w:tab w:val="left" w:pos="567"/>
        </w:tabs>
        <w:ind w:left="540"/>
        <w:jc w:val="thaiDistribute"/>
        <w:rPr>
          <w:rFonts w:ascii="Arial" w:hAnsi="Arial" w:cs="Arial"/>
          <w:sz w:val="18"/>
          <w:szCs w:val="18"/>
          <w:shd w:val="clear" w:color="auto" w:fill="FFFFFF"/>
        </w:rPr>
      </w:pPr>
    </w:p>
    <w:tbl>
      <w:tblPr>
        <w:tblW w:w="13972" w:type="dxa"/>
        <w:tblLayout w:type="fixed"/>
        <w:tblLook w:val="0000" w:firstRow="0" w:lastRow="0" w:firstColumn="0" w:lastColumn="0" w:noHBand="0" w:noVBand="0"/>
      </w:tblPr>
      <w:tblGrid>
        <w:gridCol w:w="3060"/>
        <w:gridCol w:w="1350"/>
        <w:gridCol w:w="1412"/>
        <w:gridCol w:w="6"/>
        <w:gridCol w:w="1395"/>
        <w:gridCol w:w="1344"/>
        <w:gridCol w:w="6"/>
        <w:gridCol w:w="1350"/>
        <w:gridCol w:w="1344"/>
        <w:gridCol w:w="6"/>
        <w:gridCol w:w="1362"/>
        <w:gridCol w:w="1331"/>
        <w:gridCol w:w="6"/>
      </w:tblGrid>
      <w:tr w:rsidR="00B839FF" w:rsidRPr="00BF6C46" w:rsidTr="0038374F">
        <w:trPr>
          <w:gridAfter w:val="1"/>
          <w:wAfter w:w="6" w:type="dxa"/>
        </w:trPr>
        <w:tc>
          <w:tcPr>
            <w:tcW w:w="3060" w:type="dxa"/>
            <w:vAlign w:val="bottom"/>
          </w:tcPr>
          <w:p w:rsidR="00B839FF" w:rsidRPr="00097C30" w:rsidRDefault="00B839FF" w:rsidP="000F0B51">
            <w:pPr>
              <w:ind w:left="-107"/>
              <w:rPr>
                <w:rFonts w:ascii="Arial" w:hAnsi="Arial" w:cs="Arial"/>
                <w:sz w:val="18"/>
                <w:szCs w:val="18"/>
              </w:rPr>
            </w:pPr>
          </w:p>
        </w:tc>
        <w:tc>
          <w:tcPr>
            <w:tcW w:w="10906" w:type="dxa"/>
            <w:gridSpan w:val="11"/>
            <w:tcBorders>
              <w:top w:val="single" w:sz="4" w:space="0" w:color="auto"/>
              <w:bottom w:val="single" w:sz="4" w:space="0" w:color="auto"/>
            </w:tcBorders>
            <w:vAlign w:val="bottom"/>
          </w:tcPr>
          <w:p w:rsidR="00B839FF" w:rsidRPr="00BF6C46" w:rsidRDefault="00B839FF" w:rsidP="0031049C">
            <w:pPr>
              <w:ind w:right="-72" w:hanging="14"/>
              <w:jc w:val="center"/>
              <w:rPr>
                <w:rFonts w:ascii="Arial" w:hAnsi="Arial" w:cs="Arial"/>
                <w:b/>
                <w:bCs/>
                <w:sz w:val="18"/>
                <w:szCs w:val="18"/>
              </w:rPr>
            </w:pPr>
            <w:r w:rsidRPr="00BF6C46">
              <w:rPr>
                <w:rFonts w:ascii="Arial" w:hAnsi="Arial" w:cs="Arial"/>
                <w:b/>
                <w:bCs/>
                <w:sz w:val="18"/>
                <w:szCs w:val="18"/>
                <w:lang w:val="en-GB"/>
              </w:rPr>
              <w:t>Consolidated financial information</w:t>
            </w:r>
          </w:p>
        </w:tc>
      </w:tr>
      <w:tr w:rsidR="00B839FF" w:rsidRPr="00BF6C46" w:rsidTr="0038374F">
        <w:trPr>
          <w:gridAfter w:val="1"/>
          <w:wAfter w:w="6" w:type="dxa"/>
        </w:trPr>
        <w:tc>
          <w:tcPr>
            <w:tcW w:w="3060" w:type="dxa"/>
            <w:vAlign w:val="bottom"/>
          </w:tcPr>
          <w:p w:rsidR="00B839FF" w:rsidRPr="00097C30" w:rsidRDefault="00B839FF" w:rsidP="000F0B51">
            <w:pPr>
              <w:ind w:left="-107"/>
              <w:rPr>
                <w:rFonts w:ascii="Arial" w:hAnsi="Arial" w:cs="Arial"/>
                <w:sz w:val="18"/>
                <w:szCs w:val="18"/>
              </w:rPr>
            </w:pPr>
          </w:p>
        </w:tc>
        <w:tc>
          <w:tcPr>
            <w:tcW w:w="5507" w:type="dxa"/>
            <w:gridSpan w:val="5"/>
            <w:tcBorders>
              <w:top w:val="single" w:sz="4" w:space="0" w:color="auto"/>
              <w:bottom w:val="single" w:sz="4" w:space="0" w:color="auto"/>
            </w:tcBorders>
            <w:vAlign w:val="bottom"/>
          </w:tcPr>
          <w:p w:rsidR="00B839FF" w:rsidRPr="00BF6C46" w:rsidRDefault="00B839FF" w:rsidP="0031049C">
            <w:pPr>
              <w:ind w:right="-72"/>
              <w:jc w:val="center"/>
              <w:rPr>
                <w:rFonts w:ascii="Arial" w:hAnsi="Arial" w:cs="Arial"/>
                <w:b/>
                <w:bCs/>
                <w:sz w:val="18"/>
                <w:szCs w:val="18"/>
              </w:rPr>
            </w:pPr>
            <w:r w:rsidRPr="00BF6C46">
              <w:rPr>
                <w:rFonts w:ascii="Arial" w:hAnsi="Arial" w:cs="Arial"/>
                <w:b/>
                <w:bCs/>
                <w:sz w:val="18"/>
                <w:szCs w:val="18"/>
              </w:rPr>
              <w:t>Domestic revenues</w:t>
            </w:r>
          </w:p>
        </w:tc>
        <w:tc>
          <w:tcPr>
            <w:tcW w:w="2700" w:type="dxa"/>
            <w:gridSpan w:val="3"/>
            <w:tcBorders>
              <w:top w:val="single" w:sz="4" w:space="0" w:color="auto"/>
              <w:bottom w:val="single" w:sz="4" w:space="0" w:color="auto"/>
            </w:tcBorders>
            <w:vAlign w:val="bottom"/>
          </w:tcPr>
          <w:p w:rsidR="00B839FF" w:rsidRPr="00BF6C46" w:rsidRDefault="00B839FF" w:rsidP="0031049C">
            <w:pPr>
              <w:ind w:right="-72"/>
              <w:jc w:val="center"/>
              <w:rPr>
                <w:rFonts w:ascii="Arial" w:hAnsi="Arial" w:cs="Arial"/>
                <w:b/>
                <w:bCs/>
                <w:sz w:val="18"/>
                <w:szCs w:val="18"/>
                <w:lang w:val="en-GB"/>
              </w:rPr>
            </w:pPr>
            <w:r w:rsidRPr="00BF6C46">
              <w:rPr>
                <w:rFonts w:ascii="Arial" w:hAnsi="Arial" w:cs="Arial"/>
                <w:b/>
                <w:bCs/>
                <w:sz w:val="18"/>
                <w:szCs w:val="18"/>
                <w:lang w:val="en-GB"/>
              </w:rPr>
              <w:t xml:space="preserve">Overseas revenues </w:t>
            </w:r>
          </w:p>
        </w:tc>
        <w:tc>
          <w:tcPr>
            <w:tcW w:w="2699" w:type="dxa"/>
            <w:gridSpan w:val="3"/>
            <w:tcBorders>
              <w:top w:val="single" w:sz="4" w:space="0" w:color="auto"/>
            </w:tcBorders>
            <w:vAlign w:val="bottom"/>
          </w:tcPr>
          <w:p w:rsidR="00B839FF" w:rsidRPr="00BF6C46" w:rsidRDefault="00B839FF" w:rsidP="0031049C">
            <w:pPr>
              <w:ind w:right="-72" w:hanging="14"/>
              <w:jc w:val="center"/>
              <w:rPr>
                <w:rFonts w:ascii="Arial" w:hAnsi="Arial" w:cs="Arial"/>
                <w:b/>
                <w:bCs/>
                <w:sz w:val="18"/>
                <w:szCs w:val="18"/>
              </w:rPr>
            </w:pPr>
          </w:p>
        </w:tc>
      </w:tr>
      <w:tr w:rsidR="00B839FF" w:rsidRPr="00BF6C46" w:rsidTr="0038374F">
        <w:trPr>
          <w:gridAfter w:val="1"/>
          <w:wAfter w:w="6" w:type="dxa"/>
        </w:trPr>
        <w:tc>
          <w:tcPr>
            <w:tcW w:w="3060" w:type="dxa"/>
            <w:vAlign w:val="bottom"/>
          </w:tcPr>
          <w:p w:rsidR="00B839FF" w:rsidRPr="00097C30" w:rsidRDefault="00B839FF" w:rsidP="000F0B51">
            <w:pPr>
              <w:ind w:left="-107"/>
              <w:rPr>
                <w:rFonts w:ascii="Arial" w:hAnsi="Arial" w:cs="Arial"/>
                <w:sz w:val="18"/>
                <w:szCs w:val="18"/>
              </w:rPr>
            </w:pPr>
          </w:p>
        </w:tc>
        <w:tc>
          <w:tcPr>
            <w:tcW w:w="2762" w:type="dxa"/>
            <w:gridSpan w:val="2"/>
            <w:tcBorders>
              <w:top w:val="single" w:sz="4" w:space="0" w:color="auto"/>
              <w:bottom w:val="single" w:sz="4" w:space="0" w:color="auto"/>
            </w:tcBorders>
            <w:vAlign w:val="bottom"/>
          </w:tcPr>
          <w:p w:rsidR="00B839FF" w:rsidRPr="00BF6C46" w:rsidRDefault="00B839FF" w:rsidP="0031049C">
            <w:pPr>
              <w:ind w:right="-72"/>
              <w:jc w:val="center"/>
              <w:rPr>
                <w:rFonts w:ascii="Arial" w:hAnsi="Arial" w:cs="Arial"/>
                <w:b/>
                <w:bCs/>
                <w:sz w:val="18"/>
                <w:szCs w:val="18"/>
                <w:cs/>
                <w:lang w:val="en-GB"/>
              </w:rPr>
            </w:pPr>
            <w:r w:rsidRPr="00BF6C46">
              <w:rPr>
                <w:rFonts w:ascii="Arial" w:hAnsi="Arial" w:cs="Arial"/>
                <w:b/>
                <w:bCs/>
                <w:sz w:val="18"/>
                <w:szCs w:val="18"/>
              </w:rPr>
              <w:t>Production and trading</w:t>
            </w:r>
          </w:p>
        </w:tc>
        <w:tc>
          <w:tcPr>
            <w:tcW w:w="2745" w:type="dxa"/>
            <w:gridSpan w:val="3"/>
            <w:tcBorders>
              <w:top w:val="single" w:sz="4" w:space="0" w:color="auto"/>
              <w:bottom w:val="single" w:sz="4" w:space="0" w:color="auto"/>
            </w:tcBorders>
            <w:vAlign w:val="bottom"/>
          </w:tcPr>
          <w:p w:rsidR="00B839FF" w:rsidRPr="00BF6C46" w:rsidRDefault="00B839FF" w:rsidP="0031049C">
            <w:pPr>
              <w:ind w:right="-72"/>
              <w:jc w:val="center"/>
              <w:rPr>
                <w:rFonts w:ascii="Arial" w:hAnsi="Arial" w:cs="Arial"/>
                <w:b/>
                <w:bCs/>
                <w:sz w:val="18"/>
                <w:szCs w:val="18"/>
              </w:rPr>
            </w:pPr>
            <w:r w:rsidRPr="00BF6C46">
              <w:rPr>
                <w:rFonts w:ascii="Arial" w:hAnsi="Arial" w:cs="Arial"/>
                <w:b/>
                <w:bCs/>
                <w:sz w:val="18"/>
                <w:szCs w:val="18"/>
              </w:rPr>
              <w:t>Hotel Business</w:t>
            </w:r>
          </w:p>
        </w:tc>
        <w:tc>
          <w:tcPr>
            <w:tcW w:w="2700" w:type="dxa"/>
            <w:gridSpan w:val="3"/>
            <w:tcBorders>
              <w:top w:val="single" w:sz="4" w:space="0" w:color="auto"/>
              <w:bottom w:val="single" w:sz="4" w:space="0" w:color="auto"/>
            </w:tcBorders>
            <w:vAlign w:val="bottom"/>
          </w:tcPr>
          <w:p w:rsidR="00B839FF" w:rsidRPr="00BF6C46" w:rsidRDefault="00B839FF" w:rsidP="0031049C">
            <w:pPr>
              <w:ind w:right="-72"/>
              <w:jc w:val="center"/>
              <w:rPr>
                <w:rFonts w:ascii="Arial" w:hAnsi="Arial" w:cs="Arial"/>
                <w:b/>
                <w:bCs/>
                <w:sz w:val="18"/>
                <w:szCs w:val="18"/>
                <w:cs/>
                <w:lang w:val="en-GB"/>
              </w:rPr>
            </w:pPr>
            <w:r w:rsidRPr="00BF6C46">
              <w:rPr>
                <w:rFonts w:ascii="Arial" w:hAnsi="Arial" w:cs="Arial"/>
                <w:b/>
                <w:bCs/>
                <w:sz w:val="18"/>
                <w:szCs w:val="18"/>
              </w:rPr>
              <w:t>Production and trading</w:t>
            </w:r>
          </w:p>
        </w:tc>
        <w:tc>
          <w:tcPr>
            <w:tcW w:w="2699" w:type="dxa"/>
            <w:gridSpan w:val="3"/>
            <w:tcBorders>
              <w:bottom w:val="single" w:sz="4" w:space="0" w:color="auto"/>
            </w:tcBorders>
            <w:vAlign w:val="bottom"/>
          </w:tcPr>
          <w:p w:rsidR="00B839FF" w:rsidRPr="00BF6C46" w:rsidRDefault="00B839FF" w:rsidP="0031049C">
            <w:pPr>
              <w:ind w:right="-72" w:hanging="14"/>
              <w:jc w:val="center"/>
              <w:rPr>
                <w:rFonts w:ascii="Arial" w:hAnsi="Arial" w:cs="Arial"/>
                <w:b/>
                <w:bCs/>
                <w:sz w:val="18"/>
                <w:szCs w:val="18"/>
                <w:cs/>
              </w:rPr>
            </w:pPr>
            <w:r w:rsidRPr="00BF6C46">
              <w:rPr>
                <w:rFonts w:ascii="Arial" w:hAnsi="Arial" w:cs="Arial"/>
                <w:b/>
                <w:bCs/>
                <w:sz w:val="18"/>
                <w:szCs w:val="18"/>
              </w:rPr>
              <w:t>Total</w:t>
            </w:r>
          </w:p>
        </w:tc>
      </w:tr>
      <w:tr w:rsidR="00B839FF" w:rsidRPr="00097C30" w:rsidTr="0038374F">
        <w:tc>
          <w:tcPr>
            <w:tcW w:w="3060" w:type="dxa"/>
            <w:vAlign w:val="bottom"/>
          </w:tcPr>
          <w:p w:rsidR="00B839FF" w:rsidRPr="00097C30" w:rsidRDefault="0038374F" w:rsidP="000F0B51">
            <w:pPr>
              <w:ind w:left="-107" w:right="-216"/>
              <w:rPr>
                <w:rFonts w:ascii="Arial" w:hAnsi="Arial" w:cs="Arial"/>
                <w:b/>
                <w:bCs/>
                <w:sz w:val="18"/>
                <w:szCs w:val="18"/>
              </w:rPr>
            </w:pPr>
            <w:r w:rsidRPr="00097C30">
              <w:rPr>
                <w:rFonts w:ascii="Arial" w:hAnsi="Arial" w:cs="Arial"/>
                <w:b/>
                <w:bCs/>
                <w:sz w:val="18"/>
                <w:szCs w:val="18"/>
              </w:rPr>
              <w:t>For the nine</w:t>
            </w:r>
            <w:r w:rsidR="00B839FF" w:rsidRPr="00097C30">
              <w:rPr>
                <w:rFonts w:ascii="Arial" w:hAnsi="Arial" w:cs="Arial"/>
                <w:b/>
                <w:bCs/>
                <w:sz w:val="18"/>
                <w:szCs w:val="18"/>
                <w:cs/>
              </w:rPr>
              <w:t>-</w:t>
            </w:r>
            <w:r w:rsidR="00B839FF" w:rsidRPr="00097C30">
              <w:rPr>
                <w:rFonts w:ascii="Arial" w:hAnsi="Arial" w:cs="Arial"/>
                <w:b/>
                <w:bCs/>
                <w:sz w:val="18"/>
                <w:szCs w:val="18"/>
              </w:rPr>
              <w:t>month period ended</w:t>
            </w:r>
          </w:p>
        </w:tc>
        <w:tc>
          <w:tcPr>
            <w:tcW w:w="1350" w:type="dxa"/>
            <w:tcBorders>
              <w:top w:val="single" w:sz="4" w:space="0" w:color="auto"/>
            </w:tcBorders>
            <w:vAlign w:val="bottom"/>
          </w:tcPr>
          <w:p w:rsidR="00B839FF" w:rsidRPr="00BF6C46" w:rsidRDefault="00B839FF" w:rsidP="0038374F">
            <w:pPr>
              <w:ind w:right="-72"/>
              <w:jc w:val="right"/>
              <w:rPr>
                <w:rFonts w:ascii="Arial" w:hAnsi="Arial" w:cs="Arial"/>
                <w:b/>
                <w:bCs/>
                <w:sz w:val="18"/>
                <w:szCs w:val="18"/>
                <w:shd w:val="clear" w:color="auto" w:fill="FFFFFF"/>
                <w:lang w:val="en-GB"/>
              </w:rPr>
            </w:pPr>
            <w:r w:rsidRPr="00BF6C46">
              <w:rPr>
                <w:rFonts w:ascii="Arial" w:hAnsi="Arial" w:cs="Arial"/>
                <w:b/>
                <w:bCs/>
                <w:sz w:val="18"/>
                <w:szCs w:val="18"/>
                <w:shd w:val="clear" w:color="auto" w:fill="FFFFFF"/>
                <w:lang w:val="en-GB"/>
              </w:rPr>
              <w:t xml:space="preserve">30 </w:t>
            </w:r>
            <w:r w:rsidR="0038374F" w:rsidRPr="00BF6C46">
              <w:rPr>
                <w:rFonts w:ascii="Arial" w:hAnsi="Arial" w:cs="Arial"/>
                <w:b/>
                <w:bCs/>
                <w:sz w:val="18"/>
                <w:szCs w:val="18"/>
                <w:shd w:val="clear" w:color="auto" w:fill="FFFFFF"/>
                <w:lang w:val="en-GB"/>
              </w:rPr>
              <w:t>September</w:t>
            </w:r>
          </w:p>
        </w:tc>
        <w:tc>
          <w:tcPr>
            <w:tcW w:w="1418" w:type="dxa"/>
            <w:gridSpan w:val="2"/>
            <w:tcBorders>
              <w:top w:val="single" w:sz="4" w:space="0" w:color="auto"/>
            </w:tcBorders>
          </w:tcPr>
          <w:p w:rsidR="00B839FF" w:rsidRPr="00BF6C46" w:rsidRDefault="0038374F" w:rsidP="0031049C">
            <w:pPr>
              <w:ind w:right="-72"/>
              <w:jc w:val="right"/>
              <w:rPr>
                <w:rFonts w:ascii="Arial" w:hAnsi="Arial" w:cs="Arial"/>
                <w:sz w:val="18"/>
                <w:szCs w:val="18"/>
              </w:rPr>
            </w:pPr>
            <w:r w:rsidRPr="00BF6C46">
              <w:rPr>
                <w:rFonts w:ascii="Arial" w:hAnsi="Arial" w:cs="Arial"/>
                <w:b/>
                <w:bCs/>
                <w:sz w:val="18"/>
                <w:szCs w:val="18"/>
                <w:shd w:val="clear" w:color="auto" w:fill="FFFFFF"/>
                <w:lang w:val="en-GB"/>
              </w:rPr>
              <w:t>30 September</w:t>
            </w:r>
          </w:p>
        </w:tc>
        <w:tc>
          <w:tcPr>
            <w:tcW w:w="1395" w:type="dxa"/>
            <w:tcBorders>
              <w:top w:val="single" w:sz="4" w:space="0" w:color="auto"/>
            </w:tcBorders>
          </w:tcPr>
          <w:p w:rsidR="00B839FF" w:rsidRPr="00BF6C46" w:rsidRDefault="0038374F" w:rsidP="0031049C">
            <w:pPr>
              <w:ind w:right="-72"/>
              <w:jc w:val="right"/>
              <w:rPr>
                <w:rFonts w:ascii="Arial" w:hAnsi="Arial" w:cs="Arial"/>
                <w:sz w:val="18"/>
                <w:szCs w:val="18"/>
              </w:rPr>
            </w:pPr>
            <w:r w:rsidRPr="00BF6C46">
              <w:rPr>
                <w:rFonts w:ascii="Arial" w:hAnsi="Arial" w:cs="Arial"/>
                <w:b/>
                <w:bCs/>
                <w:sz w:val="18"/>
                <w:szCs w:val="18"/>
                <w:shd w:val="clear" w:color="auto" w:fill="FFFFFF"/>
                <w:lang w:val="en-GB"/>
              </w:rPr>
              <w:t>30 September</w:t>
            </w:r>
          </w:p>
        </w:tc>
        <w:tc>
          <w:tcPr>
            <w:tcW w:w="1350" w:type="dxa"/>
            <w:gridSpan w:val="2"/>
            <w:tcBorders>
              <w:top w:val="single" w:sz="4" w:space="0" w:color="auto"/>
            </w:tcBorders>
          </w:tcPr>
          <w:p w:rsidR="00B839FF" w:rsidRPr="00BF6C46" w:rsidRDefault="0038374F" w:rsidP="0031049C">
            <w:pPr>
              <w:ind w:right="-72"/>
              <w:jc w:val="right"/>
              <w:rPr>
                <w:rFonts w:ascii="Arial" w:hAnsi="Arial" w:cs="Arial"/>
                <w:sz w:val="18"/>
                <w:szCs w:val="18"/>
              </w:rPr>
            </w:pPr>
            <w:r w:rsidRPr="00BF6C46">
              <w:rPr>
                <w:rFonts w:ascii="Arial" w:hAnsi="Arial" w:cs="Arial"/>
                <w:b/>
                <w:bCs/>
                <w:sz w:val="18"/>
                <w:szCs w:val="18"/>
                <w:shd w:val="clear" w:color="auto" w:fill="FFFFFF"/>
                <w:lang w:val="en-GB"/>
              </w:rPr>
              <w:t>30 September</w:t>
            </w:r>
          </w:p>
        </w:tc>
        <w:tc>
          <w:tcPr>
            <w:tcW w:w="1350" w:type="dxa"/>
            <w:tcBorders>
              <w:top w:val="single" w:sz="4" w:space="0" w:color="auto"/>
            </w:tcBorders>
          </w:tcPr>
          <w:p w:rsidR="00B839FF" w:rsidRPr="00BF6C46" w:rsidRDefault="0038374F" w:rsidP="0031049C">
            <w:pPr>
              <w:ind w:right="-72"/>
              <w:jc w:val="right"/>
              <w:rPr>
                <w:rFonts w:ascii="Arial" w:hAnsi="Arial" w:cs="Arial"/>
                <w:sz w:val="18"/>
                <w:szCs w:val="18"/>
              </w:rPr>
            </w:pPr>
            <w:r w:rsidRPr="00BF6C46">
              <w:rPr>
                <w:rFonts w:ascii="Arial" w:hAnsi="Arial" w:cs="Arial"/>
                <w:b/>
                <w:bCs/>
                <w:sz w:val="18"/>
                <w:szCs w:val="18"/>
                <w:shd w:val="clear" w:color="auto" w:fill="FFFFFF"/>
                <w:lang w:val="en-GB"/>
              </w:rPr>
              <w:t>30 September</w:t>
            </w:r>
          </w:p>
        </w:tc>
        <w:tc>
          <w:tcPr>
            <w:tcW w:w="1350" w:type="dxa"/>
            <w:gridSpan w:val="2"/>
            <w:tcBorders>
              <w:top w:val="single" w:sz="4" w:space="0" w:color="auto"/>
            </w:tcBorders>
          </w:tcPr>
          <w:p w:rsidR="00B839FF" w:rsidRPr="00BF6C46" w:rsidRDefault="0038374F" w:rsidP="0031049C">
            <w:pPr>
              <w:ind w:right="-72"/>
              <w:jc w:val="right"/>
              <w:rPr>
                <w:rFonts w:ascii="Arial" w:hAnsi="Arial" w:cs="Arial"/>
                <w:sz w:val="18"/>
                <w:szCs w:val="18"/>
              </w:rPr>
            </w:pPr>
            <w:r w:rsidRPr="00BF6C46">
              <w:rPr>
                <w:rFonts w:ascii="Arial" w:hAnsi="Arial" w:cs="Arial"/>
                <w:b/>
                <w:bCs/>
                <w:sz w:val="18"/>
                <w:szCs w:val="18"/>
                <w:shd w:val="clear" w:color="auto" w:fill="FFFFFF"/>
                <w:lang w:val="en-GB"/>
              </w:rPr>
              <w:t>30 September</w:t>
            </w:r>
          </w:p>
        </w:tc>
        <w:tc>
          <w:tcPr>
            <w:tcW w:w="1362" w:type="dxa"/>
            <w:tcBorders>
              <w:top w:val="single" w:sz="4" w:space="0" w:color="auto"/>
            </w:tcBorders>
          </w:tcPr>
          <w:p w:rsidR="00B839FF" w:rsidRPr="00BF6C46" w:rsidRDefault="0038374F" w:rsidP="0031049C">
            <w:pPr>
              <w:ind w:right="-72"/>
              <w:jc w:val="right"/>
              <w:rPr>
                <w:rFonts w:ascii="Arial" w:hAnsi="Arial" w:cs="Arial"/>
                <w:sz w:val="18"/>
                <w:szCs w:val="18"/>
              </w:rPr>
            </w:pPr>
            <w:r w:rsidRPr="00BF6C46">
              <w:rPr>
                <w:rFonts w:ascii="Arial" w:hAnsi="Arial" w:cs="Arial"/>
                <w:b/>
                <w:bCs/>
                <w:sz w:val="18"/>
                <w:szCs w:val="18"/>
                <w:shd w:val="clear" w:color="auto" w:fill="FFFFFF"/>
                <w:lang w:val="en-GB"/>
              </w:rPr>
              <w:t>30 September</w:t>
            </w:r>
          </w:p>
        </w:tc>
        <w:tc>
          <w:tcPr>
            <w:tcW w:w="1337" w:type="dxa"/>
            <w:gridSpan w:val="2"/>
            <w:tcBorders>
              <w:top w:val="single" w:sz="4" w:space="0" w:color="auto"/>
            </w:tcBorders>
          </w:tcPr>
          <w:p w:rsidR="00B839FF" w:rsidRPr="00BF6C46" w:rsidRDefault="0038374F" w:rsidP="0031049C">
            <w:pPr>
              <w:ind w:right="-72"/>
              <w:jc w:val="right"/>
              <w:rPr>
                <w:rFonts w:ascii="Arial" w:hAnsi="Arial" w:cs="Arial"/>
                <w:sz w:val="18"/>
                <w:szCs w:val="18"/>
              </w:rPr>
            </w:pPr>
            <w:r w:rsidRPr="00BF6C46">
              <w:rPr>
                <w:rFonts w:ascii="Arial" w:hAnsi="Arial" w:cs="Arial"/>
                <w:b/>
                <w:bCs/>
                <w:sz w:val="18"/>
                <w:szCs w:val="18"/>
                <w:shd w:val="clear" w:color="auto" w:fill="FFFFFF"/>
                <w:lang w:val="en-GB"/>
              </w:rPr>
              <w:t>30 September</w:t>
            </w:r>
          </w:p>
        </w:tc>
      </w:tr>
      <w:tr w:rsidR="00B839FF" w:rsidRPr="00097C30" w:rsidTr="0038374F">
        <w:tc>
          <w:tcPr>
            <w:tcW w:w="3060" w:type="dxa"/>
            <w:vAlign w:val="bottom"/>
          </w:tcPr>
          <w:p w:rsidR="00B839FF" w:rsidRPr="00097C30" w:rsidRDefault="00B839FF" w:rsidP="000F0B51">
            <w:pPr>
              <w:ind w:left="-107"/>
              <w:rPr>
                <w:rFonts w:ascii="Arial" w:hAnsi="Arial" w:cs="Arial"/>
                <w:sz w:val="18"/>
                <w:szCs w:val="18"/>
              </w:rPr>
            </w:pPr>
          </w:p>
        </w:tc>
        <w:tc>
          <w:tcPr>
            <w:tcW w:w="1350" w:type="dxa"/>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shd w:val="clear" w:color="auto" w:fill="FFFFFF"/>
                <w:lang w:val="en-GB"/>
              </w:rPr>
              <w:t>2019</w:t>
            </w:r>
          </w:p>
        </w:tc>
        <w:tc>
          <w:tcPr>
            <w:tcW w:w="1418" w:type="dxa"/>
            <w:gridSpan w:val="2"/>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shd w:val="clear" w:color="auto" w:fill="FFFFFF"/>
                <w:lang w:val="en-GB"/>
              </w:rPr>
              <w:t>2018</w:t>
            </w:r>
          </w:p>
        </w:tc>
        <w:tc>
          <w:tcPr>
            <w:tcW w:w="1395" w:type="dxa"/>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shd w:val="clear" w:color="auto" w:fill="FFFFFF"/>
                <w:lang w:val="en-GB"/>
              </w:rPr>
              <w:t>2019</w:t>
            </w:r>
          </w:p>
        </w:tc>
        <w:tc>
          <w:tcPr>
            <w:tcW w:w="1350" w:type="dxa"/>
            <w:gridSpan w:val="2"/>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shd w:val="clear" w:color="auto" w:fill="FFFFFF"/>
                <w:lang w:val="en-GB"/>
              </w:rPr>
              <w:t>2018</w:t>
            </w:r>
          </w:p>
        </w:tc>
        <w:tc>
          <w:tcPr>
            <w:tcW w:w="1350" w:type="dxa"/>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shd w:val="clear" w:color="auto" w:fill="FFFFFF"/>
                <w:lang w:val="en-GB"/>
              </w:rPr>
              <w:t>2019</w:t>
            </w:r>
          </w:p>
        </w:tc>
        <w:tc>
          <w:tcPr>
            <w:tcW w:w="1350" w:type="dxa"/>
            <w:gridSpan w:val="2"/>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shd w:val="clear" w:color="auto" w:fill="FFFFFF"/>
                <w:lang w:val="en-GB"/>
              </w:rPr>
              <w:t>2018</w:t>
            </w:r>
          </w:p>
        </w:tc>
        <w:tc>
          <w:tcPr>
            <w:tcW w:w="1362" w:type="dxa"/>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shd w:val="clear" w:color="auto" w:fill="FFFFFF"/>
                <w:lang w:val="en-GB"/>
              </w:rPr>
              <w:t>2019</w:t>
            </w:r>
          </w:p>
        </w:tc>
        <w:tc>
          <w:tcPr>
            <w:tcW w:w="1337" w:type="dxa"/>
            <w:gridSpan w:val="2"/>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shd w:val="clear" w:color="auto" w:fill="FFFFFF"/>
                <w:lang w:val="en-GB"/>
              </w:rPr>
              <w:t>2018</w:t>
            </w:r>
          </w:p>
        </w:tc>
      </w:tr>
      <w:tr w:rsidR="00B839FF" w:rsidRPr="00097C30" w:rsidTr="0038374F">
        <w:tc>
          <w:tcPr>
            <w:tcW w:w="3060" w:type="dxa"/>
            <w:vAlign w:val="bottom"/>
          </w:tcPr>
          <w:p w:rsidR="00B839FF" w:rsidRPr="00097C30" w:rsidRDefault="00B839FF" w:rsidP="000F0B51">
            <w:pPr>
              <w:ind w:left="-107"/>
              <w:rPr>
                <w:rFonts w:ascii="Arial" w:hAnsi="Arial" w:cs="Arial"/>
                <w:sz w:val="18"/>
                <w:szCs w:val="18"/>
              </w:rPr>
            </w:pPr>
          </w:p>
        </w:tc>
        <w:tc>
          <w:tcPr>
            <w:tcW w:w="1350" w:type="dxa"/>
            <w:tcBorders>
              <w:bottom w:val="single" w:sz="4" w:space="0" w:color="auto"/>
            </w:tcBorders>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rPr>
              <w:t>Baht</w:t>
            </w:r>
          </w:p>
        </w:tc>
        <w:tc>
          <w:tcPr>
            <w:tcW w:w="1418" w:type="dxa"/>
            <w:gridSpan w:val="2"/>
            <w:tcBorders>
              <w:bottom w:val="single" w:sz="4" w:space="0" w:color="auto"/>
            </w:tcBorders>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rPr>
              <w:t>Baht</w:t>
            </w:r>
          </w:p>
        </w:tc>
        <w:tc>
          <w:tcPr>
            <w:tcW w:w="1395" w:type="dxa"/>
            <w:tcBorders>
              <w:bottom w:val="single" w:sz="4" w:space="0" w:color="auto"/>
            </w:tcBorders>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rPr>
              <w:t>Baht</w:t>
            </w:r>
          </w:p>
        </w:tc>
        <w:tc>
          <w:tcPr>
            <w:tcW w:w="1350" w:type="dxa"/>
            <w:gridSpan w:val="2"/>
            <w:tcBorders>
              <w:bottom w:val="single" w:sz="4" w:space="0" w:color="auto"/>
            </w:tcBorders>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rPr>
              <w:t>Baht</w:t>
            </w:r>
          </w:p>
        </w:tc>
        <w:tc>
          <w:tcPr>
            <w:tcW w:w="1350" w:type="dxa"/>
            <w:tcBorders>
              <w:bottom w:val="single" w:sz="4" w:space="0" w:color="auto"/>
            </w:tcBorders>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rPr>
              <w:t>Baht</w:t>
            </w:r>
          </w:p>
        </w:tc>
        <w:tc>
          <w:tcPr>
            <w:tcW w:w="1350" w:type="dxa"/>
            <w:gridSpan w:val="2"/>
            <w:tcBorders>
              <w:bottom w:val="single" w:sz="4" w:space="0" w:color="auto"/>
            </w:tcBorders>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rPr>
              <w:t>Baht</w:t>
            </w:r>
          </w:p>
        </w:tc>
        <w:tc>
          <w:tcPr>
            <w:tcW w:w="1362" w:type="dxa"/>
            <w:tcBorders>
              <w:bottom w:val="single" w:sz="4" w:space="0" w:color="auto"/>
            </w:tcBorders>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rPr>
              <w:t>Baht</w:t>
            </w:r>
          </w:p>
        </w:tc>
        <w:tc>
          <w:tcPr>
            <w:tcW w:w="1337" w:type="dxa"/>
            <w:gridSpan w:val="2"/>
            <w:tcBorders>
              <w:bottom w:val="single" w:sz="4" w:space="0" w:color="auto"/>
            </w:tcBorders>
            <w:vAlign w:val="bottom"/>
          </w:tcPr>
          <w:p w:rsidR="00B839FF" w:rsidRPr="00BF6C46" w:rsidRDefault="00B839FF" w:rsidP="0031049C">
            <w:pPr>
              <w:ind w:right="-72"/>
              <w:jc w:val="right"/>
              <w:rPr>
                <w:rFonts w:ascii="Arial" w:hAnsi="Arial" w:cs="Arial"/>
                <w:b/>
                <w:bCs/>
                <w:sz w:val="18"/>
                <w:szCs w:val="18"/>
                <w:shd w:val="clear" w:color="auto" w:fill="FFFFFF"/>
              </w:rPr>
            </w:pPr>
            <w:r w:rsidRPr="00BF6C46">
              <w:rPr>
                <w:rFonts w:ascii="Arial" w:hAnsi="Arial" w:cs="Arial"/>
                <w:b/>
                <w:bCs/>
                <w:sz w:val="18"/>
                <w:szCs w:val="18"/>
              </w:rPr>
              <w:t>Baht</w:t>
            </w:r>
          </w:p>
        </w:tc>
      </w:tr>
      <w:tr w:rsidR="00B839FF" w:rsidRPr="00097C30" w:rsidTr="0038374F">
        <w:tc>
          <w:tcPr>
            <w:tcW w:w="3060" w:type="dxa"/>
            <w:vAlign w:val="bottom"/>
          </w:tcPr>
          <w:p w:rsidR="00B839FF" w:rsidRPr="00097C30" w:rsidRDefault="00B839FF" w:rsidP="000F0B51">
            <w:pPr>
              <w:ind w:left="-107"/>
              <w:rPr>
                <w:rFonts w:ascii="Arial" w:hAnsi="Arial" w:cs="Arial"/>
                <w:sz w:val="18"/>
                <w:szCs w:val="18"/>
                <w:cs/>
              </w:rPr>
            </w:pPr>
          </w:p>
        </w:tc>
        <w:tc>
          <w:tcPr>
            <w:tcW w:w="1350" w:type="dxa"/>
            <w:tcBorders>
              <w:top w:val="single" w:sz="4" w:space="0" w:color="auto"/>
            </w:tcBorders>
            <w:shd w:val="clear" w:color="auto" w:fill="FAFAFA"/>
          </w:tcPr>
          <w:p w:rsidR="00B839FF" w:rsidRPr="00BF6C46" w:rsidRDefault="00B839FF" w:rsidP="0031049C">
            <w:pPr>
              <w:tabs>
                <w:tab w:val="left" w:pos="-72"/>
              </w:tabs>
              <w:ind w:right="-72"/>
              <w:jc w:val="right"/>
              <w:rPr>
                <w:rFonts w:ascii="Arial" w:hAnsi="Arial" w:cs="Arial"/>
                <w:sz w:val="18"/>
                <w:szCs w:val="18"/>
              </w:rPr>
            </w:pPr>
          </w:p>
        </w:tc>
        <w:tc>
          <w:tcPr>
            <w:tcW w:w="1418" w:type="dxa"/>
            <w:gridSpan w:val="2"/>
            <w:tcBorders>
              <w:top w:val="single" w:sz="4" w:space="0" w:color="auto"/>
            </w:tcBorders>
          </w:tcPr>
          <w:p w:rsidR="00B839FF" w:rsidRPr="00BF6C46" w:rsidRDefault="00B839FF" w:rsidP="0031049C">
            <w:pPr>
              <w:tabs>
                <w:tab w:val="left" w:pos="-72"/>
              </w:tabs>
              <w:ind w:right="-72"/>
              <w:jc w:val="right"/>
              <w:rPr>
                <w:rFonts w:ascii="Arial" w:hAnsi="Arial" w:cs="Arial"/>
                <w:sz w:val="18"/>
                <w:szCs w:val="18"/>
              </w:rPr>
            </w:pPr>
          </w:p>
        </w:tc>
        <w:tc>
          <w:tcPr>
            <w:tcW w:w="1395" w:type="dxa"/>
            <w:tcBorders>
              <w:top w:val="single" w:sz="4" w:space="0" w:color="auto"/>
            </w:tcBorders>
            <w:shd w:val="clear" w:color="auto" w:fill="FAFAFA"/>
            <w:vAlign w:val="bottom"/>
          </w:tcPr>
          <w:p w:rsidR="00B839FF" w:rsidRPr="00BF6C46" w:rsidRDefault="00B839FF" w:rsidP="0031049C">
            <w:pPr>
              <w:ind w:right="-72" w:hanging="16"/>
              <w:jc w:val="right"/>
              <w:rPr>
                <w:rFonts w:ascii="Arial" w:hAnsi="Arial" w:cs="Arial"/>
                <w:sz w:val="18"/>
                <w:szCs w:val="18"/>
              </w:rPr>
            </w:pPr>
          </w:p>
        </w:tc>
        <w:tc>
          <w:tcPr>
            <w:tcW w:w="1350" w:type="dxa"/>
            <w:gridSpan w:val="2"/>
            <w:tcBorders>
              <w:top w:val="single" w:sz="4" w:space="0" w:color="auto"/>
            </w:tcBorders>
            <w:vAlign w:val="bottom"/>
          </w:tcPr>
          <w:p w:rsidR="00B839FF" w:rsidRPr="00BF6C46" w:rsidRDefault="00B839FF" w:rsidP="0031049C">
            <w:pPr>
              <w:ind w:right="-72" w:hanging="16"/>
              <w:jc w:val="right"/>
              <w:rPr>
                <w:rFonts w:ascii="Arial" w:hAnsi="Arial" w:cs="Arial"/>
                <w:sz w:val="18"/>
                <w:szCs w:val="18"/>
              </w:rPr>
            </w:pPr>
          </w:p>
        </w:tc>
        <w:tc>
          <w:tcPr>
            <w:tcW w:w="1350" w:type="dxa"/>
            <w:tcBorders>
              <w:top w:val="single" w:sz="4" w:space="0" w:color="auto"/>
            </w:tcBorders>
            <w:shd w:val="clear" w:color="auto" w:fill="FAFAFA"/>
            <w:vAlign w:val="bottom"/>
          </w:tcPr>
          <w:p w:rsidR="00B839FF" w:rsidRPr="00BF6C46" w:rsidRDefault="00B839FF" w:rsidP="0031049C">
            <w:pPr>
              <w:ind w:right="-72" w:hanging="16"/>
              <w:jc w:val="right"/>
              <w:rPr>
                <w:rFonts w:ascii="Arial" w:hAnsi="Arial" w:cs="Arial"/>
                <w:sz w:val="18"/>
                <w:szCs w:val="18"/>
              </w:rPr>
            </w:pPr>
          </w:p>
        </w:tc>
        <w:tc>
          <w:tcPr>
            <w:tcW w:w="1350" w:type="dxa"/>
            <w:gridSpan w:val="2"/>
            <w:tcBorders>
              <w:top w:val="single" w:sz="4" w:space="0" w:color="auto"/>
            </w:tcBorders>
            <w:vAlign w:val="bottom"/>
          </w:tcPr>
          <w:p w:rsidR="00B839FF" w:rsidRPr="00BF6C46" w:rsidRDefault="00B839FF" w:rsidP="0031049C">
            <w:pPr>
              <w:ind w:right="-72" w:hanging="16"/>
              <w:jc w:val="right"/>
              <w:rPr>
                <w:rFonts w:ascii="Arial" w:hAnsi="Arial" w:cs="Arial"/>
                <w:sz w:val="18"/>
                <w:szCs w:val="18"/>
              </w:rPr>
            </w:pPr>
          </w:p>
        </w:tc>
        <w:tc>
          <w:tcPr>
            <w:tcW w:w="1362" w:type="dxa"/>
            <w:tcBorders>
              <w:top w:val="single" w:sz="4" w:space="0" w:color="auto"/>
            </w:tcBorders>
            <w:shd w:val="clear" w:color="auto" w:fill="FAFAFA"/>
            <w:vAlign w:val="bottom"/>
          </w:tcPr>
          <w:p w:rsidR="00B839FF" w:rsidRPr="00BF6C46" w:rsidRDefault="00B839FF" w:rsidP="0031049C">
            <w:pPr>
              <w:ind w:right="-72" w:hanging="16"/>
              <w:jc w:val="right"/>
              <w:rPr>
                <w:rFonts w:ascii="Arial" w:hAnsi="Arial" w:cs="Arial"/>
                <w:sz w:val="18"/>
                <w:szCs w:val="18"/>
              </w:rPr>
            </w:pPr>
          </w:p>
        </w:tc>
        <w:tc>
          <w:tcPr>
            <w:tcW w:w="1337" w:type="dxa"/>
            <w:gridSpan w:val="2"/>
            <w:tcBorders>
              <w:top w:val="single" w:sz="4" w:space="0" w:color="auto"/>
            </w:tcBorders>
            <w:vAlign w:val="bottom"/>
          </w:tcPr>
          <w:p w:rsidR="00B839FF" w:rsidRPr="00BF6C46" w:rsidRDefault="00B839FF" w:rsidP="0031049C">
            <w:pPr>
              <w:ind w:right="-72" w:hanging="16"/>
              <w:jc w:val="right"/>
              <w:rPr>
                <w:rFonts w:ascii="Arial" w:hAnsi="Arial" w:cs="Arial"/>
                <w:sz w:val="18"/>
                <w:szCs w:val="18"/>
              </w:rPr>
            </w:pPr>
          </w:p>
        </w:tc>
      </w:tr>
      <w:tr w:rsidR="005460DC" w:rsidRPr="00097C30" w:rsidTr="0038374F">
        <w:trPr>
          <w:trHeight w:val="72"/>
        </w:trPr>
        <w:tc>
          <w:tcPr>
            <w:tcW w:w="3060" w:type="dxa"/>
            <w:vAlign w:val="bottom"/>
          </w:tcPr>
          <w:p w:rsidR="005460DC" w:rsidRPr="00097C30" w:rsidRDefault="005460DC" w:rsidP="005460DC">
            <w:pPr>
              <w:ind w:left="-107"/>
              <w:rPr>
                <w:rFonts w:ascii="Arial" w:hAnsi="Arial" w:cs="Arial"/>
                <w:sz w:val="18"/>
                <w:szCs w:val="18"/>
                <w:cs/>
              </w:rPr>
            </w:pPr>
            <w:r w:rsidRPr="00097C30">
              <w:rPr>
                <w:rFonts w:ascii="Arial" w:hAnsi="Arial" w:cs="Arial"/>
                <w:sz w:val="18"/>
                <w:szCs w:val="18"/>
              </w:rPr>
              <w:t>Segment revenues</w:t>
            </w:r>
          </w:p>
        </w:tc>
        <w:tc>
          <w:tcPr>
            <w:tcW w:w="1350" w:type="dxa"/>
            <w:shd w:val="clear" w:color="auto" w:fill="FAFAFA"/>
          </w:tcPr>
          <w:p w:rsidR="005460DC" w:rsidRPr="00BF6C46" w:rsidRDefault="00FF2212" w:rsidP="005460DC">
            <w:pPr>
              <w:ind w:right="-72"/>
              <w:jc w:val="right"/>
              <w:rPr>
                <w:rFonts w:ascii="Arial" w:hAnsi="Arial" w:cs="Arial"/>
                <w:sz w:val="18"/>
                <w:szCs w:val="18"/>
              </w:rPr>
            </w:pPr>
            <w:r w:rsidRPr="00BF6C46">
              <w:rPr>
                <w:rFonts w:ascii="Arial" w:hAnsi="Arial" w:cs="Arial"/>
                <w:sz w:val="18"/>
                <w:szCs w:val="18"/>
              </w:rPr>
              <w:t>1,878,011,819</w:t>
            </w:r>
          </w:p>
        </w:tc>
        <w:tc>
          <w:tcPr>
            <w:tcW w:w="1418" w:type="dxa"/>
            <w:gridSpan w:val="2"/>
          </w:tcPr>
          <w:p w:rsidR="005460DC" w:rsidRPr="00BF6C46" w:rsidRDefault="00E16E53" w:rsidP="005460DC">
            <w:pPr>
              <w:ind w:right="-72"/>
              <w:jc w:val="right"/>
              <w:rPr>
                <w:rFonts w:ascii="Arial" w:hAnsi="Arial" w:cs="Arial"/>
                <w:sz w:val="18"/>
                <w:szCs w:val="18"/>
              </w:rPr>
            </w:pPr>
            <w:r w:rsidRPr="00BF6C46">
              <w:rPr>
                <w:rFonts w:ascii="Arial" w:hAnsi="Arial" w:cs="Arial"/>
                <w:color w:val="000000" w:themeColor="text1"/>
                <w:sz w:val="18"/>
                <w:szCs w:val="18"/>
              </w:rPr>
              <w:t>1,839,259,771</w:t>
            </w:r>
          </w:p>
        </w:tc>
        <w:tc>
          <w:tcPr>
            <w:tcW w:w="1395" w:type="dxa"/>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63,527,193</w:t>
            </w:r>
          </w:p>
        </w:tc>
        <w:tc>
          <w:tcPr>
            <w:tcW w:w="1350" w:type="dxa"/>
            <w:gridSpan w:val="2"/>
            <w:vAlign w:val="center"/>
          </w:tcPr>
          <w:p w:rsidR="005460DC" w:rsidRPr="00BF6C46" w:rsidRDefault="00E16E53" w:rsidP="005460DC">
            <w:pPr>
              <w:ind w:right="-72"/>
              <w:jc w:val="right"/>
              <w:rPr>
                <w:rFonts w:ascii="Arial" w:hAnsi="Arial" w:cs="Arial"/>
                <w:sz w:val="18"/>
                <w:szCs w:val="18"/>
              </w:rPr>
            </w:pPr>
            <w:r w:rsidRPr="00BF6C46">
              <w:rPr>
                <w:rFonts w:ascii="Arial" w:hAnsi="Arial" w:cs="Arial"/>
                <w:color w:val="000000" w:themeColor="text1"/>
                <w:sz w:val="18"/>
                <w:szCs w:val="18"/>
              </w:rPr>
              <w:t>77,127,386</w:t>
            </w:r>
          </w:p>
        </w:tc>
        <w:tc>
          <w:tcPr>
            <w:tcW w:w="1350" w:type="dxa"/>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390,810,300</w:t>
            </w:r>
          </w:p>
        </w:tc>
        <w:tc>
          <w:tcPr>
            <w:tcW w:w="1350" w:type="dxa"/>
            <w:gridSpan w:val="2"/>
            <w:vAlign w:val="center"/>
          </w:tcPr>
          <w:p w:rsidR="005460DC" w:rsidRPr="00BF6C46" w:rsidRDefault="00E16E53" w:rsidP="005460DC">
            <w:pPr>
              <w:ind w:right="-72"/>
              <w:jc w:val="right"/>
              <w:rPr>
                <w:rFonts w:ascii="Arial" w:hAnsi="Arial" w:cs="Arial"/>
                <w:sz w:val="18"/>
                <w:szCs w:val="18"/>
              </w:rPr>
            </w:pPr>
            <w:r w:rsidRPr="00BF6C46">
              <w:rPr>
                <w:rFonts w:ascii="Arial" w:hAnsi="Arial" w:cs="Arial"/>
                <w:color w:val="000000" w:themeColor="text1"/>
                <w:sz w:val="18"/>
                <w:szCs w:val="18"/>
              </w:rPr>
              <w:t>313,340,361</w:t>
            </w:r>
          </w:p>
        </w:tc>
        <w:tc>
          <w:tcPr>
            <w:tcW w:w="1362" w:type="dxa"/>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2,332,349,312</w:t>
            </w:r>
          </w:p>
        </w:tc>
        <w:tc>
          <w:tcPr>
            <w:tcW w:w="1337" w:type="dxa"/>
            <w:gridSpan w:val="2"/>
            <w:vAlign w:val="center"/>
          </w:tcPr>
          <w:p w:rsidR="005460DC" w:rsidRPr="00BF6C46" w:rsidRDefault="005460DC" w:rsidP="005460DC">
            <w:pPr>
              <w:ind w:right="-72"/>
              <w:jc w:val="right"/>
              <w:rPr>
                <w:rFonts w:ascii="Arial" w:hAnsi="Arial" w:cs="Arial"/>
                <w:sz w:val="18"/>
                <w:szCs w:val="18"/>
              </w:rPr>
            </w:pPr>
            <w:r w:rsidRPr="00BF6C46">
              <w:rPr>
                <w:rFonts w:ascii="Arial" w:hAnsi="Arial" w:cs="Arial"/>
                <w:sz w:val="18"/>
                <w:szCs w:val="18"/>
              </w:rPr>
              <w:t>2,229,727,518</w:t>
            </w:r>
          </w:p>
        </w:tc>
      </w:tr>
      <w:tr w:rsidR="005460DC" w:rsidRPr="00097C30" w:rsidTr="0038374F">
        <w:trPr>
          <w:trHeight w:val="234"/>
        </w:trPr>
        <w:tc>
          <w:tcPr>
            <w:tcW w:w="3060" w:type="dxa"/>
            <w:vAlign w:val="bottom"/>
          </w:tcPr>
          <w:p w:rsidR="005460DC" w:rsidRPr="00097C30" w:rsidRDefault="005460DC" w:rsidP="005460DC">
            <w:pPr>
              <w:tabs>
                <w:tab w:val="left" w:pos="488"/>
              </w:tabs>
              <w:ind w:left="-107"/>
              <w:jc w:val="thaiDistribute"/>
              <w:rPr>
                <w:rFonts w:ascii="Arial" w:hAnsi="Arial" w:cs="Arial"/>
                <w:b/>
                <w:bCs/>
                <w:sz w:val="18"/>
                <w:szCs w:val="18"/>
              </w:rPr>
            </w:pPr>
            <w:r w:rsidRPr="00097C30">
              <w:rPr>
                <w:rFonts w:ascii="Arial" w:hAnsi="Arial" w:cs="Arial"/>
                <w:sz w:val="18"/>
                <w:szCs w:val="18"/>
                <w:u w:val="single"/>
              </w:rPr>
              <w:t>Less</w:t>
            </w:r>
            <w:r w:rsidRPr="00097C30">
              <w:rPr>
                <w:rFonts w:ascii="Arial" w:hAnsi="Arial" w:cs="Arial"/>
                <w:sz w:val="18"/>
                <w:szCs w:val="18"/>
              </w:rPr>
              <w:t xml:space="preserve">  Inter</w:t>
            </w:r>
            <w:r w:rsidRPr="00097C30">
              <w:rPr>
                <w:rFonts w:ascii="Arial" w:hAnsi="Arial" w:cs="Arial"/>
                <w:sz w:val="18"/>
                <w:szCs w:val="18"/>
                <w:cs/>
              </w:rPr>
              <w:t>-</w:t>
            </w:r>
            <w:r w:rsidRPr="00097C30">
              <w:rPr>
                <w:rFonts w:ascii="Arial" w:hAnsi="Arial" w:cs="Arial"/>
                <w:sz w:val="18"/>
                <w:szCs w:val="18"/>
              </w:rPr>
              <w:t>segment revenues</w:t>
            </w:r>
          </w:p>
        </w:tc>
        <w:tc>
          <w:tcPr>
            <w:tcW w:w="1350" w:type="dxa"/>
            <w:tcBorders>
              <w:bottom w:val="single" w:sz="4" w:space="0" w:color="auto"/>
            </w:tcBorders>
            <w:shd w:val="clear" w:color="auto" w:fill="FAFAFA"/>
          </w:tcPr>
          <w:p w:rsidR="005460DC" w:rsidRPr="00BF6C46" w:rsidRDefault="00FF2212" w:rsidP="005460DC">
            <w:pPr>
              <w:ind w:right="-72"/>
              <w:jc w:val="right"/>
              <w:rPr>
                <w:rFonts w:ascii="Arial" w:hAnsi="Arial" w:cs="Arial"/>
                <w:sz w:val="18"/>
                <w:szCs w:val="18"/>
              </w:rPr>
            </w:pPr>
            <w:r w:rsidRPr="00BF6C46">
              <w:rPr>
                <w:rFonts w:ascii="Arial" w:hAnsi="Arial" w:cs="Arial"/>
                <w:sz w:val="18"/>
                <w:szCs w:val="18"/>
              </w:rPr>
              <w:t>(153,211,551)</w:t>
            </w:r>
          </w:p>
        </w:tc>
        <w:tc>
          <w:tcPr>
            <w:tcW w:w="1418" w:type="dxa"/>
            <w:gridSpan w:val="2"/>
            <w:tcBorders>
              <w:bottom w:val="single" w:sz="4" w:space="0" w:color="auto"/>
            </w:tcBorders>
          </w:tcPr>
          <w:p w:rsidR="005460DC" w:rsidRPr="00BF6C46" w:rsidRDefault="00E16E53" w:rsidP="005460DC">
            <w:pPr>
              <w:ind w:right="-72"/>
              <w:jc w:val="right"/>
              <w:rPr>
                <w:rFonts w:ascii="Arial" w:hAnsi="Arial" w:cs="Arial"/>
                <w:sz w:val="18"/>
                <w:szCs w:val="18"/>
              </w:rPr>
            </w:pPr>
            <w:r w:rsidRPr="00BF6C46">
              <w:rPr>
                <w:rFonts w:ascii="Arial" w:hAnsi="Arial" w:cs="Arial"/>
                <w:color w:val="000000" w:themeColor="text1"/>
                <w:sz w:val="18"/>
                <w:szCs w:val="18"/>
                <w:cs/>
              </w:rPr>
              <w:t>(</w:t>
            </w:r>
            <w:r w:rsidRPr="00BF6C46">
              <w:rPr>
                <w:rFonts w:ascii="Arial" w:hAnsi="Arial" w:cs="Arial"/>
                <w:color w:val="000000" w:themeColor="text1"/>
                <w:sz w:val="18"/>
                <w:szCs w:val="18"/>
              </w:rPr>
              <w:t>166,080,379</w:t>
            </w:r>
            <w:r w:rsidRPr="00BF6C46">
              <w:rPr>
                <w:rFonts w:ascii="Arial" w:hAnsi="Arial" w:cs="Arial"/>
                <w:color w:val="000000" w:themeColor="text1"/>
                <w:sz w:val="18"/>
                <w:szCs w:val="18"/>
                <w:cs/>
              </w:rPr>
              <w:t>)</w:t>
            </w:r>
          </w:p>
        </w:tc>
        <w:tc>
          <w:tcPr>
            <w:tcW w:w="1395" w:type="dxa"/>
            <w:tcBorders>
              <w:bottom w:val="single" w:sz="4" w:space="0" w:color="auto"/>
            </w:tcBorders>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(27,230)</w:t>
            </w:r>
          </w:p>
        </w:tc>
        <w:tc>
          <w:tcPr>
            <w:tcW w:w="1350" w:type="dxa"/>
            <w:gridSpan w:val="2"/>
            <w:tcBorders>
              <w:bottom w:val="single" w:sz="4" w:space="0" w:color="auto"/>
            </w:tcBorders>
            <w:vAlign w:val="center"/>
          </w:tcPr>
          <w:p w:rsidR="005460DC" w:rsidRPr="00BF6C46" w:rsidRDefault="00E16E53" w:rsidP="005460DC">
            <w:pPr>
              <w:ind w:right="-72"/>
              <w:jc w:val="right"/>
              <w:rPr>
                <w:rFonts w:ascii="Arial" w:hAnsi="Arial" w:cs="Arial"/>
                <w:sz w:val="18"/>
                <w:szCs w:val="18"/>
              </w:rPr>
            </w:pPr>
            <w:r w:rsidRPr="00BF6C46">
              <w:rPr>
                <w:rFonts w:ascii="Arial" w:hAnsi="Arial" w:cs="Arial"/>
                <w:color w:val="000000" w:themeColor="text1"/>
                <w:sz w:val="18"/>
                <w:szCs w:val="18"/>
                <w:cs/>
              </w:rPr>
              <w:t>(</w:t>
            </w:r>
            <w:r w:rsidRPr="00BF6C46">
              <w:rPr>
                <w:rFonts w:ascii="Arial" w:hAnsi="Arial" w:cs="Arial"/>
                <w:color w:val="000000" w:themeColor="text1"/>
                <w:sz w:val="18"/>
                <w:szCs w:val="18"/>
              </w:rPr>
              <w:t>7,200</w:t>
            </w:r>
            <w:r w:rsidRPr="00BF6C46">
              <w:rPr>
                <w:rFonts w:ascii="Arial" w:hAnsi="Arial" w:cs="Arial"/>
                <w:color w:val="000000" w:themeColor="text1"/>
                <w:sz w:val="18"/>
                <w:szCs w:val="18"/>
                <w:cs/>
              </w:rPr>
              <w:t>)</w:t>
            </w:r>
          </w:p>
        </w:tc>
        <w:tc>
          <w:tcPr>
            <w:tcW w:w="1350" w:type="dxa"/>
            <w:tcBorders>
              <w:bottom w:val="single" w:sz="4" w:space="0" w:color="auto"/>
            </w:tcBorders>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(80,218,886)</w:t>
            </w:r>
          </w:p>
        </w:tc>
        <w:tc>
          <w:tcPr>
            <w:tcW w:w="1350" w:type="dxa"/>
            <w:gridSpan w:val="2"/>
            <w:tcBorders>
              <w:bottom w:val="single" w:sz="4" w:space="0" w:color="auto"/>
            </w:tcBorders>
            <w:vAlign w:val="center"/>
          </w:tcPr>
          <w:p w:rsidR="005460DC" w:rsidRPr="00BF6C46" w:rsidRDefault="00E16E53" w:rsidP="005460DC">
            <w:pPr>
              <w:ind w:right="-72"/>
              <w:jc w:val="right"/>
              <w:rPr>
                <w:rFonts w:ascii="Arial" w:hAnsi="Arial" w:cs="Arial"/>
                <w:sz w:val="18"/>
                <w:szCs w:val="18"/>
              </w:rPr>
            </w:pPr>
            <w:r w:rsidRPr="00BF6C46">
              <w:rPr>
                <w:rFonts w:ascii="Arial" w:hAnsi="Arial" w:cs="Arial"/>
                <w:color w:val="000000" w:themeColor="text1"/>
                <w:sz w:val="18"/>
                <w:szCs w:val="18"/>
                <w:cs/>
              </w:rPr>
              <w:t>(</w:t>
            </w:r>
            <w:r w:rsidRPr="00BF6C46">
              <w:rPr>
                <w:rFonts w:ascii="Arial" w:hAnsi="Arial" w:cs="Arial"/>
                <w:color w:val="000000" w:themeColor="text1"/>
                <w:sz w:val="18"/>
                <w:szCs w:val="18"/>
              </w:rPr>
              <w:t>47,972,598</w:t>
            </w:r>
            <w:r w:rsidRPr="00BF6C46">
              <w:rPr>
                <w:rFonts w:ascii="Arial" w:hAnsi="Arial" w:cs="Arial"/>
                <w:color w:val="000000" w:themeColor="text1"/>
                <w:sz w:val="18"/>
                <w:szCs w:val="18"/>
                <w:cs/>
              </w:rPr>
              <w:t>)</w:t>
            </w:r>
          </w:p>
        </w:tc>
        <w:tc>
          <w:tcPr>
            <w:tcW w:w="1362" w:type="dxa"/>
            <w:tcBorders>
              <w:bottom w:val="single" w:sz="4" w:space="0" w:color="auto"/>
            </w:tcBorders>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(233,457,667)</w:t>
            </w:r>
          </w:p>
        </w:tc>
        <w:tc>
          <w:tcPr>
            <w:tcW w:w="1337" w:type="dxa"/>
            <w:gridSpan w:val="2"/>
            <w:tcBorders>
              <w:bottom w:val="single" w:sz="4" w:space="0" w:color="auto"/>
            </w:tcBorders>
            <w:vAlign w:val="center"/>
          </w:tcPr>
          <w:p w:rsidR="005460DC" w:rsidRPr="00BF6C46" w:rsidRDefault="005460DC" w:rsidP="005460DC">
            <w:pPr>
              <w:ind w:right="-72"/>
              <w:jc w:val="right"/>
              <w:rPr>
                <w:rFonts w:ascii="Arial" w:hAnsi="Arial" w:cs="Arial"/>
                <w:sz w:val="18"/>
                <w:szCs w:val="18"/>
              </w:rPr>
            </w:pPr>
            <w:r w:rsidRPr="00BF6C46">
              <w:rPr>
                <w:rFonts w:ascii="Arial" w:hAnsi="Arial" w:cs="Arial"/>
                <w:sz w:val="18"/>
                <w:szCs w:val="18"/>
                <w:cs/>
              </w:rPr>
              <w:t>(</w:t>
            </w:r>
            <w:r w:rsidRPr="00BF6C46">
              <w:rPr>
                <w:rFonts w:ascii="Arial" w:hAnsi="Arial" w:cs="Arial"/>
                <w:sz w:val="18"/>
                <w:szCs w:val="18"/>
              </w:rPr>
              <w:t>214,060,177</w:t>
            </w:r>
            <w:r w:rsidRPr="00BF6C46">
              <w:rPr>
                <w:rFonts w:ascii="Arial" w:hAnsi="Arial" w:cs="Arial"/>
                <w:sz w:val="18"/>
                <w:szCs w:val="18"/>
                <w:cs/>
              </w:rPr>
              <w:t>)</w:t>
            </w:r>
          </w:p>
        </w:tc>
      </w:tr>
      <w:tr w:rsidR="005460DC" w:rsidRPr="00097C30" w:rsidTr="0038374F">
        <w:trPr>
          <w:trHeight w:val="72"/>
        </w:trPr>
        <w:tc>
          <w:tcPr>
            <w:tcW w:w="3060" w:type="dxa"/>
            <w:vAlign w:val="bottom"/>
          </w:tcPr>
          <w:p w:rsidR="005460DC" w:rsidRPr="00097C30" w:rsidRDefault="005460DC" w:rsidP="005460DC">
            <w:pPr>
              <w:tabs>
                <w:tab w:val="left" w:pos="488"/>
              </w:tabs>
              <w:ind w:left="-107"/>
              <w:rPr>
                <w:rFonts w:ascii="Arial" w:hAnsi="Arial" w:cs="Arial"/>
                <w:sz w:val="12"/>
                <w:szCs w:val="12"/>
                <w:u w:val="single"/>
              </w:rPr>
            </w:pPr>
          </w:p>
        </w:tc>
        <w:tc>
          <w:tcPr>
            <w:tcW w:w="1350" w:type="dxa"/>
            <w:tcBorders>
              <w:top w:val="single" w:sz="4" w:space="0" w:color="auto"/>
            </w:tcBorders>
            <w:shd w:val="clear" w:color="auto" w:fill="FAFAFA"/>
          </w:tcPr>
          <w:p w:rsidR="005460DC" w:rsidRPr="00BF6C46" w:rsidRDefault="005460DC" w:rsidP="005460DC">
            <w:pPr>
              <w:ind w:right="-72"/>
              <w:jc w:val="right"/>
              <w:rPr>
                <w:rFonts w:ascii="Arial" w:hAnsi="Arial" w:cs="Arial"/>
                <w:sz w:val="12"/>
                <w:szCs w:val="12"/>
              </w:rPr>
            </w:pPr>
          </w:p>
        </w:tc>
        <w:tc>
          <w:tcPr>
            <w:tcW w:w="1418" w:type="dxa"/>
            <w:gridSpan w:val="2"/>
            <w:tcBorders>
              <w:top w:val="single" w:sz="4" w:space="0" w:color="auto"/>
            </w:tcBorders>
          </w:tcPr>
          <w:p w:rsidR="005460DC" w:rsidRPr="00BF6C46" w:rsidRDefault="005460DC" w:rsidP="005460DC">
            <w:pPr>
              <w:ind w:right="-72"/>
              <w:jc w:val="right"/>
              <w:rPr>
                <w:rFonts w:ascii="Arial" w:hAnsi="Arial" w:cs="Arial"/>
                <w:sz w:val="12"/>
                <w:szCs w:val="12"/>
              </w:rPr>
            </w:pPr>
          </w:p>
        </w:tc>
        <w:tc>
          <w:tcPr>
            <w:tcW w:w="1395" w:type="dxa"/>
            <w:tcBorders>
              <w:top w:val="single" w:sz="4" w:space="0" w:color="auto"/>
            </w:tcBorders>
            <w:shd w:val="clear" w:color="auto" w:fill="FAFAFA"/>
            <w:vAlign w:val="bottom"/>
          </w:tcPr>
          <w:p w:rsidR="005460DC" w:rsidRPr="00BF6C46" w:rsidRDefault="005460DC" w:rsidP="005460DC">
            <w:pPr>
              <w:ind w:right="-72"/>
              <w:jc w:val="right"/>
              <w:rPr>
                <w:rFonts w:ascii="Arial" w:hAnsi="Arial" w:cs="Arial"/>
                <w:sz w:val="12"/>
                <w:szCs w:val="12"/>
              </w:rPr>
            </w:pPr>
          </w:p>
        </w:tc>
        <w:tc>
          <w:tcPr>
            <w:tcW w:w="1350" w:type="dxa"/>
            <w:gridSpan w:val="2"/>
            <w:tcBorders>
              <w:top w:val="single" w:sz="4" w:space="0" w:color="auto"/>
            </w:tcBorders>
            <w:vAlign w:val="bottom"/>
          </w:tcPr>
          <w:p w:rsidR="005460DC" w:rsidRPr="00BF6C46" w:rsidRDefault="005460DC" w:rsidP="005460DC">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5460DC" w:rsidRPr="00BF6C46" w:rsidRDefault="005460DC" w:rsidP="005460DC">
            <w:pPr>
              <w:ind w:right="-72"/>
              <w:jc w:val="right"/>
              <w:rPr>
                <w:rFonts w:ascii="Arial" w:hAnsi="Arial" w:cs="Arial"/>
                <w:sz w:val="12"/>
                <w:szCs w:val="12"/>
              </w:rPr>
            </w:pPr>
          </w:p>
        </w:tc>
        <w:tc>
          <w:tcPr>
            <w:tcW w:w="1350" w:type="dxa"/>
            <w:gridSpan w:val="2"/>
            <w:tcBorders>
              <w:top w:val="single" w:sz="4" w:space="0" w:color="auto"/>
            </w:tcBorders>
            <w:vAlign w:val="bottom"/>
          </w:tcPr>
          <w:p w:rsidR="005460DC" w:rsidRPr="00BF6C46" w:rsidRDefault="005460DC" w:rsidP="005460DC">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rsidR="005460DC" w:rsidRPr="00BF6C46" w:rsidRDefault="005460DC" w:rsidP="005460DC">
            <w:pPr>
              <w:ind w:right="-72"/>
              <w:jc w:val="right"/>
              <w:rPr>
                <w:rFonts w:ascii="Arial" w:hAnsi="Arial" w:cs="Arial"/>
                <w:sz w:val="12"/>
                <w:szCs w:val="12"/>
              </w:rPr>
            </w:pPr>
          </w:p>
        </w:tc>
        <w:tc>
          <w:tcPr>
            <w:tcW w:w="1337" w:type="dxa"/>
            <w:gridSpan w:val="2"/>
            <w:tcBorders>
              <w:top w:val="single" w:sz="4" w:space="0" w:color="auto"/>
            </w:tcBorders>
            <w:vAlign w:val="bottom"/>
          </w:tcPr>
          <w:p w:rsidR="005460DC" w:rsidRPr="00BF6C46" w:rsidRDefault="005460DC" w:rsidP="005460DC">
            <w:pPr>
              <w:ind w:right="-72"/>
              <w:jc w:val="right"/>
              <w:rPr>
                <w:rFonts w:ascii="Arial" w:hAnsi="Arial" w:cs="Arial"/>
                <w:sz w:val="12"/>
                <w:szCs w:val="12"/>
              </w:rPr>
            </w:pPr>
          </w:p>
        </w:tc>
      </w:tr>
      <w:tr w:rsidR="005460DC" w:rsidRPr="00E16EAE" w:rsidTr="0038374F">
        <w:tc>
          <w:tcPr>
            <w:tcW w:w="3060" w:type="dxa"/>
            <w:vAlign w:val="bottom"/>
          </w:tcPr>
          <w:p w:rsidR="005460DC" w:rsidRPr="00097C30" w:rsidRDefault="005460DC" w:rsidP="005460DC">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097C30">
              <w:rPr>
                <w:rFonts w:ascii="Arial" w:hAnsi="Arial" w:cs="Arial"/>
                <w:b/>
                <w:bCs/>
                <w:sz w:val="18"/>
                <w:szCs w:val="18"/>
              </w:rPr>
              <w:t>Revenue from external customers</w:t>
            </w:r>
          </w:p>
        </w:tc>
        <w:tc>
          <w:tcPr>
            <w:tcW w:w="1350" w:type="dxa"/>
            <w:tcBorders>
              <w:bottom w:val="single" w:sz="4" w:space="0" w:color="auto"/>
            </w:tcBorders>
            <w:shd w:val="clear" w:color="auto" w:fill="FAFAFA"/>
          </w:tcPr>
          <w:p w:rsidR="005460DC" w:rsidRPr="00BF6C46" w:rsidRDefault="00FF2212" w:rsidP="005460DC">
            <w:pPr>
              <w:ind w:right="-72"/>
              <w:jc w:val="right"/>
              <w:rPr>
                <w:rFonts w:ascii="Arial" w:hAnsi="Arial" w:cs="Arial"/>
                <w:sz w:val="18"/>
                <w:szCs w:val="18"/>
              </w:rPr>
            </w:pPr>
            <w:r w:rsidRPr="00BF6C46">
              <w:rPr>
                <w:rFonts w:ascii="Arial" w:hAnsi="Arial" w:cs="Arial"/>
                <w:sz w:val="18"/>
                <w:szCs w:val="18"/>
              </w:rPr>
              <w:t>1,724,</w:t>
            </w:r>
            <w:r w:rsidR="00AE4FEE" w:rsidRPr="00BF6C46">
              <w:rPr>
                <w:rFonts w:ascii="Arial" w:hAnsi="Arial" w:cs="Arial"/>
                <w:sz w:val="18"/>
                <w:szCs w:val="18"/>
              </w:rPr>
              <w:t>800,268</w:t>
            </w:r>
          </w:p>
        </w:tc>
        <w:tc>
          <w:tcPr>
            <w:tcW w:w="1418" w:type="dxa"/>
            <w:gridSpan w:val="2"/>
            <w:tcBorders>
              <w:bottom w:val="single" w:sz="4" w:space="0" w:color="auto"/>
            </w:tcBorders>
          </w:tcPr>
          <w:p w:rsidR="005460DC" w:rsidRPr="00BF6C46" w:rsidRDefault="00E16E53" w:rsidP="00E16E53">
            <w:pPr>
              <w:ind w:right="-72"/>
              <w:jc w:val="right"/>
              <w:rPr>
                <w:rFonts w:ascii="Arial" w:hAnsi="Arial" w:cs="Arial"/>
                <w:sz w:val="18"/>
                <w:szCs w:val="18"/>
              </w:rPr>
            </w:pPr>
            <w:r w:rsidRPr="00BF6C46">
              <w:rPr>
                <w:rFonts w:ascii="Arial" w:hAnsi="Arial" w:cs="Arial"/>
                <w:color w:val="000000" w:themeColor="text1"/>
                <w:sz w:val="18"/>
                <w:szCs w:val="18"/>
              </w:rPr>
              <w:t>1,673,179,392</w:t>
            </w:r>
          </w:p>
        </w:tc>
        <w:tc>
          <w:tcPr>
            <w:tcW w:w="1395" w:type="dxa"/>
            <w:tcBorders>
              <w:bottom w:val="single" w:sz="4" w:space="0" w:color="auto"/>
            </w:tcBorders>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63,499,963</w:t>
            </w:r>
          </w:p>
        </w:tc>
        <w:tc>
          <w:tcPr>
            <w:tcW w:w="1350" w:type="dxa"/>
            <w:gridSpan w:val="2"/>
            <w:tcBorders>
              <w:bottom w:val="single" w:sz="4" w:space="0" w:color="auto"/>
            </w:tcBorders>
            <w:vAlign w:val="center"/>
          </w:tcPr>
          <w:p w:rsidR="005460DC" w:rsidRPr="00BF6C46" w:rsidRDefault="00E16E53" w:rsidP="005460DC">
            <w:pPr>
              <w:ind w:right="-72"/>
              <w:jc w:val="right"/>
              <w:rPr>
                <w:rFonts w:ascii="Arial" w:hAnsi="Arial" w:cs="Arial"/>
                <w:sz w:val="18"/>
                <w:szCs w:val="18"/>
              </w:rPr>
            </w:pPr>
            <w:r w:rsidRPr="00BF6C46">
              <w:rPr>
                <w:rFonts w:ascii="Arial" w:hAnsi="Arial" w:cs="Arial"/>
                <w:color w:val="000000" w:themeColor="text1"/>
                <w:sz w:val="18"/>
                <w:szCs w:val="18"/>
              </w:rPr>
              <w:t>77,120,186</w:t>
            </w:r>
          </w:p>
        </w:tc>
        <w:tc>
          <w:tcPr>
            <w:tcW w:w="1350" w:type="dxa"/>
            <w:tcBorders>
              <w:bottom w:val="single" w:sz="4" w:space="0" w:color="auto"/>
            </w:tcBorders>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310,591,414</w:t>
            </w:r>
          </w:p>
        </w:tc>
        <w:tc>
          <w:tcPr>
            <w:tcW w:w="1350" w:type="dxa"/>
            <w:gridSpan w:val="2"/>
            <w:tcBorders>
              <w:bottom w:val="single" w:sz="4" w:space="0" w:color="auto"/>
            </w:tcBorders>
            <w:vAlign w:val="center"/>
          </w:tcPr>
          <w:p w:rsidR="005460DC" w:rsidRPr="00BF6C46" w:rsidRDefault="00E16E53" w:rsidP="005460DC">
            <w:pPr>
              <w:ind w:right="-72"/>
              <w:jc w:val="right"/>
              <w:rPr>
                <w:rFonts w:ascii="Arial" w:hAnsi="Arial" w:cs="Arial"/>
                <w:sz w:val="18"/>
                <w:szCs w:val="18"/>
              </w:rPr>
            </w:pPr>
            <w:r w:rsidRPr="00BF6C46">
              <w:rPr>
                <w:rFonts w:ascii="Arial" w:hAnsi="Arial" w:cs="Arial"/>
                <w:color w:val="000000" w:themeColor="text1"/>
                <w:sz w:val="18"/>
                <w:szCs w:val="18"/>
              </w:rPr>
              <w:t>265,367,763</w:t>
            </w:r>
          </w:p>
        </w:tc>
        <w:tc>
          <w:tcPr>
            <w:tcW w:w="1362" w:type="dxa"/>
            <w:tcBorders>
              <w:bottom w:val="single" w:sz="4" w:space="0" w:color="auto"/>
            </w:tcBorders>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2,098,891,645</w:t>
            </w:r>
          </w:p>
        </w:tc>
        <w:tc>
          <w:tcPr>
            <w:tcW w:w="1337" w:type="dxa"/>
            <w:gridSpan w:val="2"/>
            <w:tcBorders>
              <w:bottom w:val="single" w:sz="4" w:space="0" w:color="auto"/>
            </w:tcBorders>
            <w:vAlign w:val="center"/>
          </w:tcPr>
          <w:p w:rsidR="005460DC" w:rsidRPr="00BF6C46" w:rsidRDefault="005460DC" w:rsidP="005460DC">
            <w:pPr>
              <w:ind w:right="-72"/>
              <w:jc w:val="right"/>
              <w:rPr>
                <w:rFonts w:ascii="Arial" w:hAnsi="Arial" w:cs="Arial"/>
                <w:sz w:val="18"/>
                <w:szCs w:val="18"/>
              </w:rPr>
            </w:pPr>
            <w:r w:rsidRPr="00BF6C46">
              <w:rPr>
                <w:rFonts w:ascii="Arial" w:hAnsi="Arial" w:cs="Arial"/>
                <w:sz w:val="18"/>
                <w:szCs w:val="18"/>
              </w:rPr>
              <w:t>2,015,667,341</w:t>
            </w:r>
          </w:p>
        </w:tc>
      </w:tr>
      <w:tr w:rsidR="005460DC" w:rsidRPr="00E16EAE" w:rsidTr="0038374F">
        <w:tc>
          <w:tcPr>
            <w:tcW w:w="3060" w:type="dxa"/>
            <w:vAlign w:val="bottom"/>
          </w:tcPr>
          <w:p w:rsidR="005460DC" w:rsidRPr="00097C30" w:rsidRDefault="005460DC" w:rsidP="005460DC">
            <w:pPr>
              <w:ind w:left="-107"/>
              <w:rPr>
                <w:rFonts w:ascii="Arial" w:hAnsi="Arial" w:cs="Arial"/>
                <w:sz w:val="12"/>
                <w:szCs w:val="12"/>
                <w:cs/>
              </w:rPr>
            </w:pPr>
          </w:p>
        </w:tc>
        <w:tc>
          <w:tcPr>
            <w:tcW w:w="1350" w:type="dxa"/>
            <w:tcBorders>
              <w:top w:val="single" w:sz="4" w:space="0" w:color="auto"/>
            </w:tcBorders>
            <w:shd w:val="clear" w:color="auto" w:fill="FAFAFA"/>
          </w:tcPr>
          <w:p w:rsidR="005460DC" w:rsidRPr="00BF6C46" w:rsidRDefault="005460DC" w:rsidP="005460DC">
            <w:pPr>
              <w:ind w:right="-72"/>
              <w:jc w:val="right"/>
              <w:rPr>
                <w:rFonts w:ascii="Arial" w:hAnsi="Arial" w:cs="Arial"/>
                <w:sz w:val="12"/>
                <w:szCs w:val="12"/>
              </w:rPr>
            </w:pPr>
          </w:p>
        </w:tc>
        <w:tc>
          <w:tcPr>
            <w:tcW w:w="1418" w:type="dxa"/>
            <w:gridSpan w:val="2"/>
            <w:tcBorders>
              <w:top w:val="single" w:sz="4" w:space="0" w:color="auto"/>
            </w:tcBorders>
          </w:tcPr>
          <w:p w:rsidR="005460DC" w:rsidRPr="00BF6C46" w:rsidRDefault="005460DC" w:rsidP="005460DC">
            <w:pPr>
              <w:ind w:right="-72"/>
              <w:jc w:val="right"/>
              <w:rPr>
                <w:rFonts w:ascii="Arial" w:hAnsi="Arial" w:cs="Arial"/>
                <w:sz w:val="12"/>
                <w:szCs w:val="12"/>
              </w:rPr>
            </w:pPr>
          </w:p>
        </w:tc>
        <w:tc>
          <w:tcPr>
            <w:tcW w:w="1395" w:type="dxa"/>
            <w:tcBorders>
              <w:top w:val="single" w:sz="4" w:space="0" w:color="auto"/>
            </w:tcBorders>
            <w:shd w:val="clear" w:color="auto" w:fill="FAFAFA"/>
            <w:vAlign w:val="bottom"/>
          </w:tcPr>
          <w:p w:rsidR="005460DC" w:rsidRPr="00BF6C46" w:rsidRDefault="005460DC" w:rsidP="005460DC">
            <w:pPr>
              <w:ind w:right="-72" w:hanging="16"/>
              <w:jc w:val="right"/>
              <w:rPr>
                <w:rFonts w:ascii="Arial" w:hAnsi="Arial" w:cs="Arial"/>
                <w:sz w:val="12"/>
                <w:szCs w:val="12"/>
              </w:rPr>
            </w:pPr>
          </w:p>
        </w:tc>
        <w:tc>
          <w:tcPr>
            <w:tcW w:w="1350" w:type="dxa"/>
            <w:gridSpan w:val="2"/>
            <w:tcBorders>
              <w:top w:val="single" w:sz="4" w:space="0" w:color="auto"/>
            </w:tcBorders>
            <w:vAlign w:val="bottom"/>
          </w:tcPr>
          <w:p w:rsidR="005460DC" w:rsidRPr="00BF6C46" w:rsidRDefault="005460DC" w:rsidP="005460DC">
            <w:pPr>
              <w:ind w:right="-72" w:hanging="16"/>
              <w:jc w:val="right"/>
              <w:rPr>
                <w:rFonts w:ascii="Arial" w:hAnsi="Arial" w:cs="Arial"/>
                <w:sz w:val="12"/>
                <w:szCs w:val="12"/>
              </w:rPr>
            </w:pPr>
          </w:p>
        </w:tc>
        <w:tc>
          <w:tcPr>
            <w:tcW w:w="1350" w:type="dxa"/>
            <w:tcBorders>
              <w:top w:val="single" w:sz="4" w:space="0" w:color="auto"/>
            </w:tcBorders>
            <w:shd w:val="clear" w:color="auto" w:fill="FAFAFA"/>
            <w:vAlign w:val="bottom"/>
          </w:tcPr>
          <w:p w:rsidR="005460DC" w:rsidRPr="00BF6C46" w:rsidRDefault="005460DC" w:rsidP="005460DC">
            <w:pPr>
              <w:ind w:right="-72"/>
              <w:jc w:val="right"/>
              <w:rPr>
                <w:rFonts w:ascii="Arial" w:hAnsi="Arial" w:cs="Arial"/>
                <w:sz w:val="12"/>
                <w:szCs w:val="12"/>
              </w:rPr>
            </w:pPr>
          </w:p>
        </w:tc>
        <w:tc>
          <w:tcPr>
            <w:tcW w:w="1350" w:type="dxa"/>
            <w:gridSpan w:val="2"/>
            <w:tcBorders>
              <w:top w:val="single" w:sz="4" w:space="0" w:color="auto"/>
            </w:tcBorders>
            <w:vAlign w:val="bottom"/>
          </w:tcPr>
          <w:p w:rsidR="005460DC" w:rsidRPr="00BF6C46" w:rsidRDefault="005460DC" w:rsidP="005460DC">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rsidR="005460DC" w:rsidRPr="00BF6C46" w:rsidRDefault="005460DC" w:rsidP="005460DC">
            <w:pPr>
              <w:ind w:right="-72" w:hanging="16"/>
              <w:jc w:val="right"/>
              <w:rPr>
                <w:rFonts w:ascii="Arial" w:hAnsi="Arial" w:cs="Arial"/>
                <w:sz w:val="12"/>
                <w:szCs w:val="12"/>
              </w:rPr>
            </w:pPr>
          </w:p>
        </w:tc>
        <w:tc>
          <w:tcPr>
            <w:tcW w:w="1337" w:type="dxa"/>
            <w:gridSpan w:val="2"/>
            <w:tcBorders>
              <w:top w:val="single" w:sz="4" w:space="0" w:color="auto"/>
            </w:tcBorders>
            <w:vAlign w:val="bottom"/>
          </w:tcPr>
          <w:p w:rsidR="005460DC" w:rsidRPr="00BF6C46" w:rsidRDefault="005460DC" w:rsidP="005460DC">
            <w:pPr>
              <w:ind w:right="-72" w:hanging="16"/>
              <w:jc w:val="right"/>
              <w:rPr>
                <w:rFonts w:ascii="Arial" w:hAnsi="Arial" w:cs="Arial"/>
                <w:sz w:val="12"/>
                <w:szCs w:val="12"/>
              </w:rPr>
            </w:pPr>
          </w:p>
        </w:tc>
      </w:tr>
      <w:tr w:rsidR="005460DC" w:rsidRPr="00E16EAE" w:rsidTr="0038374F">
        <w:tc>
          <w:tcPr>
            <w:tcW w:w="3060" w:type="dxa"/>
            <w:vAlign w:val="bottom"/>
          </w:tcPr>
          <w:p w:rsidR="005460DC" w:rsidRPr="00097C30" w:rsidRDefault="005460DC" w:rsidP="005460DC">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097C30">
              <w:rPr>
                <w:rFonts w:ascii="Arial" w:hAnsi="Arial" w:cs="Arial"/>
                <w:b/>
                <w:bCs/>
                <w:sz w:val="18"/>
                <w:szCs w:val="18"/>
              </w:rPr>
              <w:t>Segment profit or loss</w:t>
            </w:r>
          </w:p>
        </w:tc>
        <w:tc>
          <w:tcPr>
            <w:tcW w:w="1350" w:type="dxa"/>
            <w:tcBorders>
              <w:bottom w:val="single" w:sz="4" w:space="0" w:color="auto"/>
            </w:tcBorders>
            <w:shd w:val="clear" w:color="auto" w:fill="FAFAFA"/>
          </w:tcPr>
          <w:p w:rsidR="005460DC" w:rsidRPr="00BF6C46" w:rsidRDefault="00AE4FEE" w:rsidP="005460DC">
            <w:pPr>
              <w:ind w:right="-72"/>
              <w:jc w:val="right"/>
              <w:rPr>
                <w:rFonts w:ascii="Arial" w:hAnsi="Arial" w:cs="Arial"/>
                <w:sz w:val="18"/>
                <w:szCs w:val="18"/>
                <w:cs/>
              </w:rPr>
            </w:pPr>
            <w:r w:rsidRPr="00BF6C46">
              <w:rPr>
                <w:rFonts w:ascii="Arial" w:hAnsi="Arial" w:cs="Arial"/>
                <w:sz w:val="18"/>
                <w:szCs w:val="18"/>
              </w:rPr>
              <w:t>774,</w:t>
            </w:r>
            <w:r w:rsidR="006D28E8" w:rsidRPr="00BF6C46">
              <w:rPr>
                <w:rFonts w:ascii="Arial" w:hAnsi="Arial" w:cs="Arial"/>
                <w:sz w:val="18"/>
                <w:szCs w:val="18"/>
              </w:rPr>
              <w:t>312,10</w:t>
            </w:r>
            <w:r w:rsidR="00716551">
              <w:rPr>
                <w:rFonts w:ascii="Arial" w:hAnsi="Arial" w:cs="Arial"/>
                <w:sz w:val="18"/>
                <w:szCs w:val="18"/>
              </w:rPr>
              <w:t>1</w:t>
            </w:r>
          </w:p>
        </w:tc>
        <w:tc>
          <w:tcPr>
            <w:tcW w:w="1418" w:type="dxa"/>
            <w:gridSpan w:val="2"/>
            <w:tcBorders>
              <w:bottom w:val="single" w:sz="4" w:space="0" w:color="auto"/>
            </w:tcBorders>
          </w:tcPr>
          <w:p w:rsidR="005460DC" w:rsidRPr="00BF6C46" w:rsidRDefault="00E16E53" w:rsidP="005460DC">
            <w:pPr>
              <w:ind w:right="-72"/>
              <w:jc w:val="right"/>
              <w:rPr>
                <w:rFonts w:ascii="Arial" w:hAnsi="Arial" w:cs="Arial"/>
                <w:sz w:val="18"/>
                <w:szCs w:val="18"/>
                <w:cs/>
              </w:rPr>
            </w:pPr>
            <w:r w:rsidRPr="00BF6C46">
              <w:rPr>
                <w:rFonts w:ascii="Arial" w:hAnsi="Arial" w:cs="Arial"/>
                <w:color w:val="000000" w:themeColor="text1"/>
                <w:sz w:val="18"/>
                <w:szCs w:val="18"/>
              </w:rPr>
              <w:t>667,776,674</w:t>
            </w:r>
          </w:p>
        </w:tc>
        <w:tc>
          <w:tcPr>
            <w:tcW w:w="1395" w:type="dxa"/>
            <w:tcBorders>
              <w:bottom w:val="single" w:sz="4" w:space="0" w:color="auto"/>
            </w:tcBorders>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(15,644,872)</w:t>
            </w:r>
          </w:p>
        </w:tc>
        <w:tc>
          <w:tcPr>
            <w:tcW w:w="1350" w:type="dxa"/>
            <w:gridSpan w:val="2"/>
            <w:tcBorders>
              <w:bottom w:val="single" w:sz="4" w:space="0" w:color="auto"/>
            </w:tcBorders>
            <w:vAlign w:val="center"/>
          </w:tcPr>
          <w:p w:rsidR="005460DC" w:rsidRPr="00BF6C46" w:rsidRDefault="00E16E53" w:rsidP="005460DC">
            <w:pPr>
              <w:ind w:right="-72"/>
              <w:jc w:val="right"/>
              <w:rPr>
                <w:rFonts w:ascii="Arial" w:hAnsi="Arial" w:cs="Arial"/>
                <w:sz w:val="18"/>
                <w:szCs w:val="18"/>
              </w:rPr>
            </w:pPr>
            <w:r w:rsidRPr="00BF6C46">
              <w:rPr>
                <w:rFonts w:ascii="Arial" w:hAnsi="Arial" w:cs="Arial"/>
                <w:color w:val="000000" w:themeColor="text1"/>
                <w:sz w:val="18"/>
                <w:szCs w:val="18"/>
                <w:cs/>
              </w:rPr>
              <w:t>(10</w:t>
            </w:r>
            <w:r w:rsidRPr="00BF6C46">
              <w:rPr>
                <w:rFonts w:ascii="Arial" w:hAnsi="Arial" w:cs="Arial"/>
                <w:color w:val="000000" w:themeColor="text1"/>
                <w:sz w:val="18"/>
                <w:szCs w:val="18"/>
              </w:rPr>
              <w:t>,</w:t>
            </w:r>
            <w:r w:rsidRPr="00BF6C46">
              <w:rPr>
                <w:rFonts w:ascii="Arial" w:hAnsi="Arial" w:cs="Arial"/>
                <w:color w:val="000000" w:themeColor="text1"/>
                <w:sz w:val="18"/>
                <w:szCs w:val="18"/>
                <w:cs/>
              </w:rPr>
              <w:t>231</w:t>
            </w:r>
            <w:r w:rsidRPr="00BF6C46">
              <w:rPr>
                <w:rFonts w:ascii="Arial" w:hAnsi="Arial" w:cs="Arial"/>
                <w:color w:val="000000" w:themeColor="text1"/>
                <w:sz w:val="18"/>
                <w:szCs w:val="18"/>
              </w:rPr>
              <w:t>,</w:t>
            </w:r>
            <w:r w:rsidRPr="00BF6C46">
              <w:rPr>
                <w:rFonts w:ascii="Arial" w:hAnsi="Arial" w:cs="Arial"/>
                <w:color w:val="000000" w:themeColor="text1"/>
                <w:sz w:val="18"/>
                <w:szCs w:val="18"/>
                <w:cs/>
              </w:rPr>
              <w:t>909)</w:t>
            </w:r>
          </w:p>
        </w:tc>
        <w:tc>
          <w:tcPr>
            <w:tcW w:w="1350" w:type="dxa"/>
            <w:tcBorders>
              <w:bottom w:val="single" w:sz="4" w:space="0" w:color="auto"/>
            </w:tcBorders>
            <w:shd w:val="clear" w:color="auto" w:fill="FAFAFA"/>
            <w:vAlign w:val="center"/>
          </w:tcPr>
          <w:p w:rsidR="005460DC" w:rsidRPr="00BF6C46" w:rsidRDefault="00AE4FEE" w:rsidP="005460DC">
            <w:pPr>
              <w:ind w:right="-72"/>
              <w:jc w:val="right"/>
              <w:rPr>
                <w:rFonts w:ascii="Arial" w:hAnsi="Arial" w:cs="Arial"/>
                <w:sz w:val="18"/>
                <w:szCs w:val="18"/>
                <w:cs/>
              </w:rPr>
            </w:pPr>
            <w:r w:rsidRPr="00BF6C46">
              <w:rPr>
                <w:rFonts w:ascii="Arial" w:hAnsi="Arial" w:cs="Arial"/>
                <w:sz w:val="18"/>
                <w:szCs w:val="18"/>
              </w:rPr>
              <w:t>56,452,181</w:t>
            </w:r>
          </w:p>
        </w:tc>
        <w:tc>
          <w:tcPr>
            <w:tcW w:w="1350" w:type="dxa"/>
            <w:gridSpan w:val="2"/>
            <w:tcBorders>
              <w:bottom w:val="single" w:sz="4" w:space="0" w:color="auto"/>
            </w:tcBorders>
            <w:vAlign w:val="center"/>
          </w:tcPr>
          <w:p w:rsidR="005460DC" w:rsidRPr="00BF6C46" w:rsidRDefault="00E16E53" w:rsidP="005460DC">
            <w:pPr>
              <w:ind w:right="-72"/>
              <w:jc w:val="right"/>
              <w:rPr>
                <w:rFonts w:ascii="Arial" w:hAnsi="Arial" w:cs="Arial"/>
                <w:sz w:val="18"/>
                <w:szCs w:val="18"/>
                <w:cs/>
              </w:rPr>
            </w:pPr>
            <w:r w:rsidRPr="00BF6C46">
              <w:rPr>
                <w:rFonts w:ascii="Arial" w:hAnsi="Arial" w:cs="Arial"/>
                <w:color w:val="000000" w:themeColor="text1"/>
                <w:sz w:val="18"/>
                <w:szCs w:val="18"/>
              </w:rPr>
              <w:t>62,174,556</w:t>
            </w:r>
          </w:p>
        </w:tc>
        <w:tc>
          <w:tcPr>
            <w:tcW w:w="1362" w:type="dxa"/>
            <w:tcBorders>
              <w:bottom w:val="single" w:sz="4" w:space="0" w:color="auto"/>
            </w:tcBorders>
            <w:shd w:val="clear" w:color="auto" w:fill="FAFAFA"/>
            <w:vAlign w:val="center"/>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815,119,410</w:t>
            </w:r>
          </w:p>
        </w:tc>
        <w:tc>
          <w:tcPr>
            <w:tcW w:w="1337" w:type="dxa"/>
            <w:gridSpan w:val="2"/>
            <w:tcBorders>
              <w:bottom w:val="single" w:sz="4" w:space="0" w:color="auto"/>
            </w:tcBorders>
            <w:vAlign w:val="center"/>
          </w:tcPr>
          <w:p w:rsidR="005460DC" w:rsidRPr="00BF6C46" w:rsidRDefault="005460DC" w:rsidP="005460DC">
            <w:pPr>
              <w:ind w:right="-72"/>
              <w:jc w:val="right"/>
              <w:rPr>
                <w:rFonts w:ascii="Arial" w:hAnsi="Arial" w:cs="Arial"/>
                <w:sz w:val="18"/>
                <w:szCs w:val="18"/>
              </w:rPr>
            </w:pPr>
            <w:r w:rsidRPr="00BF6C46">
              <w:rPr>
                <w:rFonts w:ascii="Arial" w:hAnsi="Arial" w:cs="Arial"/>
                <w:sz w:val="18"/>
                <w:szCs w:val="18"/>
              </w:rPr>
              <w:t>719,719,321</w:t>
            </w:r>
          </w:p>
        </w:tc>
      </w:tr>
      <w:tr w:rsidR="005460DC" w:rsidRPr="00E16EAE" w:rsidTr="0038374F">
        <w:tc>
          <w:tcPr>
            <w:tcW w:w="3060" w:type="dxa"/>
            <w:vAlign w:val="bottom"/>
          </w:tcPr>
          <w:p w:rsidR="005460DC" w:rsidRPr="00097C30" w:rsidRDefault="005460DC" w:rsidP="005460DC">
            <w:pPr>
              <w:tabs>
                <w:tab w:val="left" w:pos="1134"/>
                <w:tab w:val="left" w:pos="1276"/>
                <w:tab w:val="center" w:pos="3402"/>
                <w:tab w:val="center" w:pos="4536"/>
                <w:tab w:val="center" w:pos="5670"/>
                <w:tab w:val="center" w:pos="6804"/>
                <w:tab w:val="right" w:pos="7655"/>
              </w:tabs>
              <w:ind w:left="-107"/>
              <w:rPr>
                <w:rFonts w:ascii="Arial" w:hAnsi="Arial" w:cs="Arial"/>
                <w:b/>
                <w:bCs/>
                <w:sz w:val="12"/>
                <w:szCs w:val="12"/>
              </w:rPr>
            </w:pPr>
          </w:p>
        </w:tc>
        <w:tc>
          <w:tcPr>
            <w:tcW w:w="1350" w:type="dxa"/>
            <w:tcBorders>
              <w:top w:val="single" w:sz="4" w:space="0" w:color="auto"/>
            </w:tcBorders>
            <w:shd w:val="clear" w:color="auto" w:fill="FAFAFA"/>
          </w:tcPr>
          <w:p w:rsidR="005460DC" w:rsidRPr="00BF6C46" w:rsidRDefault="005460DC" w:rsidP="005460DC">
            <w:pPr>
              <w:ind w:right="-72"/>
              <w:jc w:val="right"/>
              <w:rPr>
                <w:rFonts w:ascii="Arial" w:hAnsi="Arial" w:cs="Arial"/>
                <w:sz w:val="12"/>
                <w:szCs w:val="12"/>
              </w:rPr>
            </w:pPr>
          </w:p>
        </w:tc>
        <w:tc>
          <w:tcPr>
            <w:tcW w:w="1418" w:type="dxa"/>
            <w:gridSpan w:val="2"/>
            <w:tcBorders>
              <w:top w:val="single" w:sz="4" w:space="0" w:color="auto"/>
            </w:tcBorders>
          </w:tcPr>
          <w:p w:rsidR="005460DC" w:rsidRPr="00BF6C46" w:rsidRDefault="005460DC" w:rsidP="005460DC">
            <w:pPr>
              <w:ind w:right="-72"/>
              <w:jc w:val="right"/>
              <w:rPr>
                <w:rFonts w:ascii="Arial" w:hAnsi="Arial" w:cs="Arial"/>
                <w:sz w:val="12"/>
                <w:szCs w:val="12"/>
              </w:rPr>
            </w:pPr>
          </w:p>
        </w:tc>
        <w:tc>
          <w:tcPr>
            <w:tcW w:w="1395" w:type="dxa"/>
            <w:tcBorders>
              <w:top w:val="single" w:sz="4" w:space="0" w:color="auto"/>
            </w:tcBorders>
            <w:shd w:val="clear" w:color="auto" w:fill="FAFAFA"/>
            <w:vAlign w:val="bottom"/>
          </w:tcPr>
          <w:p w:rsidR="005460DC" w:rsidRPr="00BF6C46" w:rsidRDefault="005460DC" w:rsidP="005460DC">
            <w:pPr>
              <w:ind w:right="-72"/>
              <w:jc w:val="right"/>
              <w:rPr>
                <w:rFonts w:ascii="Arial" w:hAnsi="Arial" w:cs="Arial"/>
                <w:sz w:val="12"/>
                <w:szCs w:val="12"/>
              </w:rPr>
            </w:pPr>
          </w:p>
        </w:tc>
        <w:tc>
          <w:tcPr>
            <w:tcW w:w="1350" w:type="dxa"/>
            <w:gridSpan w:val="2"/>
            <w:tcBorders>
              <w:top w:val="single" w:sz="4" w:space="0" w:color="auto"/>
            </w:tcBorders>
            <w:vAlign w:val="bottom"/>
          </w:tcPr>
          <w:p w:rsidR="005460DC" w:rsidRPr="00BF6C46" w:rsidRDefault="005460DC" w:rsidP="005460DC">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5460DC" w:rsidRPr="00BF6C46" w:rsidRDefault="005460DC" w:rsidP="005460DC">
            <w:pPr>
              <w:ind w:right="-72"/>
              <w:jc w:val="right"/>
              <w:rPr>
                <w:rFonts w:ascii="Arial" w:hAnsi="Arial" w:cs="Arial"/>
                <w:sz w:val="12"/>
                <w:szCs w:val="12"/>
              </w:rPr>
            </w:pPr>
          </w:p>
        </w:tc>
        <w:tc>
          <w:tcPr>
            <w:tcW w:w="1350" w:type="dxa"/>
            <w:gridSpan w:val="2"/>
            <w:tcBorders>
              <w:top w:val="single" w:sz="4" w:space="0" w:color="auto"/>
            </w:tcBorders>
            <w:vAlign w:val="bottom"/>
          </w:tcPr>
          <w:p w:rsidR="005460DC" w:rsidRPr="00BF6C46" w:rsidRDefault="005460DC" w:rsidP="005460DC">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rsidR="005460DC" w:rsidRPr="00BF6C46" w:rsidRDefault="005460DC" w:rsidP="005460DC">
            <w:pPr>
              <w:ind w:right="-72"/>
              <w:jc w:val="right"/>
              <w:rPr>
                <w:rFonts w:ascii="Arial" w:hAnsi="Arial" w:cs="Arial"/>
                <w:sz w:val="12"/>
                <w:szCs w:val="12"/>
              </w:rPr>
            </w:pPr>
          </w:p>
        </w:tc>
        <w:tc>
          <w:tcPr>
            <w:tcW w:w="1337" w:type="dxa"/>
            <w:gridSpan w:val="2"/>
            <w:tcBorders>
              <w:top w:val="single" w:sz="4" w:space="0" w:color="auto"/>
            </w:tcBorders>
            <w:vAlign w:val="bottom"/>
          </w:tcPr>
          <w:p w:rsidR="005460DC" w:rsidRPr="00BF6C46" w:rsidRDefault="005460DC" w:rsidP="005460DC">
            <w:pPr>
              <w:ind w:right="-72"/>
              <w:jc w:val="right"/>
              <w:rPr>
                <w:rFonts w:ascii="Arial" w:hAnsi="Arial" w:cs="Arial"/>
                <w:sz w:val="12"/>
                <w:szCs w:val="12"/>
              </w:rPr>
            </w:pPr>
          </w:p>
        </w:tc>
      </w:tr>
      <w:tr w:rsidR="005460DC" w:rsidRPr="00E16EAE" w:rsidTr="0038374F">
        <w:tc>
          <w:tcPr>
            <w:tcW w:w="3060" w:type="dxa"/>
            <w:vAlign w:val="bottom"/>
          </w:tcPr>
          <w:p w:rsidR="005460DC" w:rsidRPr="00097C30" w:rsidRDefault="005460DC" w:rsidP="005460DC">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097C30">
              <w:rPr>
                <w:rFonts w:ascii="Arial" w:hAnsi="Arial" w:cs="Arial"/>
                <w:sz w:val="18"/>
                <w:szCs w:val="18"/>
              </w:rPr>
              <w:t>Other income</w:t>
            </w:r>
          </w:p>
        </w:tc>
        <w:tc>
          <w:tcPr>
            <w:tcW w:w="1350" w:type="dxa"/>
            <w:shd w:val="clear" w:color="auto" w:fill="FAFAFA"/>
          </w:tcPr>
          <w:p w:rsidR="005460DC" w:rsidRPr="00BF6C46" w:rsidRDefault="005460DC" w:rsidP="005460DC">
            <w:pPr>
              <w:ind w:right="-72"/>
              <w:jc w:val="right"/>
              <w:rPr>
                <w:rFonts w:ascii="Arial" w:hAnsi="Arial" w:cs="Arial"/>
                <w:sz w:val="18"/>
                <w:szCs w:val="18"/>
              </w:rPr>
            </w:pPr>
          </w:p>
        </w:tc>
        <w:tc>
          <w:tcPr>
            <w:tcW w:w="1418" w:type="dxa"/>
            <w:gridSpan w:val="2"/>
          </w:tcPr>
          <w:p w:rsidR="005460DC" w:rsidRPr="00BF6C46" w:rsidRDefault="005460DC" w:rsidP="005460DC">
            <w:pPr>
              <w:ind w:right="-72"/>
              <w:jc w:val="right"/>
              <w:rPr>
                <w:rFonts w:ascii="Arial" w:hAnsi="Arial" w:cs="Arial"/>
                <w:sz w:val="18"/>
                <w:szCs w:val="18"/>
              </w:rPr>
            </w:pPr>
          </w:p>
        </w:tc>
        <w:tc>
          <w:tcPr>
            <w:tcW w:w="1395" w:type="dxa"/>
            <w:shd w:val="clear" w:color="auto" w:fill="FAFAFA"/>
            <w:vAlign w:val="bottom"/>
          </w:tcPr>
          <w:p w:rsidR="005460DC" w:rsidRPr="00BF6C46" w:rsidRDefault="005460DC" w:rsidP="005460DC">
            <w:pPr>
              <w:ind w:right="-72"/>
              <w:jc w:val="right"/>
              <w:rPr>
                <w:rFonts w:ascii="Arial" w:hAnsi="Arial" w:cs="Arial"/>
                <w:sz w:val="18"/>
                <w:szCs w:val="18"/>
              </w:rPr>
            </w:pPr>
          </w:p>
        </w:tc>
        <w:tc>
          <w:tcPr>
            <w:tcW w:w="1350" w:type="dxa"/>
            <w:gridSpan w:val="2"/>
            <w:vAlign w:val="bottom"/>
          </w:tcPr>
          <w:p w:rsidR="005460DC" w:rsidRPr="00BF6C46" w:rsidRDefault="005460DC" w:rsidP="005460DC">
            <w:pPr>
              <w:ind w:right="-72"/>
              <w:jc w:val="right"/>
              <w:rPr>
                <w:rFonts w:ascii="Arial" w:hAnsi="Arial" w:cs="Arial"/>
                <w:sz w:val="18"/>
                <w:szCs w:val="18"/>
              </w:rPr>
            </w:pPr>
          </w:p>
        </w:tc>
        <w:tc>
          <w:tcPr>
            <w:tcW w:w="1350" w:type="dxa"/>
            <w:shd w:val="clear" w:color="auto" w:fill="FAFAFA"/>
            <w:vAlign w:val="bottom"/>
          </w:tcPr>
          <w:p w:rsidR="005460DC" w:rsidRPr="00BF6C46" w:rsidRDefault="005460DC" w:rsidP="005460DC">
            <w:pPr>
              <w:ind w:right="-72"/>
              <w:jc w:val="right"/>
              <w:rPr>
                <w:rFonts w:ascii="Arial" w:hAnsi="Arial" w:cs="Arial"/>
                <w:sz w:val="18"/>
                <w:szCs w:val="18"/>
              </w:rPr>
            </w:pPr>
          </w:p>
        </w:tc>
        <w:tc>
          <w:tcPr>
            <w:tcW w:w="1350" w:type="dxa"/>
            <w:gridSpan w:val="2"/>
            <w:vAlign w:val="bottom"/>
          </w:tcPr>
          <w:p w:rsidR="005460DC" w:rsidRPr="00BF6C46" w:rsidRDefault="005460DC" w:rsidP="005460DC">
            <w:pPr>
              <w:ind w:right="-72"/>
              <w:jc w:val="right"/>
              <w:rPr>
                <w:rFonts w:ascii="Arial" w:hAnsi="Arial" w:cs="Arial"/>
                <w:sz w:val="18"/>
                <w:szCs w:val="18"/>
              </w:rPr>
            </w:pPr>
          </w:p>
        </w:tc>
        <w:tc>
          <w:tcPr>
            <w:tcW w:w="1362" w:type="dxa"/>
            <w:shd w:val="clear" w:color="auto" w:fill="FAFAFA"/>
            <w:vAlign w:val="bottom"/>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4,704,437</w:t>
            </w:r>
          </w:p>
        </w:tc>
        <w:tc>
          <w:tcPr>
            <w:tcW w:w="1337" w:type="dxa"/>
            <w:gridSpan w:val="2"/>
            <w:vAlign w:val="bottom"/>
          </w:tcPr>
          <w:p w:rsidR="005460DC" w:rsidRPr="00BF6C46" w:rsidRDefault="005460DC" w:rsidP="005460DC">
            <w:pPr>
              <w:ind w:right="-72"/>
              <w:jc w:val="right"/>
              <w:rPr>
                <w:rFonts w:ascii="Arial" w:hAnsi="Arial" w:cs="Arial"/>
                <w:sz w:val="18"/>
                <w:szCs w:val="18"/>
              </w:rPr>
            </w:pPr>
            <w:r w:rsidRPr="00BF6C46">
              <w:rPr>
                <w:rFonts w:ascii="Arial" w:hAnsi="Arial" w:cs="Arial"/>
                <w:sz w:val="18"/>
                <w:szCs w:val="18"/>
              </w:rPr>
              <w:t>8,350,661</w:t>
            </w:r>
          </w:p>
        </w:tc>
      </w:tr>
      <w:tr w:rsidR="005460DC" w:rsidRPr="00E16EAE" w:rsidTr="0038374F">
        <w:tc>
          <w:tcPr>
            <w:tcW w:w="3060" w:type="dxa"/>
            <w:vAlign w:val="bottom"/>
          </w:tcPr>
          <w:p w:rsidR="005460DC" w:rsidRPr="00097C30" w:rsidRDefault="005460DC" w:rsidP="005460DC">
            <w:pPr>
              <w:ind w:left="-107"/>
              <w:rPr>
                <w:rFonts w:ascii="Arial" w:hAnsi="Arial" w:cs="Arial"/>
                <w:sz w:val="18"/>
                <w:szCs w:val="18"/>
              </w:rPr>
            </w:pPr>
            <w:r w:rsidRPr="00097C30">
              <w:rPr>
                <w:rFonts w:ascii="Arial" w:hAnsi="Arial" w:cs="Arial"/>
                <w:sz w:val="18"/>
                <w:szCs w:val="18"/>
              </w:rPr>
              <w:t>Selling expenses</w:t>
            </w:r>
          </w:p>
        </w:tc>
        <w:tc>
          <w:tcPr>
            <w:tcW w:w="1350" w:type="dxa"/>
            <w:shd w:val="clear" w:color="auto" w:fill="FAFAFA"/>
            <w:vAlign w:val="bottom"/>
          </w:tcPr>
          <w:p w:rsidR="005460DC" w:rsidRPr="00BF6C46" w:rsidRDefault="005460DC" w:rsidP="005460DC">
            <w:pPr>
              <w:ind w:right="-72"/>
              <w:jc w:val="right"/>
              <w:rPr>
                <w:rFonts w:ascii="Arial" w:hAnsi="Arial" w:cs="Arial"/>
                <w:sz w:val="18"/>
                <w:szCs w:val="18"/>
              </w:rPr>
            </w:pPr>
          </w:p>
        </w:tc>
        <w:tc>
          <w:tcPr>
            <w:tcW w:w="1418" w:type="dxa"/>
            <w:gridSpan w:val="2"/>
          </w:tcPr>
          <w:p w:rsidR="005460DC" w:rsidRPr="00BF6C46" w:rsidRDefault="005460DC" w:rsidP="005460DC">
            <w:pPr>
              <w:ind w:right="-72"/>
              <w:jc w:val="right"/>
              <w:rPr>
                <w:rFonts w:ascii="Arial" w:hAnsi="Arial" w:cs="Arial"/>
                <w:sz w:val="18"/>
                <w:szCs w:val="18"/>
              </w:rPr>
            </w:pPr>
          </w:p>
        </w:tc>
        <w:tc>
          <w:tcPr>
            <w:tcW w:w="1395" w:type="dxa"/>
            <w:shd w:val="clear" w:color="auto" w:fill="FAFAFA"/>
            <w:vAlign w:val="bottom"/>
          </w:tcPr>
          <w:p w:rsidR="005460DC" w:rsidRPr="00BF6C46" w:rsidRDefault="005460DC" w:rsidP="005460DC">
            <w:pPr>
              <w:ind w:right="-72"/>
              <w:jc w:val="right"/>
              <w:rPr>
                <w:rFonts w:ascii="Arial" w:hAnsi="Arial" w:cs="Arial"/>
                <w:sz w:val="18"/>
                <w:szCs w:val="18"/>
              </w:rPr>
            </w:pPr>
          </w:p>
        </w:tc>
        <w:tc>
          <w:tcPr>
            <w:tcW w:w="1350" w:type="dxa"/>
            <w:gridSpan w:val="2"/>
            <w:vAlign w:val="bottom"/>
          </w:tcPr>
          <w:p w:rsidR="005460DC" w:rsidRPr="00BF6C46" w:rsidRDefault="005460DC" w:rsidP="005460DC">
            <w:pPr>
              <w:ind w:right="-72"/>
              <w:jc w:val="right"/>
              <w:rPr>
                <w:rFonts w:ascii="Arial" w:hAnsi="Arial" w:cs="Arial"/>
                <w:sz w:val="18"/>
                <w:szCs w:val="18"/>
              </w:rPr>
            </w:pPr>
          </w:p>
        </w:tc>
        <w:tc>
          <w:tcPr>
            <w:tcW w:w="1350" w:type="dxa"/>
            <w:shd w:val="clear" w:color="auto" w:fill="FAFAFA"/>
            <w:vAlign w:val="bottom"/>
          </w:tcPr>
          <w:p w:rsidR="005460DC" w:rsidRPr="00BF6C46" w:rsidRDefault="005460DC" w:rsidP="005460DC">
            <w:pPr>
              <w:ind w:right="-72"/>
              <w:jc w:val="right"/>
              <w:rPr>
                <w:rFonts w:ascii="Arial" w:hAnsi="Arial" w:cs="Arial"/>
                <w:sz w:val="18"/>
                <w:szCs w:val="18"/>
              </w:rPr>
            </w:pPr>
          </w:p>
        </w:tc>
        <w:tc>
          <w:tcPr>
            <w:tcW w:w="1350" w:type="dxa"/>
            <w:gridSpan w:val="2"/>
            <w:vAlign w:val="bottom"/>
          </w:tcPr>
          <w:p w:rsidR="005460DC" w:rsidRPr="00BF6C46" w:rsidRDefault="005460DC" w:rsidP="005460DC">
            <w:pPr>
              <w:ind w:right="-72"/>
              <w:jc w:val="right"/>
              <w:rPr>
                <w:rFonts w:ascii="Arial" w:hAnsi="Arial" w:cs="Arial"/>
                <w:sz w:val="18"/>
                <w:szCs w:val="18"/>
              </w:rPr>
            </w:pPr>
          </w:p>
        </w:tc>
        <w:tc>
          <w:tcPr>
            <w:tcW w:w="1362" w:type="dxa"/>
            <w:shd w:val="clear" w:color="auto" w:fill="FAFAFA"/>
            <w:vAlign w:val="bottom"/>
          </w:tcPr>
          <w:p w:rsidR="005460DC" w:rsidRPr="00BF6C46" w:rsidRDefault="00AE4FEE" w:rsidP="005460DC">
            <w:pPr>
              <w:ind w:right="-72"/>
              <w:jc w:val="right"/>
              <w:rPr>
                <w:rFonts w:ascii="Arial" w:hAnsi="Arial" w:cs="Arial"/>
                <w:sz w:val="18"/>
                <w:szCs w:val="18"/>
              </w:rPr>
            </w:pPr>
            <w:r w:rsidRPr="00BF6C46">
              <w:rPr>
                <w:rFonts w:ascii="Arial" w:hAnsi="Arial" w:cs="Arial"/>
                <w:sz w:val="18"/>
                <w:szCs w:val="18"/>
              </w:rPr>
              <w:t>(140,234,500)</w:t>
            </w:r>
          </w:p>
        </w:tc>
        <w:tc>
          <w:tcPr>
            <w:tcW w:w="1337" w:type="dxa"/>
            <w:gridSpan w:val="2"/>
            <w:vAlign w:val="bottom"/>
          </w:tcPr>
          <w:p w:rsidR="005460DC" w:rsidRPr="00BF6C46" w:rsidRDefault="005460DC" w:rsidP="005460DC">
            <w:pPr>
              <w:ind w:right="-72"/>
              <w:jc w:val="right"/>
              <w:rPr>
                <w:rFonts w:ascii="Arial" w:hAnsi="Arial" w:cs="Arial"/>
                <w:sz w:val="18"/>
                <w:szCs w:val="18"/>
              </w:rPr>
            </w:pPr>
            <w:r w:rsidRPr="00BF6C46">
              <w:rPr>
                <w:rFonts w:ascii="Arial" w:hAnsi="Arial" w:cs="Arial"/>
                <w:sz w:val="18"/>
                <w:szCs w:val="18"/>
                <w:cs/>
              </w:rPr>
              <w:t>(</w:t>
            </w:r>
            <w:r w:rsidRPr="00BF6C46">
              <w:rPr>
                <w:rFonts w:ascii="Arial" w:hAnsi="Arial" w:cs="Arial"/>
                <w:sz w:val="18"/>
                <w:szCs w:val="18"/>
              </w:rPr>
              <w:t>142,701,449</w:t>
            </w:r>
            <w:r w:rsidRPr="00BF6C46">
              <w:rPr>
                <w:rFonts w:ascii="Arial" w:hAnsi="Arial" w:cs="Arial"/>
                <w:sz w:val="18"/>
                <w:szCs w:val="18"/>
                <w:cs/>
              </w:rPr>
              <w:t>)</w:t>
            </w:r>
          </w:p>
        </w:tc>
      </w:tr>
      <w:tr w:rsidR="00347869" w:rsidRPr="00E16EAE" w:rsidTr="0038374F">
        <w:tc>
          <w:tcPr>
            <w:tcW w:w="3060" w:type="dxa"/>
            <w:vAlign w:val="bottom"/>
          </w:tcPr>
          <w:p w:rsidR="00347869" w:rsidRPr="00097C30" w:rsidRDefault="00347869" w:rsidP="00347869">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097C30">
              <w:rPr>
                <w:rFonts w:ascii="Arial" w:hAnsi="Arial" w:cs="Arial"/>
                <w:sz w:val="18"/>
                <w:szCs w:val="18"/>
              </w:rPr>
              <w:t>Administrative expenses</w:t>
            </w:r>
          </w:p>
        </w:tc>
        <w:tc>
          <w:tcPr>
            <w:tcW w:w="1350"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418" w:type="dxa"/>
            <w:gridSpan w:val="2"/>
            <w:vAlign w:val="bottom"/>
          </w:tcPr>
          <w:p w:rsidR="00347869" w:rsidRPr="00BF6C46" w:rsidRDefault="00347869" w:rsidP="00347869">
            <w:pPr>
              <w:ind w:right="-72"/>
              <w:jc w:val="right"/>
              <w:rPr>
                <w:rFonts w:ascii="Arial" w:hAnsi="Arial" w:cs="Arial"/>
                <w:sz w:val="18"/>
                <w:szCs w:val="18"/>
              </w:rPr>
            </w:pPr>
          </w:p>
        </w:tc>
        <w:tc>
          <w:tcPr>
            <w:tcW w:w="1395"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50"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62" w:type="dxa"/>
            <w:shd w:val="clear" w:color="auto" w:fill="FAFAFA"/>
            <w:vAlign w:val="bottom"/>
          </w:tcPr>
          <w:p w:rsidR="00347869" w:rsidRPr="00347869" w:rsidRDefault="00347869" w:rsidP="00347869">
            <w:pPr>
              <w:ind w:right="-72"/>
              <w:jc w:val="right"/>
              <w:rPr>
                <w:rFonts w:ascii="Arial" w:hAnsi="Arial" w:cs="Arial"/>
                <w:sz w:val="18"/>
                <w:szCs w:val="18"/>
              </w:rPr>
            </w:pPr>
            <w:r w:rsidRPr="00347869">
              <w:rPr>
                <w:rFonts w:ascii="Arial" w:hAnsi="Arial" w:cs="Arial"/>
                <w:sz w:val="18"/>
                <w:szCs w:val="18"/>
              </w:rPr>
              <w:t>(340,337,200)</w:t>
            </w:r>
          </w:p>
        </w:tc>
        <w:tc>
          <w:tcPr>
            <w:tcW w:w="1337" w:type="dxa"/>
            <w:gridSpan w:val="2"/>
            <w:vAlign w:val="bottom"/>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cs/>
              </w:rPr>
              <w:t>(</w:t>
            </w:r>
            <w:r w:rsidRPr="00BF6C46">
              <w:rPr>
                <w:rFonts w:ascii="Arial" w:hAnsi="Arial" w:cs="Arial"/>
                <w:sz w:val="18"/>
                <w:szCs w:val="18"/>
              </w:rPr>
              <w:t>282,733,652</w:t>
            </w:r>
            <w:r w:rsidRPr="00BF6C46">
              <w:rPr>
                <w:rFonts w:ascii="Arial" w:hAnsi="Arial" w:cs="Arial"/>
                <w:sz w:val="18"/>
                <w:szCs w:val="18"/>
                <w:cs/>
              </w:rPr>
              <w:t>)</w:t>
            </w:r>
          </w:p>
        </w:tc>
      </w:tr>
      <w:tr w:rsidR="00347869" w:rsidRPr="00E16EAE" w:rsidTr="0038374F">
        <w:tc>
          <w:tcPr>
            <w:tcW w:w="3060" w:type="dxa"/>
            <w:vAlign w:val="bottom"/>
          </w:tcPr>
          <w:p w:rsidR="00347869" w:rsidRPr="00097C30" w:rsidRDefault="00347869" w:rsidP="00347869">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097C30">
              <w:rPr>
                <w:rFonts w:ascii="Arial" w:hAnsi="Arial" w:cs="Arial"/>
                <w:sz w:val="18"/>
                <w:szCs w:val="18"/>
              </w:rPr>
              <w:t>Finance costs</w:t>
            </w:r>
          </w:p>
        </w:tc>
        <w:tc>
          <w:tcPr>
            <w:tcW w:w="1350"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418" w:type="dxa"/>
            <w:gridSpan w:val="2"/>
            <w:vAlign w:val="bottom"/>
          </w:tcPr>
          <w:p w:rsidR="00347869" w:rsidRPr="00BF6C46" w:rsidRDefault="00347869" w:rsidP="00347869">
            <w:pPr>
              <w:ind w:right="-72"/>
              <w:jc w:val="right"/>
              <w:rPr>
                <w:rFonts w:ascii="Arial" w:hAnsi="Arial" w:cs="Arial"/>
                <w:sz w:val="18"/>
                <w:szCs w:val="18"/>
              </w:rPr>
            </w:pPr>
          </w:p>
        </w:tc>
        <w:tc>
          <w:tcPr>
            <w:tcW w:w="1395"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50"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62" w:type="dxa"/>
            <w:tcBorders>
              <w:bottom w:val="single" w:sz="4" w:space="0" w:color="auto"/>
            </w:tcBorders>
            <w:shd w:val="clear" w:color="auto" w:fill="FAFAFA"/>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rPr>
              <w:t>(22,104,255)</w:t>
            </w:r>
          </w:p>
        </w:tc>
        <w:tc>
          <w:tcPr>
            <w:tcW w:w="1337" w:type="dxa"/>
            <w:gridSpan w:val="2"/>
            <w:tcBorders>
              <w:bottom w:val="single" w:sz="4" w:space="0" w:color="auto"/>
            </w:tcBorders>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cs/>
              </w:rPr>
              <w:t>(</w:t>
            </w:r>
            <w:r w:rsidRPr="00BF6C46">
              <w:rPr>
                <w:rFonts w:ascii="Arial" w:hAnsi="Arial" w:cs="Arial"/>
                <w:sz w:val="18"/>
                <w:szCs w:val="18"/>
              </w:rPr>
              <w:t>12,823,974</w:t>
            </w:r>
            <w:r w:rsidRPr="00BF6C46">
              <w:rPr>
                <w:rFonts w:ascii="Arial" w:hAnsi="Arial" w:cs="Arial"/>
                <w:sz w:val="18"/>
                <w:szCs w:val="18"/>
                <w:cs/>
              </w:rPr>
              <w:t>)</w:t>
            </w:r>
          </w:p>
        </w:tc>
      </w:tr>
      <w:tr w:rsidR="00347869" w:rsidRPr="00E16EAE" w:rsidTr="0038374F">
        <w:tc>
          <w:tcPr>
            <w:tcW w:w="3060" w:type="dxa"/>
            <w:vAlign w:val="bottom"/>
          </w:tcPr>
          <w:p w:rsidR="00347869" w:rsidRPr="00097C30" w:rsidRDefault="00347869" w:rsidP="00347869">
            <w:pPr>
              <w:tabs>
                <w:tab w:val="left" w:pos="1134"/>
                <w:tab w:val="left" w:pos="1276"/>
                <w:tab w:val="center" w:pos="3402"/>
                <w:tab w:val="center" w:pos="4536"/>
                <w:tab w:val="center" w:pos="5670"/>
                <w:tab w:val="center" w:pos="6804"/>
                <w:tab w:val="right" w:pos="7655"/>
              </w:tabs>
              <w:ind w:left="-107"/>
              <w:rPr>
                <w:rFonts w:ascii="Arial" w:hAnsi="Arial" w:cs="Arial"/>
                <w:sz w:val="12"/>
                <w:szCs w:val="12"/>
              </w:rPr>
            </w:pPr>
          </w:p>
        </w:tc>
        <w:tc>
          <w:tcPr>
            <w:tcW w:w="1350" w:type="dxa"/>
            <w:shd w:val="clear" w:color="auto" w:fill="FAFAFA"/>
            <w:vAlign w:val="bottom"/>
          </w:tcPr>
          <w:p w:rsidR="00347869" w:rsidRPr="00BF6C46" w:rsidRDefault="00347869" w:rsidP="00347869">
            <w:pPr>
              <w:ind w:right="-72"/>
              <w:jc w:val="right"/>
              <w:rPr>
                <w:rFonts w:ascii="Arial" w:hAnsi="Arial" w:cs="Arial"/>
                <w:sz w:val="12"/>
                <w:szCs w:val="12"/>
              </w:rPr>
            </w:pPr>
          </w:p>
        </w:tc>
        <w:tc>
          <w:tcPr>
            <w:tcW w:w="1418" w:type="dxa"/>
            <w:gridSpan w:val="2"/>
            <w:vAlign w:val="bottom"/>
          </w:tcPr>
          <w:p w:rsidR="00347869" w:rsidRPr="00BF6C46" w:rsidRDefault="00347869" w:rsidP="00347869">
            <w:pPr>
              <w:ind w:right="-72" w:hanging="16"/>
              <w:jc w:val="right"/>
              <w:rPr>
                <w:rFonts w:ascii="Arial" w:hAnsi="Arial" w:cs="Arial"/>
                <w:sz w:val="12"/>
                <w:szCs w:val="12"/>
              </w:rPr>
            </w:pPr>
          </w:p>
        </w:tc>
        <w:tc>
          <w:tcPr>
            <w:tcW w:w="1395" w:type="dxa"/>
            <w:shd w:val="clear" w:color="auto" w:fill="FAFAFA"/>
            <w:vAlign w:val="bottom"/>
          </w:tcPr>
          <w:p w:rsidR="00347869" w:rsidRPr="00BF6C46" w:rsidRDefault="00347869" w:rsidP="00347869">
            <w:pPr>
              <w:ind w:right="-72"/>
              <w:jc w:val="right"/>
              <w:rPr>
                <w:rFonts w:ascii="Arial" w:hAnsi="Arial" w:cs="Arial"/>
                <w:sz w:val="12"/>
                <w:szCs w:val="12"/>
              </w:rPr>
            </w:pPr>
          </w:p>
        </w:tc>
        <w:tc>
          <w:tcPr>
            <w:tcW w:w="1350" w:type="dxa"/>
            <w:gridSpan w:val="2"/>
            <w:vAlign w:val="bottom"/>
          </w:tcPr>
          <w:p w:rsidR="00347869" w:rsidRPr="00BF6C46" w:rsidRDefault="00347869" w:rsidP="00347869">
            <w:pPr>
              <w:ind w:right="-72"/>
              <w:jc w:val="right"/>
              <w:rPr>
                <w:rFonts w:ascii="Arial" w:hAnsi="Arial" w:cs="Arial"/>
                <w:sz w:val="12"/>
                <w:szCs w:val="12"/>
              </w:rPr>
            </w:pPr>
          </w:p>
        </w:tc>
        <w:tc>
          <w:tcPr>
            <w:tcW w:w="1350" w:type="dxa"/>
            <w:shd w:val="clear" w:color="auto" w:fill="FAFAFA"/>
            <w:vAlign w:val="bottom"/>
          </w:tcPr>
          <w:p w:rsidR="00347869" w:rsidRPr="00716551" w:rsidRDefault="00347869" w:rsidP="00347869">
            <w:pPr>
              <w:ind w:right="-72"/>
              <w:jc w:val="right"/>
              <w:rPr>
                <w:rFonts w:ascii="Arial" w:hAnsi="Arial" w:cstheme="minorBidi"/>
                <w:sz w:val="12"/>
                <w:szCs w:val="12"/>
                <w:cs/>
              </w:rPr>
            </w:pPr>
          </w:p>
        </w:tc>
        <w:tc>
          <w:tcPr>
            <w:tcW w:w="1350" w:type="dxa"/>
            <w:gridSpan w:val="2"/>
            <w:vAlign w:val="bottom"/>
          </w:tcPr>
          <w:p w:rsidR="00347869" w:rsidRPr="00BF6C46" w:rsidRDefault="00347869" w:rsidP="00347869">
            <w:pPr>
              <w:ind w:right="-72"/>
              <w:jc w:val="right"/>
              <w:rPr>
                <w:rFonts w:ascii="Arial" w:hAnsi="Arial" w:cs="Arial"/>
                <w:sz w:val="12"/>
                <w:szCs w:val="12"/>
              </w:rPr>
            </w:pPr>
          </w:p>
        </w:tc>
        <w:tc>
          <w:tcPr>
            <w:tcW w:w="1362" w:type="dxa"/>
            <w:tcBorders>
              <w:top w:val="single" w:sz="4" w:space="0" w:color="auto"/>
            </w:tcBorders>
            <w:shd w:val="clear" w:color="auto" w:fill="FAFAFA"/>
            <w:vAlign w:val="center"/>
          </w:tcPr>
          <w:p w:rsidR="00347869" w:rsidRPr="00BF6C46" w:rsidRDefault="00347869" w:rsidP="00347869">
            <w:pPr>
              <w:ind w:right="-72"/>
              <w:jc w:val="right"/>
              <w:rPr>
                <w:rFonts w:ascii="Arial" w:hAnsi="Arial" w:cs="Arial"/>
                <w:sz w:val="12"/>
                <w:szCs w:val="12"/>
              </w:rPr>
            </w:pPr>
          </w:p>
        </w:tc>
        <w:tc>
          <w:tcPr>
            <w:tcW w:w="1337" w:type="dxa"/>
            <w:gridSpan w:val="2"/>
            <w:tcBorders>
              <w:top w:val="single" w:sz="4" w:space="0" w:color="auto"/>
            </w:tcBorders>
            <w:vAlign w:val="center"/>
          </w:tcPr>
          <w:p w:rsidR="00347869" w:rsidRPr="00BF6C46" w:rsidRDefault="00347869" w:rsidP="00347869">
            <w:pPr>
              <w:ind w:right="-72"/>
              <w:jc w:val="right"/>
              <w:rPr>
                <w:rFonts w:ascii="Arial" w:hAnsi="Arial" w:cs="Arial"/>
                <w:sz w:val="12"/>
                <w:szCs w:val="12"/>
              </w:rPr>
            </w:pPr>
          </w:p>
        </w:tc>
      </w:tr>
      <w:tr w:rsidR="00347869" w:rsidRPr="00E16EAE" w:rsidTr="0038374F">
        <w:trPr>
          <w:trHeight w:val="72"/>
        </w:trPr>
        <w:tc>
          <w:tcPr>
            <w:tcW w:w="3060" w:type="dxa"/>
            <w:vAlign w:val="bottom"/>
          </w:tcPr>
          <w:p w:rsidR="00347869" w:rsidRPr="00097C30" w:rsidRDefault="00347869" w:rsidP="00347869">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097C30">
              <w:rPr>
                <w:rFonts w:ascii="Arial" w:hAnsi="Arial" w:cs="Arial"/>
                <w:b/>
                <w:bCs/>
                <w:sz w:val="18"/>
                <w:szCs w:val="18"/>
              </w:rPr>
              <w:t>Profit before income tax</w:t>
            </w:r>
          </w:p>
        </w:tc>
        <w:tc>
          <w:tcPr>
            <w:tcW w:w="1350" w:type="dxa"/>
            <w:shd w:val="clear" w:color="auto" w:fill="FAFAFA"/>
            <w:vAlign w:val="center"/>
          </w:tcPr>
          <w:p w:rsidR="00347869" w:rsidRPr="00BF6C46" w:rsidRDefault="00347869" w:rsidP="00347869">
            <w:pPr>
              <w:ind w:right="-72"/>
              <w:jc w:val="right"/>
              <w:rPr>
                <w:rFonts w:ascii="Arial" w:hAnsi="Arial" w:cs="Arial"/>
                <w:sz w:val="18"/>
                <w:szCs w:val="18"/>
              </w:rPr>
            </w:pPr>
          </w:p>
        </w:tc>
        <w:tc>
          <w:tcPr>
            <w:tcW w:w="1418" w:type="dxa"/>
            <w:gridSpan w:val="2"/>
            <w:vAlign w:val="center"/>
          </w:tcPr>
          <w:p w:rsidR="00347869" w:rsidRPr="00BF6C46" w:rsidRDefault="00347869" w:rsidP="00347869">
            <w:pPr>
              <w:ind w:right="-72"/>
              <w:jc w:val="right"/>
              <w:rPr>
                <w:rFonts w:ascii="Arial" w:hAnsi="Arial" w:cs="Arial"/>
                <w:sz w:val="18"/>
                <w:szCs w:val="18"/>
              </w:rPr>
            </w:pPr>
          </w:p>
        </w:tc>
        <w:tc>
          <w:tcPr>
            <w:tcW w:w="1395" w:type="dxa"/>
            <w:shd w:val="clear" w:color="auto" w:fill="FAFAFA"/>
            <w:vAlign w:val="bottom"/>
          </w:tcPr>
          <w:p w:rsidR="00347869" w:rsidRPr="00BF6C46" w:rsidRDefault="00347869" w:rsidP="00347869">
            <w:pPr>
              <w:tabs>
                <w:tab w:val="left" w:pos="-72"/>
              </w:tabs>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hanging="16"/>
              <w:jc w:val="right"/>
              <w:rPr>
                <w:rFonts w:ascii="Arial" w:hAnsi="Arial" w:cs="Arial"/>
                <w:sz w:val="18"/>
                <w:szCs w:val="18"/>
              </w:rPr>
            </w:pPr>
          </w:p>
        </w:tc>
        <w:tc>
          <w:tcPr>
            <w:tcW w:w="1350" w:type="dxa"/>
            <w:shd w:val="clear" w:color="auto" w:fill="FAFAFA"/>
            <w:vAlign w:val="bottom"/>
          </w:tcPr>
          <w:p w:rsidR="00347869" w:rsidRPr="00BF6C46" w:rsidRDefault="00347869" w:rsidP="00347869">
            <w:pPr>
              <w:ind w:right="-72" w:hanging="16"/>
              <w:jc w:val="right"/>
              <w:rPr>
                <w:rFonts w:ascii="Arial" w:hAnsi="Arial" w:cs="Arial"/>
                <w:sz w:val="18"/>
                <w:szCs w:val="18"/>
              </w:rPr>
            </w:pPr>
          </w:p>
        </w:tc>
        <w:tc>
          <w:tcPr>
            <w:tcW w:w="1350" w:type="dxa"/>
            <w:gridSpan w:val="2"/>
            <w:vAlign w:val="bottom"/>
          </w:tcPr>
          <w:p w:rsidR="00347869" w:rsidRPr="00BF6C46" w:rsidRDefault="00347869" w:rsidP="00347869">
            <w:pPr>
              <w:ind w:right="-72" w:hanging="16"/>
              <w:jc w:val="right"/>
              <w:rPr>
                <w:rFonts w:ascii="Arial" w:hAnsi="Arial" w:cs="Arial"/>
                <w:sz w:val="18"/>
                <w:szCs w:val="18"/>
              </w:rPr>
            </w:pPr>
          </w:p>
        </w:tc>
        <w:tc>
          <w:tcPr>
            <w:tcW w:w="1362" w:type="dxa"/>
            <w:shd w:val="clear" w:color="auto" w:fill="FAFAFA"/>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rPr>
              <w:t>31</w:t>
            </w:r>
            <w:r>
              <w:rPr>
                <w:rFonts w:ascii="Arial" w:hAnsi="Arial" w:cs="Arial"/>
                <w:sz w:val="18"/>
                <w:szCs w:val="18"/>
              </w:rPr>
              <w:t>7,147,892</w:t>
            </w:r>
          </w:p>
        </w:tc>
        <w:tc>
          <w:tcPr>
            <w:tcW w:w="1337" w:type="dxa"/>
            <w:gridSpan w:val="2"/>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rPr>
              <w:t>289,810,907</w:t>
            </w:r>
          </w:p>
        </w:tc>
      </w:tr>
      <w:tr w:rsidR="00347869" w:rsidRPr="00E16EAE" w:rsidTr="0038374F">
        <w:tc>
          <w:tcPr>
            <w:tcW w:w="3060" w:type="dxa"/>
            <w:vAlign w:val="bottom"/>
          </w:tcPr>
          <w:p w:rsidR="00347869" w:rsidRPr="00097C30" w:rsidRDefault="00347869" w:rsidP="00347869">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097C30">
              <w:rPr>
                <w:rFonts w:ascii="Arial" w:hAnsi="Arial" w:cs="Arial"/>
                <w:sz w:val="18"/>
                <w:szCs w:val="18"/>
              </w:rPr>
              <w:t>Income tax</w:t>
            </w:r>
          </w:p>
        </w:tc>
        <w:tc>
          <w:tcPr>
            <w:tcW w:w="1350" w:type="dxa"/>
            <w:shd w:val="clear" w:color="auto" w:fill="FAFAFA"/>
            <w:vAlign w:val="center"/>
          </w:tcPr>
          <w:p w:rsidR="00347869" w:rsidRPr="00BF6C46" w:rsidRDefault="00347869" w:rsidP="00347869">
            <w:pPr>
              <w:ind w:right="-72"/>
              <w:jc w:val="right"/>
              <w:rPr>
                <w:rFonts w:ascii="Arial" w:hAnsi="Arial" w:cs="Arial"/>
                <w:sz w:val="18"/>
                <w:szCs w:val="18"/>
              </w:rPr>
            </w:pPr>
          </w:p>
        </w:tc>
        <w:tc>
          <w:tcPr>
            <w:tcW w:w="1418" w:type="dxa"/>
            <w:gridSpan w:val="2"/>
            <w:vAlign w:val="center"/>
          </w:tcPr>
          <w:p w:rsidR="00347869" w:rsidRPr="00BF6C46" w:rsidRDefault="00347869" w:rsidP="00347869">
            <w:pPr>
              <w:ind w:right="-72"/>
              <w:jc w:val="right"/>
              <w:rPr>
                <w:rFonts w:ascii="Arial" w:hAnsi="Arial" w:cs="Arial"/>
                <w:sz w:val="18"/>
                <w:szCs w:val="18"/>
              </w:rPr>
            </w:pPr>
          </w:p>
        </w:tc>
        <w:tc>
          <w:tcPr>
            <w:tcW w:w="1395"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50"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62" w:type="dxa"/>
            <w:tcBorders>
              <w:bottom w:val="single" w:sz="4" w:space="0" w:color="auto"/>
            </w:tcBorders>
            <w:shd w:val="clear" w:color="auto" w:fill="FAFAFA"/>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rPr>
              <w:t>(63,947,751)</w:t>
            </w:r>
          </w:p>
        </w:tc>
        <w:tc>
          <w:tcPr>
            <w:tcW w:w="1337" w:type="dxa"/>
            <w:gridSpan w:val="2"/>
            <w:tcBorders>
              <w:bottom w:val="single" w:sz="4" w:space="0" w:color="auto"/>
            </w:tcBorders>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cs/>
              </w:rPr>
              <w:t>(</w:t>
            </w:r>
            <w:r w:rsidRPr="00BF6C46">
              <w:rPr>
                <w:rFonts w:ascii="Arial" w:hAnsi="Arial" w:cs="Arial"/>
                <w:sz w:val="18"/>
                <w:szCs w:val="18"/>
              </w:rPr>
              <w:t>59,134,696</w:t>
            </w:r>
            <w:r w:rsidRPr="00BF6C46">
              <w:rPr>
                <w:rFonts w:ascii="Arial" w:hAnsi="Arial" w:cs="Arial"/>
                <w:sz w:val="18"/>
                <w:szCs w:val="18"/>
                <w:cs/>
              </w:rPr>
              <w:t>)</w:t>
            </w:r>
          </w:p>
        </w:tc>
      </w:tr>
      <w:tr w:rsidR="00347869" w:rsidRPr="00E16EAE" w:rsidTr="0038374F">
        <w:tc>
          <w:tcPr>
            <w:tcW w:w="3060" w:type="dxa"/>
            <w:vAlign w:val="bottom"/>
          </w:tcPr>
          <w:p w:rsidR="00347869" w:rsidRPr="00097C30" w:rsidRDefault="00347869" w:rsidP="00347869">
            <w:pPr>
              <w:tabs>
                <w:tab w:val="left" w:pos="1134"/>
                <w:tab w:val="left" w:pos="1276"/>
                <w:tab w:val="center" w:pos="3402"/>
                <w:tab w:val="center" w:pos="4536"/>
                <w:tab w:val="center" w:pos="5670"/>
                <w:tab w:val="center" w:pos="6804"/>
                <w:tab w:val="right" w:pos="7655"/>
              </w:tabs>
              <w:ind w:left="-107"/>
              <w:rPr>
                <w:rFonts w:ascii="Arial" w:hAnsi="Arial" w:cs="Arial"/>
                <w:sz w:val="12"/>
                <w:szCs w:val="12"/>
              </w:rPr>
            </w:pPr>
          </w:p>
        </w:tc>
        <w:tc>
          <w:tcPr>
            <w:tcW w:w="1350" w:type="dxa"/>
            <w:shd w:val="clear" w:color="auto" w:fill="FAFAFA"/>
            <w:vAlign w:val="bottom"/>
          </w:tcPr>
          <w:p w:rsidR="00347869" w:rsidRPr="00BF6C46" w:rsidRDefault="00347869" w:rsidP="00347869">
            <w:pPr>
              <w:ind w:right="-72"/>
              <w:jc w:val="right"/>
              <w:rPr>
                <w:rFonts w:ascii="Arial" w:hAnsi="Arial" w:cs="Arial"/>
                <w:sz w:val="12"/>
                <w:szCs w:val="12"/>
              </w:rPr>
            </w:pPr>
          </w:p>
        </w:tc>
        <w:tc>
          <w:tcPr>
            <w:tcW w:w="1418" w:type="dxa"/>
            <w:gridSpan w:val="2"/>
            <w:vAlign w:val="bottom"/>
          </w:tcPr>
          <w:p w:rsidR="00347869" w:rsidRPr="00BF6C46" w:rsidRDefault="00347869" w:rsidP="00347869">
            <w:pPr>
              <w:ind w:right="-72"/>
              <w:jc w:val="right"/>
              <w:rPr>
                <w:rFonts w:ascii="Arial" w:hAnsi="Arial" w:cs="Arial"/>
                <w:sz w:val="12"/>
                <w:szCs w:val="12"/>
              </w:rPr>
            </w:pPr>
          </w:p>
        </w:tc>
        <w:tc>
          <w:tcPr>
            <w:tcW w:w="1395" w:type="dxa"/>
            <w:shd w:val="clear" w:color="auto" w:fill="FAFAFA"/>
            <w:vAlign w:val="bottom"/>
          </w:tcPr>
          <w:p w:rsidR="00347869" w:rsidRPr="00BF6C46" w:rsidRDefault="00347869" w:rsidP="00347869">
            <w:pPr>
              <w:ind w:right="-72"/>
              <w:jc w:val="right"/>
              <w:rPr>
                <w:rFonts w:ascii="Arial" w:hAnsi="Arial" w:cs="Arial"/>
                <w:sz w:val="12"/>
                <w:szCs w:val="12"/>
              </w:rPr>
            </w:pPr>
          </w:p>
        </w:tc>
        <w:tc>
          <w:tcPr>
            <w:tcW w:w="1350" w:type="dxa"/>
            <w:gridSpan w:val="2"/>
            <w:vAlign w:val="bottom"/>
          </w:tcPr>
          <w:p w:rsidR="00347869" w:rsidRPr="00BF6C46" w:rsidRDefault="00347869" w:rsidP="00347869">
            <w:pPr>
              <w:ind w:right="-72"/>
              <w:jc w:val="right"/>
              <w:rPr>
                <w:rFonts w:ascii="Arial" w:hAnsi="Arial" w:cs="Arial"/>
                <w:sz w:val="12"/>
                <w:szCs w:val="12"/>
              </w:rPr>
            </w:pPr>
          </w:p>
        </w:tc>
        <w:tc>
          <w:tcPr>
            <w:tcW w:w="1350" w:type="dxa"/>
            <w:shd w:val="clear" w:color="auto" w:fill="FAFAFA"/>
            <w:vAlign w:val="bottom"/>
          </w:tcPr>
          <w:p w:rsidR="00347869" w:rsidRPr="00BF6C46" w:rsidRDefault="00347869" w:rsidP="00347869">
            <w:pPr>
              <w:ind w:right="-72"/>
              <w:jc w:val="right"/>
              <w:rPr>
                <w:rFonts w:ascii="Arial" w:hAnsi="Arial" w:cs="Arial"/>
                <w:sz w:val="12"/>
                <w:szCs w:val="12"/>
              </w:rPr>
            </w:pPr>
          </w:p>
        </w:tc>
        <w:tc>
          <w:tcPr>
            <w:tcW w:w="1350" w:type="dxa"/>
            <w:gridSpan w:val="2"/>
            <w:vAlign w:val="bottom"/>
          </w:tcPr>
          <w:p w:rsidR="00347869" w:rsidRPr="00BF6C46" w:rsidRDefault="00347869" w:rsidP="00347869">
            <w:pPr>
              <w:ind w:right="-72"/>
              <w:jc w:val="right"/>
              <w:rPr>
                <w:rFonts w:ascii="Arial" w:hAnsi="Arial" w:cs="Arial"/>
                <w:sz w:val="12"/>
                <w:szCs w:val="12"/>
              </w:rPr>
            </w:pPr>
          </w:p>
        </w:tc>
        <w:tc>
          <w:tcPr>
            <w:tcW w:w="1362" w:type="dxa"/>
            <w:tcBorders>
              <w:top w:val="single" w:sz="4" w:space="0" w:color="auto"/>
            </w:tcBorders>
            <w:shd w:val="clear" w:color="auto" w:fill="FAFAFA"/>
            <w:vAlign w:val="center"/>
          </w:tcPr>
          <w:p w:rsidR="00347869" w:rsidRPr="00BF6C46" w:rsidRDefault="00347869" w:rsidP="00347869">
            <w:pPr>
              <w:tabs>
                <w:tab w:val="left" w:pos="-72"/>
              </w:tabs>
              <w:ind w:right="-72"/>
              <w:jc w:val="right"/>
              <w:rPr>
                <w:rFonts w:ascii="Arial" w:hAnsi="Arial" w:cs="Arial"/>
                <w:sz w:val="12"/>
                <w:szCs w:val="12"/>
              </w:rPr>
            </w:pPr>
          </w:p>
        </w:tc>
        <w:tc>
          <w:tcPr>
            <w:tcW w:w="1337" w:type="dxa"/>
            <w:gridSpan w:val="2"/>
            <w:tcBorders>
              <w:top w:val="single" w:sz="4" w:space="0" w:color="auto"/>
            </w:tcBorders>
            <w:vAlign w:val="center"/>
          </w:tcPr>
          <w:p w:rsidR="00347869" w:rsidRPr="00BF6C46" w:rsidRDefault="00347869" w:rsidP="00347869">
            <w:pPr>
              <w:tabs>
                <w:tab w:val="left" w:pos="-72"/>
              </w:tabs>
              <w:ind w:right="-72"/>
              <w:jc w:val="right"/>
              <w:rPr>
                <w:rFonts w:ascii="Arial" w:hAnsi="Arial" w:cs="Arial"/>
                <w:sz w:val="12"/>
                <w:szCs w:val="12"/>
              </w:rPr>
            </w:pPr>
          </w:p>
        </w:tc>
      </w:tr>
      <w:tr w:rsidR="00347869" w:rsidRPr="00E16EAE" w:rsidTr="0038374F">
        <w:tc>
          <w:tcPr>
            <w:tcW w:w="3060" w:type="dxa"/>
            <w:vAlign w:val="bottom"/>
          </w:tcPr>
          <w:p w:rsidR="00347869" w:rsidRPr="00097C30" w:rsidRDefault="00347869" w:rsidP="00347869">
            <w:pPr>
              <w:ind w:left="-107"/>
              <w:rPr>
                <w:rFonts w:ascii="Arial" w:hAnsi="Arial" w:cs="Arial"/>
                <w:sz w:val="18"/>
                <w:szCs w:val="18"/>
              </w:rPr>
            </w:pPr>
            <w:r w:rsidRPr="00097C30">
              <w:rPr>
                <w:rFonts w:ascii="Arial" w:hAnsi="Arial" w:cs="Arial"/>
                <w:b/>
                <w:bCs/>
                <w:sz w:val="18"/>
                <w:szCs w:val="18"/>
              </w:rPr>
              <w:t>Net profit for the period</w:t>
            </w:r>
          </w:p>
        </w:tc>
        <w:tc>
          <w:tcPr>
            <w:tcW w:w="1350" w:type="dxa"/>
            <w:shd w:val="clear" w:color="auto" w:fill="FAFAFA"/>
            <w:vAlign w:val="center"/>
          </w:tcPr>
          <w:p w:rsidR="00347869" w:rsidRPr="00BF6C46" w:rsidRDefault="00347869" w:rsidP="00347869">
            <w:pPr>
              <w:ind w:right="-72"/>
              <w:jc w:val="right"/>
              <w:rPr>
                <w:rFonts w:ascii="Arial" w:hAnsi="Arial" w:cs="Arial"/>
                <w:sz w:val="18"/>
                <w:szCs w:val="18"/>
              </w:rPr>
            </w:pPr>
          </w:p>
        </w:tc>
        <w:tc>
          <w:tcPr>
            <w:tcW w:w="1418" w:type="dxa"/>
            <w:gridSpan w:val="2"/>
            <w:vAlign w:val="center"/>
          </w:tcPr>
          <w:p w:rsidR="00347869" w:rsidRPr="00BF6C46" w:rsidRDefault="00347869" w:rsidP="00347869">
            <w:pPr>
              <w:ind w:right="-72"/>
              <w:jc w:val="right"/>
              <w:rPr>
                <w:rFonts w:ascii="Arial" w:hAnsi="Arial" w:cs="Arial"/>
                <w:sz w:val="18"/>
                <w:szCs w:val="18"/>
              </w:rPr>
            </w:pPr>
          </w:p>
        </w:tc>
        <w:tc>
          <w:tcPr>
            <w:tcW w:w="1395"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50"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62" w:type="dxa"/>
            <w:tcBorders>
              <w:bottom w:val="single" w:sz="4" w:space="0" w:color="auto"/>
            </w:tcBorders>
            <w:shd w:val="clear" w:color="auto" w:fill="FAFAFA"/>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rPr>
              <w:t>25</w:t>
            </w:r>
            <w:r>
              <w:rPr>
                <w:rFonts w:ascii="Arial" w:hAnsi="Arial" w:cs="Arial"/>
                <w:sz w:val="18"/>
                <w:szCs w:val="18"/>
              </w:rPr>
              <w:t>3</w:t>
            </w:r>
            <w:r w:rsidRPr="00BF6C46">
              <w:rPr>
                <w:rFonts w:ascii="Arial" w:hAnsi="Arial" w:cs="Arial"/>
                <w:sz w:val="18"/>
                <w:szCs w:val="18"/>
              </w:rPr>
              <w:t>,</w:t>
            </w:r>
            <w:r>
              <w:rPr>
                <w:rFonts w:ascii="Arial" w:hAnsi="Arial" w:cs="Arial"/>
                <w:sz w:val="18"/>
                <w:szCs w:val="18"/>
              </w:rPr>
              <w:t>200,141</w:t>
            </w:r>
          </w:p>
        </w:tc>
        <w:tc>
          <w:tcPr>
            <w:tcW w:w="1337" w:type="dxa"/>
            <w:gridSpan w:val="2"/>
            <w:tcBorders>
              <w:bottom w:val="single" w:sz="4" w:space="0" w:color="auto"/>
            </w:tcBorders>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rPr>
              <w:fldChar w:fldCharType="begin"/>
            </w:r>
            <w:r w:rsidRPr="00BF6C46">
              <w:rPr>
                <w:rFonts w:ascii="Arial" w:hAnsi="Arial" w:cs="Arial"/>
                <w:sz w:val="18"/>
                <w:szCs w:val="18"/>
              </w:rPr>
              <w:instrText xml:space="preserve"> =SUM(ABOVE) </w:instrText>
            </w:r>
            <w:r w:rsidRPr="00BF6C46">
              <w:rPr>
                <w:rFonts w:ascii="Arial" w:hAnsi="Arial" w:cs="Arial"/>
                <w:sz w:val="18"/>
                <w:szCs w:val="18"/>
              </w:rPr>
              <w:fldChar w:fldCharType="separate"/>
            </w:r>
            <w:r w:rsidRPr="00BF6C46">
              <w:rPr>
                <w:rFonts w:ascii="Arial" w:hAnsi="Arial" w:cs="Arial"/>
                <w:noProof/>
                <w:sz w:val="18"/>
                <w:szCs w:val="18"/>
              </w:rPr>
              <w:t>230,676,211</w:t>
            </w:r>
            <w:r w:rsidRPr="00BF6C46">
              <w:rPr>
                <w:rFonts w:ascii="Arial" w:hAnsi="Arial" w:cs="Arial"/>
                <w:sz w:val="18"/>
                <w:szCs w:val="18"/>
              </w:rPr>
              <w:fldChar w:fldCharType="end"/>
            </w:r>
          </w:p>
        </w:tc>
      </w:tr>
      <w:tr w:rsidR="00347869" w:rsidRPr="00BF6C46" w:rsidTr="0038374F">
        <w:trPr>
          <w:gridAfter w:val="2"/>
          <w:wAfter w:w="1337" w:type="dxa"/>
        </w:trPr>
        <w:tc>
          <w:tcPr>
            <w:tcW w:w="3060" w:type="dxa"/>
            <w:vAlign w:val="bottom"/>
          </w:tcPr>
          <w:p w:rsidR="00347869" w:rsidRPr="00097C30" w:rsidRDefault="00347869" w:rsidP="00347869">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418" w:type="dxa"/>
            <w:gridSpan w:val="2"/>
            <w:vAlign w:val="bottom"/>
          </w:tcPr>
          <w:p w:rsidR="00347869" w:rsidRPr="00BF6C46" w:rsidRDefault="00347869" w:rsidP="00347869">
            <w:pPr>
              <w:ind w:right="-72"/>
              <w:jc w:val="right"/>
              <w:rPr>
                <w:rFonts w:ascii="Arial" w:hAnsi="Arial" w:cs="Arial"/>
                <w:sz w:val="18"/>
                <w:szCs w:val="18"/>
              </w:rPr>
            </w:pPr>
          </w:p>
        </w:tc>
        <w:tc>
          <w:tcPr>
            <w:tcW w:w="1395"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50"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62" w:type="dxa"/>
            <w:tcBorders>
              <w:top w:val="single" w:sz="4" w:space="0" w:color="auto"/>
            </w:tcBorders>
            <w:shd w:val="clear" w:color="auto" w:fill="FAFAFA"/>
            <w:vAlign w:val="center"/>
          </w:tcPr>
          <w:p w:rsidR="00347869" w:rsidRPr="00BF6C46" w:rsidRDefault="00347869" w:rsidP="00347869">
            <w:pPr>
              <w:tabs>
                <w:tab w:val="left" w:pos="-72"/>
              </w:tabs>
              <w:ind w:right="-72"/>
              <w:jc w:val="right"/>
              <w:rPr>
                <w:rFonts w:ascii="Arial" w:hAnsi="Arial" w:cs="Arial"/>
                <w:sz w:val="18"/>
                <w:szCs w:val="18"/>
              </w:rPr>
            </w:pPr>
          </w:p>
        </w:tc>
      </w:tr>
      <w:tr w:rsidR="00347869" w:rsidRPr="00097C30" w:rsidTr="0038374F">
        <w:tc>
          <w:tcPr>
            <w:tcW w:w="3060" w:type="dxa"/>
          </w:tcPr>
          <w:p w:rsidR="00347869" w:rsidRPr="00097C30" w:rsidRDefault="00347869" w:rsidP="00347869">
            <w:pPr>
              <w:ind w:left="-107"/>
              <w:rPr>
                <w:rFonts w:ascii="Arial" w:eastAsia="Arial Unicode MS" w:hAnsi="Arial" w:cs="Arial"/>
                <w:sz w:val="18"/>
                <w:szCs w:val="18"/>
                <w:highlight w:val="lightGray"/>
              </w:rPr>
            </w:pPr>
            <w:r w:rsidRPr="00097C30">
              <w:rPr>
                <w:rFonts w:ascii="Arial" w:hAnsi="Arial" w:cs="Arial"/>
                <w:b/>
                <w:bCs/>
                <w:sz w:val="18"/>
                <w:szCs w:val="18"/>
              </w:rPr>
              <w:t>Timing of revenue recognition</w:t>
            </w:r>
          </w:p>
        </w:tc>
        <w:tc>
          <w:tcPr>
            <w:tcW w:w="1350" w:type="dxa"/>
            <w:shd w:val="clear" w:color="auto" w:fill="FAFAFA"/>
            <w:vAlign w:val="center"/>
          </w:tcPr>
          <w:p w:rsidR="00347869" w:rsidRPr="00BF6C46" w:rsidRDefault="00347869" w:rsidP="00347869">
            <w:pPr>
              <w:ind w:right="-72"/>
              <w:jc w:val="right"/>
              <w:rPr>
                <w:rFonts w:ascii="Arial" w:hAnsi="Arial" w:cs="Arial"/>
                <w:sz w:val="18"/>
                <w:szCs w:val="18"/>
              </w:rPr>
            </w:pPr>
          </w:p>
        </w:tc>
        <w:tc>
          <w:tcPr>
            <w:tcW w:w="1418" w:type="dxa"/>
            <w:gridSpan w:val="2"/>
            <w:vAlign w:val="center"/>
          </w:tcPr>
          <w:p w:rsidR="00347869" w:rsidRPr="00BF6C46" w:rsidRDefault="00347869" w:rsidP="00347869">
            <w:pPr>
              <w:ind w:right="-72"/>
              <w:jc w:val="right"/>
              <w:rPr>
                <w:rFonts w:ascii="Arial" w:hAnsi="Arial" w:cs="Arial"/>
                <w:sz w:val="18"/>
                <w:szCs w:val="18"/>
              </w:rPr>
            </w:pPr>
          </w:p>
        </w:tc>
        <w:tc>
          <w:tcPr>
            <w:tcW w:w="1395"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50" w:type="dxa"/>
            <w:shd w:val="clear" w:color="auto" w:fill="FAFAFA"/>
            <w:vAlign w:val="bottom"/>
          </w:tcPr>
          <w:p w:rsidR="00347869" w:rsidRPr="00BF6C46" w:rsidRDefault="00347869" w:rsidP="00347869">
            <w:pPr>
              <w:ind w:right="-72"/>
              <w:jc w:val="right"/>
              <w:rPr>
                <w:rFonts w:ascii="Arial" w:hAnsi="Arial" w:cs="Arial"/>
                <w:sz w:val="18"/>
                <w:szCs w:val="18"/>
              </w:rPr>
            </w:pPr>
          </w:p>
        </w:tc>
        <w:tc>
          <w:tcPr>
            <w:tcW w:w="1350" w:type="dxa"/>
            <w:gridSpan w:val="2"/>
            <w:vAlign w:val="bottom"/>
          </w:tcPr>
          <w:p w:rsidR="00347869" w:rsidRPr="00BF6C46" w:rsidRDefault="00347869" w:rsidP="00347869">
            <w:pPr>
              <w:ind w:right="-72"/>
              <w:jc w:val="right"/>
              <w:rPr>
                <w:rFonts w:ascii="Arial" w:hAnsi="Arial" w:cs="Arial"/>
                <w:sz w:val="18"/>
                <w:szCs w:val="18"/>
              </w:rPr>
            </w:pPr>
          </w:p>
        </w:tc>
        <w:tc>
          <w:tcPr>
            <w:tcW w:w="1362" w:type="dxa"/>
            <w:shd w:val="clear" w:color="auto" w:fill="FAFAFA"/>
            <w:vAlign w:val="center"/>
          </w:tcPr>
          <w:p w:rsidR="00347869" w:rsidRPr="00BF6C46" w:rsidRDefault="00347869" w:rsidP="00347869">
            <w:pPr>
              <w:tabs>
                <w:tab w:val="left" w:pos="-72"/>
              </w:tabs>
              <w:ind w:right="-72"/>
              <w:jc w:val="right"/>
              <w:rPr>
                <w:rFonts w:ascii="Arial" w:hAnsi="Arial" w:cs="Arial"/>
                <w:sz w:val="18"/>
                <w:szCs w:val="18"/>
              </w:rPr>
            </w:pPr>
          </w:p>
        </w:tc>
        <w:tc>
          <w:tcPr>
            <w:tcW w:w="1337" w:type="dxa"/>
            <w:gridSpan w:val="2"/>
            <w:vAlign w:val="center"/>
          </w:tcPr>
          <w:p w:rsidR="00347869" w:rsidRPr="00BF6C46" w:rsidRDefault="00347869" w:rsidP="00347869">
            <w:pPr>
              <w:tabs>
                <w:tab w:val="left" w:pos="-72"/>
              </w:tabs>
              <w:ind w:right="-72"/>
              <w:jc w:val="right"/>
              <w:rPr>
                <w:rFonts w:ascii="Arial" w:hAnsi="Arial" w:cs="Arial"/>
                <w:sz w:val="18"/>
                <w:szCs w:val="18"/>
              </w:rPr>
            </w:pPr>
          </w:p>
        </w:tc>
      </w:tr>
      <w:tr w:rsidR="00347869" w:rsidRPr="00097C30" w:rsidTr="0038374F">
        <w:tc>
          <w:tcPr>
            <w:tcW w:w="3060" w:type="dxa"/>
          </w:tcPr>
          <w:p w:rsidR="00347869" w:rsidRPr="00097C30" w:rsidRDefault="00347869" w:rsidP="00347869">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097C30">
              <w:rPr>
                <w:rFonts w:ascii="Arial" w:hAnsi="Arial" w:cs="Arial"/>
                <w:sz w:val="18"/>
                <w:szCs w:val="18"/>
              </w:rPr>
              <w:t>At a point in time</w:t>
            </w:r>
          </w:p>
        </w:tc>
        <w:tc>
          <w:tcPr>
            <w:tcW w:w="1350" w:type="dxa"/>
            <w:shd w:val="clear" w:color="auto" w:fill="FAFAFA"/>
            <w:vAlign w:val="center"/>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1,724,800,268</w:t>
            </w:r>
          </w:p>
        </w:tc>
        <w:tc>
          <w:tcPr>
            <w:tcW w:w="1418" w:type="dxa"/>
            <w:gridSpan w:val="2"/>
            <w:vAlign w:val="center"/>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1,673,179,392</w:t>
            </w:r>
          </w:p>
        </w:tc>
        <w:tc>
          <w:tcPr>
            <w:tcW w:w="1395" w:type="dxa"/>
            <w:shd w:val="clear" w:color="auto" w:fill="FAFAFA"/>
            <w:vAlign w:val="bottom"/>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20,683,710</w:t>
            </w:r>
          </w:p>
        </w:tc>
        <w:tc>
          <w:tcPr>
            <w:tcW w:w="1350" w:type="dxa"/>
            <w:gridSpan w:val="2"/>
            <w:vAlign w:val="bottom"/>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26,385,902</w:t>
            </w:r>
          </w:p>
        </w:tc>
        <w:tc>
          <w:tcPr>
            <w:tcW w:w="1350" w:type="dxa"/>
            <w:shd w:val="clear" w:color="auto" w:fill="FAFAFA"/>
            <w:vAlign w:val="bottom"/>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307,913,004</w:t>
            </w:r>
          </w:p>
        </w:tc>
        <w:tc>
          <w:tcPr>
            <w:tcW w:w="1350" w:type="dxa"/>
            <w:gridSpan w:val="2"/>
            <w:vAlign w:val="bottom"/>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263,526,066</w:t>
            </w:r>
          </w:p>
        </w:tc>
        <w:tc>
          <w:tcPr>
            <w:tcW w:w="1362" w:type="dxa"/>
            <w:shd w:val="clear" w:color="auto" w:fill="FAFAFA"/>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rPr>
              <w:t>2,053,396,982</w:t>
            </w:r>
          </w:p>
        </w:tc>
        <w:tc>
          <w:tcPr>
            <w:tcW w:w="1337" w:type="dxa"/>
            <w:gridSpan w:val="2"/>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rPr>
              <w:t>1,963,091,360</w:t>
            </w:r>
          </w:p>
        </w:tc>
      </w:tr>
      <w:tr w:rsidR="00347869" w:rsidRPr="00097C30" w:rsidTr="0038374F">
        <w:tc>
          <w:tcPr>
            <w:tcW w:w="3060" w:type="dxa"/>
          </w:tcPr>
          <w:p w:rsidR="00347869" w:rsidRPr="00097C30" w:rsidRDefault="00347869" w:rsidP="00347869">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097C30">
              <w:rPr>
                <w:rFonts w:ascii="Arial" w:hAnsi="Arial" w:cs="Arial"/>
                <w:sz w:val="18"/>
                <w:szCs w:val="18"/>
              </w:rPr>
              <w:t>Over time</w:t>
            </w:r>
          </w:p>
        </w:tc>
        <w:tc>
          <w:tcPr>
            <w:tcW w:w="1350" w:type="dxa"/>
            <w:tcBorders>
              <w:bottom w:val="single" w:sz="4" w:space="0" w:color="auto"/>
            </w:tcBorders>
            <w:shd w:val="clear" w:color="auto" w:fill="FAFAFA"/>
            <w:vAlign w:val="center"/>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w:t>
            </w:r>
          </w:p>
        </w:tc>
        <w:tc>
          <w:tcPr>
            <w:tcW w:w="1418" w:type="dxa"/>
            <w:gridSpan w:val="2"/>
            <w:tcBorders>
              <w:bottom w:val="single" w:sz="4" w:space="0" w:color="auto"/>
            </w:tcBorders>
            <w:vAlign w:val="center"/>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w:t>
            </w:r>
          </w:p>
        </w:tc>
        <w:tc>
          <w:tcPr>
            <w:tcW w:w="1395" w:type="dxa"/>
            <w:tcBorders>
              <w:bottom w:val="single" w:sz="4" w:space="0" w:color="auto"/>
            </w:tcBorders>
            <w:shd w:val="clear" w:color="auto" w:fill="FAFAFA"/>
            <w:vAlign w:val="bottom"/>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42,816,253</w:t>
            </w:r>
          </w:p>
        </w:tc>
        <w:tc>
          <w:tcPr>
            <w:tcW w:w="1350" w:type="dxa"/>
            <w:gridSpan w:val="2"/>
            <w:tcBorders>
              <w:bottom w:val="single" w:sz="4" w:space="0" w:color="auto"/>
            </w:tcBorders>
            <w:vAlign w:val="bottom"/>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50,734,284</w:t>
            </w:r>
          </w:p>
        </w:tc>
        <w:tc>
          <w:tcPr>
            <w:tcW w:w="1350" w:type="dxa"/>
            <w:tcBorders>
              <w:bottom w:val="single" w:sz="4" w:space="0" w:color="auto"/>
            </w:tcBorders>
            <w:shd w:val="clear" w:color="auto" w:fill="FAFAFA"/>
            <w:vAlign w:val="bottom"/>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2,678,410</w:t>
            </w:r>
          </w:p>
        </w:tc>
        <w:tc>
          <w:tcPr>
            <w:tcW w:w="1350" w:type="dxa"/>
            <w:gridSpan w:val="2"/>
            <w:tcBorders>
              <w:bottom w:val="single" w:sz="4" w:space="0" w:color="auto"/>
            </w:tcBorders>
            <w:vAlign w:val="bottom"/>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1,841,697</w:t>
            </w:r>
          </w:p>
        </w:tc>
        <w:tc>
          <w:tcPr>
            <w:tcW w:w="1362" w:type="dxa"/>
            <w:tcBorders>
              <w:bottom w:val="single" w:sz="4" w:space="0" w:color="auto"/>
            </w:tcBorders>
            <w:shd w:val="clear" w:color="auto" w:fill="FAFAFA"/>
            <w:vAlign w:val="center"/>
          </w:tcPr>
          <w:p w:rsidR="00347869" w:rsidRPr="00BF6C46" w:rsidRDefault="00347869" w:rsidP="00347869">
            <w:pPr>
              <w:tabs>
                <w:tab w:val="left" w:pos="-72"/>
              </w:tabs>
              <w:ind w:right="-72"/>
              <w:jc w:val="right"/>
              <w:rPr>
                <w:rFonts w:ascii="Arial" w:hAnsi="Arial" w:cs="Arial"/>
                <w:sz w:val="18"/>
                <w:szCs w:val="18"/>
              </w:rPr>
            </w:pPr>
            <w:r w:rsidRPr="00BF6C46">
              <w:rPr>
                <w:rFonts w:ascii="Arial" w:hAnsi="Arial" w:cs="Arial"/>
                <w:sz w:val="18"/>
                <w:szCs w:val="18"/>
              </w:rPr>
              <w:t>45,494,663</w:t>
            </w:r>
          </w:p>
        </w:tc>
        <w:tc>
          <w:tcPr>
            <w:tcW w:w="1337" w:type="dxa"/>
            <w:gridSpan w:val="2"/>
            <w:tcBorders>
              <w:bottom w:val="single" w:sz="4" w:space="0" w:color="auto"/>
            </w:tcBorders>
            <w:vAlign w:val="center"/>
          </w:tcPr>
          <w:p w:rsidR="00347869" w:rsidRPr="00BF6C46" w:rsidRDefault="00347869" w:rsidP="00347869">
            <w:pPr>
              <w:tabs>
                <w:tab w:val="left" w:pos="-72"/>
              </w:tabs>
              <w:ind w:right="-72"/>
              <w:jc w:val="right"/>
              <w:rPr>
                <w:rFonts w:ascii="Arial" w:hAnsi="Arial" w:cstheme="minorBidi"/>
                <w:sz w:val="18"/>
                <w:szCs w:val="18"/>
                <w:lang w:val="en-GB"/>
              </w:rPr>
            </w:pPr>
            <w:r w:rsidRPr="00BF6C46">
              <w:rPr>
                <w:rFonts w:ascii="Arial" w:hAnsi="Arial" w:cstheme="minorBidi"/>
                <w:sz w:val="18"/>
                <w:szCs w:val="18"/>
                <w:lang w:val="en-GB"/>
              </w:rPr>
              <w:t>52,575,981</w:t>
            </w:r>
          </w:p>
        </w:tc>
      </w:tr>
      <w:tr w:rsidR="00347869" w:rsidRPr="00097C30" w:rsidTr="0038374F">
        <w:tc>
          <w:tcPr>
            <w:tcW w:w="3060" w:type="dxa"/>
          </w:tcPr>
          <w:p w:rsidR="00347869" w:rsidRPr="00097C30" w:rsidRDefault="00347869" w:rsidP="00347869">
            <w:pPr>
              <w:tabs>
                <w:tab w:val="left" w:pos="1134"/>
                <w:tab w:val="left" w:pos="1276"/>
                <w:tab w:val="center" w:pos="3402"/>
                <w:tab w:val="center" w:pos="4536"/>
                <w:tab w:val="center" w:pos="5670"/>
                <w:tab w:val="center" w:pos="6804"/>
                <w:tab w:val="right" w:pos="7655"/>
              </w:tabs>
              <w:ind w:left="-107"/>
              <w:rPr>
                <w:rFonts w:ascii="Arial" w:hAnsi="Arial" w:cs="Arial"/>
                <w:sz w:val="12"/>
                <w:szCs w:val="12"/>
              </w:rPr>
            </w:pPr>
          </w:p>
        </w:tc>
        <w:tc>
          <w:tcPr>
            <w:tcW w:w="1350" w:type="dxa"/>
            <w:tcBorders>
              <w:top w:val="single" w:sz="4" w:space="0" w:color="auto"/>
            </w:tcBorders>
            <w:shd w:val="clear" w:color="auto" w:fill="FAFAFA"/>
            <w:vAlign w:val="center"/>
          </w:tcPr>
          <w:p w:rsidR="00347869" w:rsidRPr="00BF6C46" w:rsidRDefault="00347869" w:rsidP="0034786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418" w:type="dxa"/>
            <w:gridSpan w:val="2"/>
            <w:tcBorders>
              <w:top w:val="single" w:sz="4" w:space="0" w:color="auto"/>
            </w:tcBorders>
            <w:vAlign w:val="center"/>
          </w:tcPr>
          <w:p w:rsidR="00347869" w:rsidRPr="00BF6C46" w:rsidRDefault="00347869" w:rsidP="0034786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95" w:type="dxa"/>
            <w:tcBorders>
              <w:top w:val="single" w:sz="4" w:space="0" w:color="auto"/>
            </w:tcBorders>
            <w:shd w:val="clear" w:color="auto" w:fill="FAFAFA"/>
            <w:vAlign w:val="bottom"/>
          </w:tcPr>
          <w:p w:rsidR="00347869" w:rsidRPr="00BF6C46" w:rsidRDefault="00347869" w:rsidP="0034786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50" w:type="dxa"/>
            <w:gridSpan w:val="2"/>
            <w:tcBorders>
              <w:top w:val="single" w:sz="4" w:space="0" w:color="auto"/>
            </w:tcBorders>
            <w:vAlign w:val="bottom"/>
          </w:tcPr>
          <w:p w:rsidR="00347869" w:rsidRPr="00BF6C46" w:rsidRDefault="00347869" w:rsidP="0034786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347869" w:rsidRPr="00BF6C46" w:rsidRDefault="00347869" w:rsidP="0034786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50" w:type="dxa"/>
            <w:gridSpan w:val="2"/>
            <w:tcBorders>
              <w:top w:val="single" w:sz="4" w:space="0" w:color="auto"/>
            </w:tcBorders>
            <w:vAlign w:val="bottom"/>
          </w:tcPr>
          <w:p w:rsidR="00347869" w:rsidRPr="00BF6C46" w:rsidRDefault="00347869" w:rsidP="0034786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62" w:type="dxa"/>
            <w:tcBorders>
              <w:top w:val="single" w:sz="4" w:space="0" w:color="auto"/>
            </w:tcBorders>
            <w:shd w:val="clear" w:color="auto" w:fill="FAFAFA"/>
            <w:vAlign w:val="center"/>
          </w:tcPr>
          <w:p w:rsidR="00347869" w:rsidRPr="00BF6C46" w:rsidRDefault="00347869" w:rsidP="00347869">
            <w:pPr>
              <w:tabs>
                <w:tab w:val="left" w:pos="-72"/>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37" w:type="dxa"/>
            <w:gridSpan w:val="2"/>
            <w:tcBorders>
              <w:top w:val="single" w:sz="4" w:space="0" w:color="auto"/>
            </w:tcBorders>
            <w:vAlign w:val="center"/>
          </w:tcPr>
          <w:p w:rsidR="00347869" w:rsidRPr="00BF6C46" w:rsidRDefault="00347869" w:rsidP="00347869">
            <w:pPr>
              <w:tabs>
                <w:tab w:val="left" w:pos="-72"/>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r>
      <w:tr w:rsidR="00347869" w:rsidRPr="00097C30" w:rsidTr="0038374F">
        <w:trPr>
          <w:trHeight w:val="60"/>
        </w:trPr>
        <w:tc>
          <w:tcPr>
            <w:tcW w:w="3060" w:type="dxa"/>
          </w:tcPr>
          <w:p w:rsidR="00347869" w:rsidRPr="00097C30" w:rsidRDefault="00347869" w:rsidP="00347869">
            <w:pPr>
              <w:ind w:left="-107"/>
              <w:rPr>
                <w:rFonts w:ascii="Arial" w:eastAsia="Arial Unicode MS" w:hAnsi="Arial" w:cs="Arial"/>
                <w:sz w:val="18"/>
                <w:szCs w:val="18"/>
              </w:rPr>
            </w:pPr>
            <w:r w:rsidRPr="00097C30">
              <w:rPr>
                <w:rFonts w:ascii="Arial" w:hAnsi="Arial" w:cs="Arial"/>
                <w:b/>
                <w:bCs/>
                <w:sz w:val="18"/>
                <w:szCs w:val="18"/>
              </w:rPr>
              <w:t>Total revenue</w:t>
            </w:r>
          </w:p>
        </w:tc>
        <w:tc>
          <w:tcPr>
            <w:tcW w:w="1350" w:type="dxa"/>
            <w:tcBorders>
              <w:bottom w:val="single" w:sz="4" w:space="0" w:color="auto"/>
            </w:tcBorders>
            <w:shd w:val="clear" w:color="auto" w:fill="FAFAFA"/>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1,724,800,268</w:t>
            </w:r>
          </w:p>
        </w:tc>
        <w:tc>
          <w:tcPr>
            <w:tcW w:w="1418" w:type="dxa"/>
            <w:gridSpan w:val="2"/>
            <w:tcBorders>
              <w:bottom w:val="single" w:sz="4" w:space="0" w:color="auto"/>
            </w:tcBorders>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1,673,179,392</w:t>
            </w:r>
          </w:p>
        </w:tc>
        <w:tc>
          <w:tcPr>
            <w:tcW w:w="1395" w:type="dxa"/>
            <w:tcBorders>
              <w:bottom w:val="single" w:sz="4" w:space="0" w:color="auto"/>
            </w:tcBorders>
            <w:shd w:val="clear" w:color="auto" w:fill="FAFAFA"/>
            <w:vAlign w:val="center"/>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63,499,963</w:t>
            </w:r>
          </w:p>
        </w:tc>
        <w:tc>
          <w:tcPr>
            <w:tcW w:w="1350" w:type="dxa"/>
            <w:gridSpan w:val="2"/>
            <w:tcBorders>
              <w:bottom w:val="single" w:sz="4" w:space="0" w:color="auto"/>
            </w:tcBorders>
            <w:vAlign w:val="center"/>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77,120,186</w:t>
            </w:r>
          </w:p>
        </w:tc>
        <w:tc>
          <w:tcPr>
            <w:tcW w:w="1350" w:type="dxa"/>
            <w:tcBorders>
              <w:bottom w:val="single" w:sz="4" w:space="0" w:color="auto"/>
            </w:tcBorders>
            <w:shd w:val="clear" w:color="auto" w:fill="FAFAFA"/>
            <w:vAlign w:val="center"/>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310,591,414</w:t>
            </w:r>
          </w:p>
        </w:tc>
        <w:tc>
          <w:tcPr>
            <w:tcW w:w="1350" w:type="dxa"/>
            <w:gridSpan w:val="2"/>
            <w:tcBorders>
              <w:bottom w:val="single" w:sz="4" w:space="0" w:color="auto"/>
            </w:tcBorders>
            <w:vAlign w:val="center"/>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265,367,763</w:t>
            </w:r>
          </w:p>
        </w:tc>
        <w:tc>
          <w:tcPr>
            <w:tcW w:w="1362" w:type="dxa"/>
            <w:tcBorders>
              <w:bottom w:val="single" w:sz="4" w:space="0" w:color="auto"/>
            </w:tcBorders>
            <w:shd w:val="clear" w:color="auto" w:fill="FAFAFA"/>
            <w:vAlign w:val="center"/>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2,098,891,645</w:t>
            </w:r>
          </w:p>
        </w:tc>
        <w:tc>
          <w:tcPr>
            <w:tcW w:w="1337" w:type="dxa"/>
            <w:gridSpan w:val="2"/>
            <w:tcBorders>
              <w:bottom w:val="single" w:sz="4" w:space="0" w:color="auto"/>
            </w:tcBorders>
            <w:vAlign w:val="center"/>
          </w:tcPr>
          <w:p w:rsidR="00347869" w:rsidRPr="00BF6C46" w:rsidRDefault="00347869" w:rsidP="00347869">
            <w:pPr>
              <w:ind w:right="-72"/>
              <w:jc w:val="right"/>
              <w:rPr>
                <w:rFonts w:ascii="Arial" w:hAnsi="Arial" w:cs="Arial"/>
                <w:sz w:val="18"/>
                <w:szCs w:val="18"/>
              </w:rPr>
            </w:pPr>
            <w:r w:rsidRPr="00BF6C46">
              <w:rPr>
                <w:rFonts w:ascii="Arial" w:hAnsi="Arial" w:cs="Arial"/>
                <w:sz w:val="18"/>
                <w:szCs w:val="18"/>
              </w:rPr>
              <w:t>2,015,667,341</w:t>
            </w:r>
          </w:p>
        </w:tc>
      </w:tr>
    </w:tbl>
    <w:p w:rsidR="00B77DAB" w:rsidRPr="00097C30" w:rsidRDefault="00B77DAB" w:rsidP="00B77DAB">
      <w:pPr>
        <w:pStyle w:val="Header"/>
        <w:tabs>
          <w:tab w:val="clear" w:pos="4153"/>
          <w:tab w:val="clear" w:pos="8306"/>
          <w:tab w:val="left" w:pos="567"/>
        </w:tabs>
        <w:ind w:left="540"/>
        <w:jc w:val="thaiDistribute"/>
        <w:rPr>
          <w:rFonts w:ascii="Arial" w:hAnsi="Arial" w:cs="Arial"/>
          <w:sz w:val="18"/>
          <w:szCs w:val="18"/>
          <w:shd w:val="clear" w:color="auto" w:fill="FFFFFF"/>
        </w:rPr>
      </w:pPr>
    </w:p>
    <w:p w:rsidR="00FC077D" w:rsidRPr="00097C30" w:rsidRDefault="0010197F" w:rsidP="000F0B51">
      <w:pPr>
        <w:jc w:val="both"/>
        <w:rPr>
          <w:rFonts w:ascii="Arial" w:hAnsi="Arial" w:cs="Arial"/>
          <w:sz w:val="18"/>
          <w:szCs w:val="18"/>
          <w:lang w:val="en-GB"/>
        </w:rPr>
      </w:pPr>
      <w:r w:rsidRPr="00097C30">
        <w:rPr>
          <w:rFonts w:ascii="Arial" w:hAnsi="Arial" w:cs="Arial"/>
          <w:sz w:val="18"/>
          <w:szCs w:val="18"/>
          <w:lang w:val="en-GB"/>
        </w:rPr>
        <w:t>During the period</w:t>
      </w:r>
      <w:r w:rsidR="00AC6903" w:rsidRPr="00097C30">
        <w:rPr>
          <w:rFonts w:ascii="Arial" w:hAnsi="Arial" w:cs="Arial"/>
          <w:sz w:val="18"/>
          <w:szCs w:val="18"/>
          <w:lang w:val="en-GB"/>
        </w:rPr>
        <w:t>, the Group has</w:t>
      </w:r>
      <w:r w:rsidR="00FC077D" w:rsidRPr="00097C30">
        <w:rPr>
          <w:rFonts w:ascii="Arial" w:hAnsi="Arial" w:cs="Arial"/>
          <w:sz w:val="18"/>
          <w:szCs w:val="18"/>
          <w:cs/>
          <w:lang w:val="en-GB"/>
        </w:rPr>
        <w:t xml:space="preserve"> </w:t>
      </w:r>
      <w:r w:rsidR="00D362DC">
        <w:rPr>
          <w:rFonts w:ascii="Arial" w:hAnsi="Arial" w:cs="Arial"/>
          <w:sz w:val="18"/>
          <w:szCs w:val="18"/>
          <w:lang w:val="en-GB"/>
        </w:rPr>
        <w:t>a</w:t>
      </w:r>
      <w:r w:rsidR="00AC6903" w:rsidRPr="00097C30">
        <w:rPr>
          <w:rFonts w:ascii="Arial" w:hAnsi="Arial" w:cs="Arial"/>
          <w:sz w:val="18"/>
          <w:szCs w:val="18"/>
          <w:cs/>
          <w:lang w:val="en-GB"/>
        </w:rPr>
        <w:t xml:space="preserve"> </w:t>
      </w:r>
      <w:r w:rsidR="00CF1039" w:rsidRPr="00097C30">
        <w:rPr>
          <w:rFonts w:ascii="Arial" w:hAnsi="Arial" w:cs="Arial"/>
          <w:sz w:val="18"/>
          <w:szCs w:val="18"/>
          <w:lang w:val="en-GB"/>
        </w:rPr>
        <w:t>main external customer</w:t>
      </w:r>
      <w:r w:rsidR="00FC077D" w:rsidRPr="00097C30">
        <w:rPr>
          <w:rFonts w:ascii="Arial" w:hAnsi="Arial" w:cs="Arial"/>
          <w:sz w:val="18"/>
          <w:szCs w:val="18"/>
          <w:lang w:val="en-GB"/>
        </w:rPr>
        <w:t xml:space="preserve"> whose sales accounted to be </w:t>
      </w:r>
      <w:r w:rsidR="00230AC1">
        <w:rPr>
          <w:rFonts w:ascii="Arial" w:hAnsi="Arial" w:cs="Arial"/>
          <w:sz w:val="18"/>
          <w:szCs w:val="18"/>
          <w:lang w:val="en-GB"/>
        </w:rPr>
        <w:t>17</w:t>
      </w:r>
      <w:r w:rsidR="009A75F7" w:rsidRPr="00097C30">
        <w:rPr>
          <w:rFonts w:ascii="Arial" w:hAnsi="Arial" w:cs="Arial"/>
          <w:sz w:val="18"/>
          <w:szCs w:val="18"/>
          <w:lang w:val="en-GB"/>
        </w:rPr>
        <w:t>%</w:t>
      </w:r>
      <w:r w:rsidR="00CF1039">
        <w:rPr>
          <w:rFonts w:ascii="Arial" w:hAnsi="Arial" w:cs="Arial"/>
          <w:sz w:val="18"/>
          <w:szCs w:val="18"/>
          <w:lang w:val="en-GB"/>
        </w:rPr>
        <w:t xml:space="preserve"> </w:t>
      </w:r>
      <w:r w:rsidR="00FC077D" w:rsidRPr="00097C30">
        <w:rPr>
          <w:rFonts w:ascii="Arial" w:hAnsi="Arial" w:cs="Arial"/>
          <w:sz w:val="18"/>
          <w:szCs w:val="18"/>
          <w:lang w:val="en-GB"/>
        </w:rPr>
        <w:t>of total revenue</w:t>
      </w:r>
      <w:r w:rsidR="00BC71DB" w:rsidRPr="00097C30">
        <w:rPr>
          <w:rFonts w:ascii="Arial" w:hAnsi="Arial" w:cs="Arial"/>
          <w:sz w:val="18"/>
          <w:szCs w:val="18"/>
          <w:lang w:val="en-GB"/>
        </w:rPr>
        <w:t>s</w:t>
      </w:r>
      <w:r w:rsidR="00FC077D" w:rsidRPr="00097C30">
        <w:rPr>
          <w:rFonts w:ascii="Arial" w:hAnsi="Arial" w:cs="Arial"/>
          <w:sz w:val="18"/>
          <w:szCs w:val="18"/>
          <w:lang w:val="en-GB"/>
        </w:rPr>
        <w:t xml:space="preserve"> from sales </w:t>
      </w:r>
      <w:r w:rsidR="002C3472" w:rsidRPr="00097C30">
        <w:rPr>
          <w:rFonts w:ascii="Arial" w:hAnsi="Arial" w:cs="Arial"/>
          <w:sz w:val="18"/>
          <w:szCs w:val="18"/>
          <w:lang w:val="en-GB"/>
        </w:rPr>
        <w:t xml:space="preserve">and rendering </w:t>
      </w:r>
      <w:r w:rsidR="006C3058" w:rsidRPr="00097C30">
        <w:rPr>
          <w:rFonts w:ascii="Arial" w:hAnsi="Arial" w:cs="Arial"/>
          <w:sz w:val="18"/>
          <w:szCs w:val="18"/>
          <w:lang w:val="en-GB"/>
        </w:rPr>
        <w:t>services respectively, which</w:t>
      </w:r>
      <w:r w:rsidR="00FC077D" w:rsidRPr="00097C30">
        <w:rPr>
          <w:rFonts w:ascii="Arial" w:hAnsi="Arial" w:cs="Arial"/>
          <w:sz w:val="18"/>
          <w:szCs w:val="18"/>
          <w:lang w:val="en-GB"/>
        </w:rPr>
        <w:t xml:space="preserve"> was domestic production and trading revenues</w:t>
      </w:r>
      <w:r w:rsidR="00FC077D" w:rsidRPr="00097C30">
        <w:rPr>
          <w:rFonts w:ascii="Arial" w:hAnsi="Arial" w:cs="Arial"/>
          <w:sz w:val="18"/>
          <w:szCs w:val="18"/>
          <w:cs/>
          <w:lang w:val="en-GB"/>
        </w:rPr>
        <w:t xml:space="preserve">. </w:t>
      </w:r>
      <w:r w:rsidR="00FC077D" w:rsidRPr="00097C30">
        <w:rPr>
          <w:rFonts w:ascii="Arial" w:hAnsi="Arial" w:cs="Arial"/>
          <w:sz w:val="18"/>
          <w:szCs w:val="18"/>
          <w:lang w:val="en-GB"/>
        </w:rPr>
        <w:t>Total revenue from this customer</w:t>
      </w:r>
      <w:r w:rsidRPr="00097C30">
        <w:rPr>
          <w:rFonts w:ascii="Arial" w:hAnsi="Arial" w:cs="Arial"/>
          <w:sz w:val="18"/>
          <w:szCs w:val="18"/>
          <w:lang w:val="en-GB"/>
        </w:rPr>
        <w:t xml:space="preserve"> </w:t>
      </w:r>
      <w:r w:rsidR="00FC077D" w:rsidRPr="00097C30">
        <w:rPr>
          <w:rFonts w:ascii="Arial" w:hAnsi="Arial" w:cs="Arial"/>
          <w:sz w:val="18"/>
          <w:szCs w:val="18"/>
          <w:lang w:val="en-GB"/>
        </w:rPr>
        <w:t xml:space="preserve">was Baht </w:t>
      </w:r>
      <w:r w:rsidR="00CF1039" w:rsidRPr="00CF1039">
        <w:rPr>
          <w:rFonts w:ascii="Arial" w:hAnsi="Arial" w:cs="Arial"/>
          <w:sz w:val="18"/>
          <w:szCs w:val="18"/>
          <w:lang w:val="en-GB"/>
        </w:rPr>
        <w:t>338,373,873</w:t>
      </w:r>
      <w:r w:rsidR="00CF1039">
        <w:rPr>
          <w:rFonts w:ascii="Arial" w:hAnsi="Arial" w:cs="Arial"/>
          <w:sz w:val="18"/>
          <w:szCs w:val="18"/>
          <w:lang w:val="en-GB"/>
        </w:rPr>
        <w:t xml:space="preserve">. </w:t>
      </w:r>
      <w:r w:rsidR="00CC51C6" w:rsidRPr="00097C30">
        <w:rPr>
          <w:rFonts w:ascii="Arial" w:hAnsi="Arial" w:cs="Arial"/>
          <w:sz w:val="18"/>
          <w:szCs w:val="18"/>
          <w:lang w:val="en-GB"/>
        </w:rPr>
        <w:t>(</w:t>
      </w:r>
      <w:r w:rsidR="003D6D65" w:rsidRPr="00097C30">
        <w:rPr>
          <w:rFonts w:ascii="Arial" w:hAnsi="Arial" w:cs="Arial"/>
          <w:sz w:val="18"/>
          <w:szCs w:val="18"/>
          <w:lang w:val="en-GB"/>
        </w:rPr>
        <w:t xml:space="preserve">For the </w:t>
      </w:r>
      <w:r w:rsidR="0038374F" w:rsidRPr="00097C30">
        <w:rPr>
          <w:rFonts w:ascii="Arial" w:hAnsi="Arial" w:cs="Arial"/>
          <w:sz w:val="18"/>
          <w:szCs w:val="18"/>
          <w:lang w:val="en-GB"/>
        </w:rPr>
        <w:t>nine</w:t>
      </w:r>
      <w:r w:rsidR="003D6D65" w:rsidRPr="00097C30">
        <w:rPr>
          <w:rFonts w:ascii="Arial" w:hAnsi="Arial" w:cs="Arial"/>
          <w:sz w:val="18"/>
          <w:szCs w:val="18"/>
          <w:cs/>
          <w:lang w:val="en-GB"/>
        </w:rPr>
        <w:t>-</w:t>
      </w:r>
      <w:r w:rsidR="003D6D65" w:rsidRPr="00097C30">
        <w:rPr>
          <w:rFonts w:ascii="Arial" w:hAnsi="Arial" w:cs="Arial"/>
          <w:sz w:val="18"/>
          <w:szCs w:val="18"/>
          <w:lang w:val="en-GB"/>
        </w:rPr>
        <w:t xml:space="preserve">month period ended </w:t>
      </w:r>
      <w:r w:rsidR="00B839FF" w:rsidRPr="00097C30">
        <w:rPr>
          <w:rFonts w:ascii="Arial" w:hAnsi="Arial" w:cs="Arial"/>
          <w:sz w:val="18"/>
          <w:szCs w:val="18"/>
          <w:lang w:val="en-GB"/>
        </w:rPr>
        <w:t xml:space="preserve">30 </w:t>
      </w:r>
      <w:r w:rsidR="0038374F" w:rsidRPr="00097C30">
        <w:rPr>
          <w:rFonts w:ascii="Arial" w:hAnsi="Arial" w:cs="Arial"/>
          <w:sz w:val="18"/>
          <w:szCs w:val="18"/>
          <w:lang w:val="en-GB"/>
        </w:rPr>
        <w:t>September</w:t>
      </w:r>
      <w:r w:rsidR="003D6D65" w:rsidRPr="00097C30">
        <w:rPr>
          <w:rFonts w:ascii="Arial" w:hAnsi="Arial" w:cs="Arial"/>
          <w:sz w:val="18"/>
          <w:szCs w:val="18"/>
          <w:cs/>
          <w:lang w:val="en-GB"/>
        </w:rPr>
        <w:t xml:space="preserve"> </w:t>
      </w:r>
      <w:r w:rsidR="00AC6903" w:rsidRPr="00097C30">
        <w:rPr>
          <w:rFonts w:ascii="Arial" w:hAnsi="Arial" w:cs="Arial"/>
          <w:sz w:val="18"/>
          <w:szCs w:val="18"/>
          <w:lang w:val="en-GB"/>
        </w:rPr>
        <w:t>201</w:t>
      </w:r>
      <w:r w:rsidR="00687925" w:rsidRPr="00097C30">
        <w:rPr>
          <w:rFonts w:ascii="Arial" w:hAnsi="Arial" w:cs="Arial"/>
          <w:sz w:val="18"/>
          <w:szCs w:val="18"/>
          <w:lang w:val="en-GB"/>
        </w:rPr>
        <w:t>8</w:t>
      </w:r>
      <w:r w:rsidR="00E368D8" w:rsidRPr="00097C30">
        <w:rPr>
          <w:rFonts w:ascii="Arial" w:hAnsi="Arial" w:cs="Arial"/>
          <w:sz w:val="18"/>
          <w:szCs w:val="18"/>
          <w:cs/>
          <w:lang w:val="en-GB"/>
        </w:rPr>
        <w:t>:</w:t>
      </w:r>
      <w:r w:rsidR="00E368D8" w:rsidRPr="00097C30">
        <w:rPr>
          <w:rFonts w:ascii="Arial" w:hAnsi="Arial" w:cs="Arial"/>
          <w:sz w:val="18"/>
          <w:szCs w:val="18"/>
          <w:lang w:val="en-GB"/>
        </w:rPr>
        <w:t xml:space="preserve"> </w:t>
      </w:r>
      <w:r w:rsidR="009A75F7" w:rsidRPr="00097C30">
        <w:rPr>
          <w:rFonts w:ascii="Arial" w:hAnsi="Arial" w:cs="Arial"/>
          <w:sz w:val="18"/>
          <w:szCs w:val="18"/>
          <w:lang w:val="en-GB"/>
        </w:rPr>
        <w:t>Two</w:t>
      </w:r>
      <w:r w:rsidR="00FC077D" w:rsidRPr="00097C30">
        <w:rPr>
          <w:rFonts w:ascii="Arial" w:hAnsi="Arial" w:cs="Arial"/>
          <w:sz w:val="18"/>
          <w:szCs w:val="18"/>
          <w:lang w:val="en-GB"/>
        </w:rPr>
        <w:t xml:space="preserve"> main custome</w:t>
      </w:r>
      <w:r w:rsidR="004B7E6F" w:rsidRPr="00097C30">
        <w:rPr>
          <w:rFonts w:ascii="Arial" w:hAnsi="Arial" w:cs="Arial"/>
          <w:sz w:val="18"/>
          <w:szCs w:val="18"/>
          <w:lang w:val="en-GB"/>
        </w:rPr>
        <w:t>r</w:t>
      </w:r>
      <w:r w:rsidR="009A75F7" w:rsidRPr="00097C30">
        <w:rPr>
          <w:rFonts w:ascii="Arial" w:hAnsi="Arial" w:cs="Arial"/>
          <w:sz w:val="18"/>
          <w:szCs w:val="18"/>
          <w:lang w:val="en-GB"/>
        </w:rPr>
        <w:t>s</w:t>
      </w:r>
      <w:r w:rsidR="004B7E6F" w:rsidRPr="00097C30">
        <w:rPr>
          <w:rFonts w:ascii="Arial" w:hAnsi="Arial" w:cs="Arial"/>
          <w:sz w:val="18"/>
          <w:szCs w:val="18"/>
          <w:lang w:val="en-GB"/>
        </w:rPr>
        <w:t xml:space="preserve"> whose sales accounted to be </w:t>
      </w:r>
      <w:r w:rsidR="00180D4C" w:rsidRPr="00097C30">
        <w:rPr>
          <w:rFonts w:ascii="Arial" w:hAnsi="Arial" w:cs="Arial"/>
          <w:sz w:val="18"/>
          <w:szCs w:val="18"/>
          <w:lang w:val="en-GB"/>
        </w:rPr>
        <w:t>1</w:t>
      </w:r>
      <w:r w:rsidR="001E464C" w:rsidRPr="00097C30">
        <w:rPr>
          <w:rFonts w:ascii="Arial" w:hAnsi="Arial" w:cs="Arial"/>
          <w:sz w:val="18"/>
          <w:szCs w:val="18"/>
          <w:lang w:val="en-GB"/>
        </w:rPr>
        <w:t>5</w:t>
      </w:r>
      <w:r w:rsidR="00687925" w:rsidRPr="00097C30">
        <w:rPr>
          <w:rFonts w:ascii="Arial" w:hAnsi="Arial" w:cs="Arial"/>
          <w:sz w:val="18"/>
          <w:szCs w:val="18"/>
          <w:lang w:val="en-GB"/>
        </w:rPr>
        <w:t xml:space="preserve">% and 10% </w:t>
      </w:r>
      <w:r w:rsidR="00FC077D" w:rsidRPr="00097C30">
        <w:rPr>
          <w:rFonts w:ascii="Arial" w:hAnsi="Arial" w:cs="Arial"/>
          <w:sz w:val="18"/>
          <w:szCs w:val="18"/>
          <w:lang w:val="en-GB"/>
        </w:rPr>
        <w:t>of the Group's total revenue from sales</w:t>
      </w:r>
      <w:r w:rsidR="00AC6903" w:rsidRPr="00097C30">
        <w:rPr>
          <w:rFonts w:ascii="Arial" w:hAnsi="Arial" w:cs="Arial"/>
          <w:sz w:val="18"/>
          <w:szCs w:val="18"/>
          <w:lang w:val="en-GB"/>
        </w:rPr>
        <w:t xml:space="preserve"> and rendering services</w:t>
      </w:r>
      <w:r w:rsidR="00B369DE" w:rsidRPr="00097C30">
        <w:rPr>
          <w:rFonts w:ascii="Arial" w:hAnsi="Arial" w:cs="Arial"/>
          <w:sz w:val="18"/>
          <w:szCs w:val="18"/>
          <w:lang w:val="en-GB"/>
        </w:rPr>
        <w:t>,</w:t>
      </w:r>
      <w:r w:rsidR="00AC6903" w:rsidRPr="00097C30">
        <w:rPr>
          <w:rFonts w:ascii="Arial" w:hAnsi="Arial" w:cs="Arial"/>
          <w:sz w:val="18"/>
          <w:szCs w:val="18"/>
          <w:lang w:val="en-GB"/>
        </w:rPr>
        <w:t xml:space="preserve"> </w:t>
      </w:r>
      <w:r w:rsidR="006C3058" w:rsidRPr="00097C30">
        <w:rPr>
          <w:rFonts w:ascii="Arial" w:hAnsi="Arial" w:cs="Arial"/>
          <w:sz w:val="18"/>
          <w:szCs w:val="18"/>
          <w:lang w:val="en-GB"/>
        </w:rPr>
        <w:t xml:space="preserve">respectively </w:t>
      </w:r>
      <w:r w:rsidR="00AC6903" w:rsidRPr="00097C30">
        <w:rPr>
          <w:rFonts w:ascii="Arial" w:hAnsi="Arial" w:cs="Arial"/>
          <w:sz w:val="18"/>
          <w:szCs w:val="18"/>
          <w:lang w:val="en-GB"/>
        </w:rPr>
        <w:t xml:space="preserve">or Baht </w:t>
      </w:r>
      <w:r w:rsidR="001E464C" w:rsidRPr="00097C30">
        <w:rPr>
          <w:rFonts w:ascii="Arial" w:hAnsi="Arial" w:cs="Arial"/>
          <w:sz w:val="18"/>
          <w:szCs w:val="22"/>
          <w:lang w:val="en-GB"/>
        </w:rPr>
        <w:t>498,446,229</w:t>
      </w:r>
      <w:r w:rsidR="00C3191A" w:rsidRPr="00097C30">
        <w:rPr>
          <w:rFonts w:ascii="Arial" w:hAnsi="Arial" w:cs="Arial"/>
          <w:sz w:val="18"/>
          <w:szCs w:val="18"/>
          <w:lang w:val="en-GB"/>
        </w:rPr>
        <w:t>)</w:t>
      </w:r>
      <w:r w:rsidR="00B369DE" w:rsidRPr="00097C30">
        <w:rPr>
          <w:rFonts w:ascii="Arial" w:hAnsi="Arial" w:cs="Arial"/>
          <w:sz w:val="18"/>
          <w:szCs w:val="18"/>
          <w:lang w:val="en-GB"/>
        </w:rPr>
        <w:t>.</w:t>
      </w:r>
    </w:p>
    <w:p w:rsidR="00FC077D" w:rsidRPr="00097C30" w:rsidRDefault="00FC077D" w:rsidP="000F0B51">
      <w:pPr>
        <w:jc w:val="both"/>
        <w:rPr>
          <w:rFonts w:ascii="Arial" w:hAnsi="Arial" w:cs="Arial"/>
          <w:sz w:val="18"/>
          <w:szCs w:val="18"/>
          <w:lang w:val="en-GB"/>
        </w:rPr>
      </w:pPr>
    </w:p>
    <w:p w:rsidR="00FC077D" w:rsidRPr="00097C30" w:rsidRDefault="00FC077D" w:rsidP="000F0B51">
      <w:pPr>
        <w:jc w:val="both"/>
        <w:rPr>
          <w:rFonts w:ascii="Arial" w:hAnsi="Arial" w:cs="Arial"/>
          <w:sz w:val="18"/>
          <w:szCs w:val="18"/>
          <w:lang w:val="en-GB"/>
        </w:rPr>
      </w:pPr>
      <w:r w:rsidRPr="00097C30">
        <w:rPr>
          <w:rFonts w:ascii="Arial" w:hAnsi="Arial" w:cs="Arial"/>
          <w:sz w:val="18"/>
          <w:szCs w:val="18"/>
          <w:lang w:val="en-GB"/>
        </w:rPr>
        <w:t>Majority of non</w:t>
      </w:r>
      <w:r w:rsidRPr="00097C30">
        <w:rPr>
          <w:rFonts w:ascii="Arial" w:hAnsi="Arial" w:cs="Arial"/>
          <w:sz w:val="18"/>
          <w:szCs w:val="18"/>
          <w:cs/>
          <w:lang w:val="en-GB"/>
        </w:rPr>
        <w:t>-</w:t>
      </w:r>
      <w:r w:rsidRPr="00097C30">
        <w:rPr>
          <w:rFonts w:ascii="Arial" w:hAnsi="Arial" w:cs="Arial"/>
          <w:sz w:val="18"/>
          <w:szCs w:val="18"/>
          <w:lang w:val="en-GB"/>
        </w:rPr>
        <w:t>current assets</w:t>
      </w:r>
      <w:r w:rsidR="00CB16C8" w:rsidRPr="00097C30">
        <w:rPr>
          <w:rFonts w:ascii="Arial" w:hAnsi="Arial" w:cs="Arial"/>
          <w:sz w:val="18"/>
          <w:szCs w:val="18"/>
          <w:lang w:val="en-GB"/>
        </w:rPr>
        <w:t xml:space="preserve"> were</w:t>
      </w:r>
      <w:r w:rsidRPr="00097C30">
        <w:rPr>
          <w:rFonts w:ascii="Arial" w:hAnsi="Arial" w:cs="Arial"/>
          <w:sz w:val="18"/>
          <w:szCs w:val="18"/>
          <w:lang w:val="en-GB"/>
        </w:rPr>
        <w:t xml:space="preserve"> located in resident country</w:t>
      </w:r>
      <w:r w:rsidRPr="00097C30">
        <w:rPr>
          <w:rFonts w:ascii="Arial" w:hAnsi="Arial" w:cs="Arial"/>
          <w:sz w:val="18"/>
          <w:szCs w:val="18"/>
          <w:cs/>
          <w:lang w:val="en-GB"/>
        </w:rPr>
        <w:t xml:space="preserve">. </w:t>
      </w:r>
      <w:r w:rsidRPr="00097C30">
        <w:rPr>
          <w:rFonts w:ascii="Arial" w:hAnsi="Arial" w:cs="Arial"/>
          <w:sz w:val="18"/>
          <w:szCs w:val="18"/>
          <w:lang w:val="en-GB"/>
        </w:rPr>
        <w:t>The Group</w:t>
      </w:r>
      <w:r w:rsidRPr="00097C30">
        <w:rPr>
          <w:rFonts w:ascii="Arial" w:hAnsi="Arial" w:cs="Arial"/>
          <w:sz w:val="18"/>
          <w:szCs w:val="18"/>
          <w:cs/>
          <w:lang w:val="en-GB"/>
        </w:rPr>
        <w:t>’</w:t>
      </w:r>
      <w:r w:rsidRPr="00097C30">
        <w:rPr>
          <w:rFonts w:ascii="Arial" w:hAnsi="Arial" w:cs="Arial"/>
          <w:sz w:val="18"/>
          <w:szCs w:val="18"/>
          <w:lang w:val="en-GB"/>
        </w:rPr>
        <w:t>s non</w:t>
      </w:r>
      <w:r w:rsidRPr="00097C30">
        <w:rPr>
          <w:rFonts w:ascii="Arial" w:hAnsi="Arial" w:cs="Arial"/>
          <w:sz w:val="18"/>
          <w:szCs w:val="18"/>
          <w:cs/>
          <w:lang w:val="en-GB"/>
        </w:rPr>
        <w:t>-</w:t>
      </w:r>
      <w:r w:rsidRPr="00097C30">
        <w:rPr>
          <w:rFonts w:ascii="Arial" w:hAnsi="Arial" w:cs="Arial"/>
          <w:sz w:val="18"/>
          <w:szCs w:val="18"/>
          <w:lang w:val="en-GB"/>
        </w:rPr>
        <w:t>current assets located oversea</w:t>
      </w:r>
      <w:r w:rsidR="00CB16C8" w:rsidRPr="00097C30">
        <w:rPr>
          <w:rFonts w:ascii="Arial" w:hAnsi="Arial" w:cs="Arial"/>
          <w:sz w:val="18"/>
          <w:szCs w:val="18"/>
          <w:lang w:val="en-GB"/>
        </w:rPr>
        <w:t>s</w:t>
      </w:r>
      <w:r w:rsidRPr="00097C30">
        <w:rPr>
          <w:rFonts w:ascii="Arial" w:hAnsi="Arial" w:cs="Arial"/>
          <w:sz w:val="18"/>
          <w:szCs w:val="18"/>
          <w:cs/>
          <w:lang w:val="en-GB"/>
        </w:rPr>
        <w:t xml:space="preserve"> </w:t>
      </w:r>
      <w:r w:rsidR="00CB16C8" w:rsidRPr="00097C30">
        <w:rPr>
          <w:rFonts w:ascii="Arial" w:hAnsi="Arial" w:cs="Arial"/>
          <w:sz w:val="18"/>
          <w:szCs w:val="18"/>
          <w:lang w:val="en-GB"/>
        </w:rPr>
        <w:t>were</w:t>
      </w:r>
      <w:r w:rsidRPr="00097C30">
        <w:rPr>
          <w:rFonts w:ascii="Arial" w:hAnsi="Arial" w:cs="Arial"/>
          <w:sz w:val="18"/>
          <w:szCs w:val="18"/>
          <w:lang w:val="en-GB"/>
        </w:rPr>
        <w:t xml:space="preserve"> insignificant</w:t>
      </w:r>
      <w:r w:rsidRPr="00097C30">
        <w:rPr>
          <w:rFonts w:ascii="Arial" w:hAnsi="Arial" w:cs="Arial"/>
          <w:sz w:val="18"/>
          <w:szCs w:val="18"/>
          <w:cs/>
          <w:lang w:val="en-GB"/>
        </w:rPr>
        <w:t>.</w:t>
      </w:r>
    </w:p>
    <w:p w:rsidR="00FC077D" w:rsidRPr="00097C30" w:rsidRDefault="00FC077D" w:rsidP="000F0B51">
      <w:pPr>
        <w:jc w:val="both"/>
        <w:rPr>
          <w:rFonts w:ascii="Arial" w:hAnsi="Arial" w:cs="Arial"/>
          <w:sz w:val="18"/>
          <w:szCs w:val="18"/>
          <w:lang w:val="en-GB"/>
        </w:rPr>
      </w:pPr>
    </w:p>
    <w:p w:rsidR="00F57F57" w:rsidRPr="00097C30" w:rsidRDefault="00F57F57" w:rsidP="000F2D1C">
      <w:pPr>
        <w:jc w:val="both"/>
        <w:rPr>
          <w:rFonts w:ascii="Arial" w:hAnsi="Arial" w:cs="Arial"/>
          <w:sz w:val="18"/>
          <w:szCs w:val="18"/>
          <w:lang w:val="en-GB"/>
        </w:rPr>
      </w:pPr>
    </w:p>
    <w:p w:rsidR="00656BD7" w:rsidRPr="00097C30" w:rsidRDefault="00656BD7" w:rsidP="000F2D1C">
      <w:pPr>
        <w:ind w:left="540"/>
        <w:jc w:val="both"/>
        <w:rPr>
          <w:rFonts w:ascii="Arial" w:hAnsi="Arial" w:cs="Angsana New"/>
          <w:sz w:val="18"/>
          <w:szCs w:val="18"/>
          <w:cs/>
          <w:lang w:val="en-GB"/>
        </w:rPr>
        <w:sectPr w:rsidR="00656BD7" w:rsidRPr="00097C30" w:rsidSect="00656BD7">
          <w:pgSz w:w="16838" w:h="11906" w:orient="landscape" w:code="9"/>
          <w:pgMar w:top="1440" w:right="1440" w:bottom="720" w:left="1440" w:header="720" w:footer="720" w:gutter="0"/>
          <w:cols w:space="720"/>
          <w:docGrid w:linePitch="381"/>
        </w:sectPr>
      </w:pPr>
    </w:p>
    <w:p w:rsidR="00E67CF5" w:rsidRPr="00097C30" w:rsidRDefault="00E67CF5" w:rsidP="00382126">
      <w:pPr>
        <w:pStyle w:val="Header"/>
        <w:tabs>
          <w:tab w:val="clear" w:pos="4153"/>
          <w:tab w:val="clear" w:pos="8306"/>
        </w:tabs>
        <w:rPr>
          <w:rFonts w:ascii="Arial" w:hAnsi="Arial" w:cs="Arial"/>
          <w:b/>
          <w:bCs/>
          <w:sz w:val="18"/>
          <w:szCs w:val="18"/>
          <w:shd w:val="clear" w:color="auto" w:fill="FFFFFF"/>
          <w:lang w:val="en-US"/>
        </w:rPr>
      </w:pPr>
    </w:p>
    <w:p w:rsidR="001C44BC" w:rsidRPr="00097C30" w:rsidRDefault="001C44BC" w:rsidP="00382126">
      <w:pPr>
        <w:pStyle w:val="Header"/>
        <w:tabs>
          <w:tab w:val="clear" w:pos="4153"/>
          <w:tab w:val="clear" w:pos="8306"/>
        </w:tabs>
        <w:rPr>
          <w:rFonts w:ascii="Arial" w:hAnsi="Arial" w:cs="Arial"/>
          <w:b/>
          <w:bCs/>
          <w:sz w:val="18"/>
          <w:szCs w:val="18"/>
          <w:shd w:val="clear" w:color="auto" w:fill="FFFFFF"/>
          <w:lang w:val="en-US"/>
        </w:rPr>
      </w:pPr>
    </w:p>
    <w:tbl>
      <w:tblPr>
        <w:tblW w:w="0" w:type="auto"/>
        <w:shd w:val="clear" w:color="auto" w:fill="FFA543"/>
        <w:tblLook w:val="04A0" w:firstRow="1" w:lastRow="0" w:firstColumn="1" w:lastColumn="0" w:noHBand="0" w:noVBand="1"/>
      </w:tblPr>
      <w:tblGrid>
        <w:gridCol w:w="9458"/>
      </w:tblGrid>
      <w:tr w:rsidR="00B647C7" w:rsidRPr="00B647C7" w:rsidTr="00EA63EC">
        <w:trPr>
          <w:trHeight w:val="386"/>
        </w:trPr>
        <w:tc>
          <w:tcPr>
            <w:tcW w:w="9458" w:type="dxa"/>
            <w:shd w:val="clear" w:color="auto" w:fill="FFA543"/>
            <w:vAlign w:val="center"/>
          </w:tcPr>
          <w:p w:rsidR="00EA63EC" w:rsidRPr="00B647C7" w:rsidRDefault="00723482"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7</w:t>
            </w:r>
            <w:r w:rsidR="00EA63EC" w:rsidRPr="00B647C7">
              <w:rPr>
                <w:rFonts w:ascii="Arial" w:eastAsia="Arial Unicode MS" w:hAnsi="Arial" w:cs="Arial"/>
                <w:b/>
                <w:bCs/>
                <w:color w:val="FFFFFF" w:themeColor="background1"/>
                <w:sz w:val="18"/>
                <w:szCs w:val="18"/>
                <w:lang w:val="en-GB"/>
              </w:rPr>
              <w:tab/>
              <w:t>Fair value</w:t>
            </w:r>
          </w:p>
        </w:tc>
      </w:tr>
    </w:tbl>
    <w:p w:rsidR="00663B33" w:rsidRPr="00B647C7" w:rsidRDefault="00663B33" w:rsidP="00957B30">
      <w:pPr>
        <w:jc w:val="both"/>
        <w:rPr>
          <w:rFonts w:ascii="Arial" w:hAnsi="Arial" w:cs="Arial"/>
          <w:sz w:val="16"/>
          <w:szCs w:val="16"/>
          <w:lang w:val="en-GB"/>
        </w:rPr>
      </w:pPr>
    </w:p>
    <w:p w:rsidR="00E67CF5" w:rsidRPr="00097C30" w:rsidRDefault="00CB16C8" w:rsidP="00957B30">
      <w:pPr>
        <w:jc w:val="both"/>
        <w:rPr>
          <w:rFonts w:ascii="Arial" w:hAnsi="Arial" w:cs="Arial"/>
          <w:spacing w:val="-2"/>
          <w:sz w:val="18"/>
          <w:szCs w:val="18"/>
          <w:lang w:val="en-GB"/>
        </w:rPr>
      </w:pPr>
      <w:r w:rsidRPr="00097C30">
        <w:rPr>
          <w:rFonts w:ascii="Arial" w:hAnsi="Arial" w:cs="Arial"/>
          <w:spacing w:val="-2"/>
          <w:sz w:val="18"/>
          <w:szCs w:val="18"/>
          <w:lang w:val="en-GB"/>
        </w:rPr>
        <w:t>The Group and the Company had</w:t>
      </w:r>
      <w:r w:rsidR="00B06E6C" w:rsidRPr="00097C30">
        <w:rPr>
          <w:rFonts w:ascii="Arial" w:hAnsi="Arial" w:cs="Arial"/>
          <w:spacing w:val="-2"/>
          <w:sz w:val="18"/>
          <w:szCs w:val="18"/>
          <w:lang w:val="en-GB"/>
        </w:rPr>
        <w:t xml:space="preserve"> no </w:t>
      </w:r>
      <w:r w:rsidR="00D9227D" w:rsidRPr="00097C30">
        <w:rPr>
          <w:rFonts w:ascii="Arial" w:hAnsi="Arial" w:cs="Arial"/>
          <w:spacing w:val="-2"/>
          <w:sz w:val="18"/>
          <w:szCs w:val="18"/>
          <w:lang w:val="en-GB"/>
        </w:rPr>
        <w:t xml:space="preserve">outstanding </w:t>
      </w:r>
      <w:r w:rsidR="00B06E6C" w:rsidRPr="00097C30">
        <w:rPr>
          <w:rFonts w:ascii="Arial" w:hAnsi="Arial" w:cs="Arial"/>
          <w:spacing w:val="-2"/>
          <w:sz w:val="18"/>
          <w:szCs w:val="18"/>
          <w:lang w:val="en-GB"/>
        </w:rPr>
        <w:t xml:space="preserve">balance of </w:t>
      </w:r>
      <w:r w:rsidR="00B06E6C" w:rsidRPr="00097C30">
        <w:rPr>
          <w:rFonts w:ascii="Arial" w:hAnsi="Arial" w:cs="Arial"/>
          <w:spacing w:val="-4"/>
          <w:sz w:val="18"/>
          <w:szCs w:val="18"/>
        </w:rPr>
        <w:t>financial instruments</w:t>
      </w:r>
      <w:r w:rsidR="00B06E6C" w:rsidRPr="00097C30">
        <w:rPr>
          <w:rFonts w:ascii="Arial" w:hAnsi="Arial" w:cs="Arial"/>
          <w:spacing w:val="-2"/>
          <w:sz w:val="18"/>
          <w:szCs w:val="18"/>
          <w:lang w:val="en-GB"/>
        </w:rPr>
        <w:t xml:space="preserve"> </w:t>
      </w:r>
      <w:r w:rsidR="00B84AEE" w:rsidRPr="00097C30">
        <w:rPr>
          <w:rFonts w:ascii="Arial" w:hAnsi="Arial" w:cs="Arial"/>
          <w:spacing w:val="-2"/>
          <w:sz w:val="18"/>
          <w:szCs w:val="18"/>
          <w:lang w:val="en-GB"/>
        </w:rPr>
        <w:t xml:space="preserve">carried at the fair </w:t>
      </w:r>
      <w:r w:rsidR="00B84AEE" w:rsidRPr="00097C30">
        <w:rPr>
          <w:rFonts w:ascii="Arial" w:hAnsi="Arial" w:cs="Arial"/>
          <w:spacing w:val="-4"/>
          <w:sz w:val="18"/>
          <w:szCs w:val="18"/>
        </w:rPr>
        <w:t xml:space="preserve">value </w:t>
      </w:r>
      <w:r w:rsidR="00B06E6C" w:rsidRPr="00097C30">
        <w:rPr>
          <w:rFonts w:ascii="Arial" w:hAnsi="Arial" w:cs="Arial"/>
          <w:spacing w:val="-4"/>
          <w:sz w:val="18"/>
          <w:szCs w:val="18"/>
        </w:rPr>
        <w:t>as at</w:t>
      </w:r>
      <w:r w:rsidR="004E4B37" w:rsidRPr="00097C30">
        <w:rPr>
          <w:rFonts w:ascii="Arial" w:hAnsi="Arial" w:cs="Arial"/>
          <w:spacing w:val="-4"/>
          <w:sz w:val="18"/>
          <w:szCs w:val="18"/>
        </w:rPr>
        <w:t xml:space="preserve"> </w:t>
      </w:r>
      <w:r w:rsidR="00B839FF" w:rsidRPr="00097C30">
        <w:rPr>
          <w:rFonts w:ascii="Arial" w:hAnsi="Arial" w:cs="Arial"/>
          <w:spacing w:val="-2"/>
          <w:sz w:val="18"/>
          <w:szCs w:val="18"/>
          <w:lang w:val="en-GB"/>
        </w:rPr>
        <w:t xml:space="preserve">30 </w:t>
      </w:r>
      <w:r w:rsidR="006C411F" w:rsidRPr="00097C30">
        <w:rPr>
          <w:rFonts w:ascii="Arial" w:hAnsi="Arial" w:cs="Arial"/>
          <w:spacing w:val="-2"/>
          <w:sz w:val="18"/>
          <w:szCs w:val="18"/>
          <w:lang w:val="en-GB"/>
        </w:rPr>
        <w:t>September</w:t>
      </w:r>
      <w:r w:rsidR="00B06E6C" w:rsidRPr="00097C30">
        <w:rPr>
          <w:rFonts w:ascii="Arial" w:hAnsi="Arial" w:cs="Arial"/>
          <w:spacing w:val="-2"/>
          <w:sz w:val="18"/>
          <w:szCs w:val="18"/>
          <w:lang w:val="en-GB"/>
        </w:rPr>
        <w:t xml:space="preserve"> 2019 and 31 December 201</w:t>
      </w:r>
      <w:r w:rsidR="00B839FF" w:rsidRPr="00097C30">
        <w:rPr>
          <w:rFonts w:ascii="Arial" w:hAnsi="Arial" w:cs="Arial"/>
          <w:spacing w:val="-2"/>
          <w:sz w:val="18"/>
          <w:szCs w:val="18"/>
          <w:lang w:val="en-GB"/>
        </w:rPr>
        <w:t>8</w:t>
      </w:r>
      <w:r w:rsidR="00B06E6C" w:rsidRPr="00097C30">
        <w:rPr>
          <w:rFonts w:ascii="Arial" w:hAnsi="Arial" w:cs="Arial"/>
          <w:spacing w:val="-2"/>
          <w:sz w:val="18"/>
          <w:szCs w:val="18"/>
          <w:cs/>
          <w:lang w:val="en-GB"/>
        </w:rPr>
        <w:t>.</w:t>
      </w:r>
    </w:p>
    <w:p w:rsidR="00B06E6C" w:rsidRPr="00B647C7" w:rsidRDefault="00B06E6C" w:rsidP="00957B30">
      <w:pPr>
        <w:jc w:val="both"/>
        <w:rPr>
          <w:rFonts w:ascii="Arial" w:hAnsi="Arial" w:cs="Arial"/>
          <w:sz w:val="16"/>
          <w:szCs w:val="16"/>
          <w:lang w:val="en-GB"/>
        </w:rPr>
      </w:pPr>
    </w:p>
    <w:p w:rsidR="008F5349" w:rsidRPr="00B647C7" w:rsidRDefault="008F5349" w:rsidP="00957B30">
      <w:pPr>
        <w:jc w:val="both"/>
        <w:rPr>
          <w:rFonts w:ascii="Arial" w:hAnsi="Arial" w:cs="Arial"/>
          <w:sz w:val="16"/>
          <w:szCs w:val="16"/>
          <w:lang w:val="en-GB"/>
        </w:rPr>
      </w:pPr>
    </w:p>
    <w:tbl>
      <w:tblPr>
        <w:tblW w:w="0" w:type="auto"/>
        <w:shd w:val="clear" w:color="auto" w:fill="FFA543"/>
        <w:tblLook w:val="04A0" w:firstRow="1" w:lastRow="0" w:firstColumn="1" w:lastColumn="0" w:noHBand="0" w:noVBand="1"/>
      </w:tblPr>
      <w:tblGrid>
        <w:gridCol w:w="9458"/>
      </w:tblGrid>
      <w:tr w:rsidR="00B647C7" w:rsidRPr="00B647C7" w:rsidTr="0031049C">
        <w:trPr>
          <w:trHeight w:val="386"/>
        </w:trPr>
        <w:tc>
          <w:tcPr>
            <w:tcW w:w="9459" w:type="dxa"/>
            <w:shd w:val="clear" w:color="auto" w:fill="FFA543"/>
            <w:vAlign w:val="center"/>
          </w:tcPr>
          <w:p w:rsidR="008F5349" w:rsidRPr="00B647C7" w:rsidRDefault="00723482"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8</w:t>
            </w:r>
            <w:r w:rsidR="008F5349"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Short</w:t>
            </w:r>
            <w:r w:rsidR="00EA63EC" w:rsidRPr="00B647C7">
              <w:rPr>
                <w:rFonts w:ascii="Arial" w:eastAsia="Arial Unicode MS" w:hAnsi="Arial" w:cs="Arial"/>
                <w:b/>
                <w:bCs/>
                <w:color w:val="FFFFFF" w:themeColor="background1"/>
                <w:sz w:val="18"/>
                <w:szCs w:val="18"/>
                <w:cs/>
                <w:lang w:val="en-GB"/>
              </w:rPr>
              <w:t>-</w:t>
            </w:r>
            <w:r w:rsidR="00EA63EC" w:rsidRPr="00B647C7">
              <w:rPr>
                <w:rFonts w:ascii="Arial" w:eastAsia="Arial Unicode MS" w:hAnsi="Arial" w:cs="Arial"/>
                <w:b/>
                <w:bCs/>
                <w:color w:val="FFFFFF" w:themeColor="background1"/>
                <w:sz w:val="18"/>
                <w:szCs w:val="18"/>
                <w:lang w:val="en-GB"/>
              </w:rPr>
              <w:t>term investments</w:t>
            </w:r>
          </w:p>
        </w:tc>
      </w:tr>
    </w:tbl>
    <w:p w:rsidR="00394E3D" w:rsidRPr="00B647C7" w:rsidRDefault="00394E3D" w:rsidP="00957B30">
      <w:pPr>
        <w:jc w:val="both"/>
        <w:rPr>
          <w:rFonts w:ascii="Arial" w:hAnsi="Arial" w:cs="Arial"/>
          <w:sz w:val="16"/>
          <w:szCs w:val="16"/>
          <w:lang w:val="en-GB"/>
        </w:rPr>
      </w:pPr>
    </w:p>
    <w:p w:rsidR="0076438B" w:rsidRPr="00097C30" w:rsidRDefault="0076438B" w:rsidP="00957B30">
      <w:pPr>
        <w:jc w:val="both"/>
        <w:rPr>
          <w:rFonts w:ascii="Arial" w:hAnsi="Arial" w:cs="Arial"/>
          <w:sz w:val="18"/>
          <w:szCs w:val="18"/>
          <w:lang w:val="en-GB"/>
        </w:rPr>
      </w:pPr>
      <w:r w:rsidRPr="00097C30">
        <w:rPr>
          <w:rFonts w:ascii="Arial" w:hAnsi="Arial" w:cs="Arial"/>
          <w:sz w:val="18"/>
          <w:szCs w:val="18"/>
          <w:lang w:val="en-GB"/>
        </w:rPr>
        <w:t xml:space="preserve">As of </w:t>
      </w:r>
      <w:r w:rsidR="00B839FF" w:rsidRPr="00097C30">
        <w:rPr>
          <w:rFonts w:ascii="Arial" w:hAnsi="Arial" w:cs="Arial"/>
          <w:sz w:val="18"/>
          <w:szCs w:val="18"/>
          <w:lang w:val="en-GB"/>
        </w:rPr>
        <w:t xml:space="preserve">30 </w:t>
      </w:r>
      <w:r w:rsidR="00E145D7">
        <w:rPr>
          <w:rFonts w:ascii="Arial" w:hAnsi="Arial" w:cs="Arial"/>
          <w:sz w:val="18"/>
          <w:szCs w:val="18"/>
          <w:lang w:val="en-GB"/>
        </w:rPr>
        <w:t>September</w:t>
      </w:r>
      <w:r w:rsidR="002441C3" w:rsidRPr="00097C30">
        <w:rPr>
          <w:rFonts w:ascii="Arial" w:hAnsi="Arial" w:cs="Arial"/>
          <w:sz w:val="18"/>
          <w:szCs w:val="18"/>
          <w:lang w:val="en-GB"/>
        </w:rPr>
        <w:t xml:space="preserve"> 2019</w:t>
      </w:r>
      <w:r w:rsidRPr="00097C30">
        <w:rPr>
          <w:rFonts w:ascii="Arial" w:hAnsi="Arial" w:cs="Arial"/>
          <w:sz w:val="18"/>
          <w:szCs w:val="18"/>
          <w:lang w:val="en-GB"/>
        </w:rPr>
        <w:t>, information relating to short</w:t>
      </w:r>
      <w:r w:rsidRPr="00097C30">
        <w:rPr>
          <w:rFonts w:ascii="Arial" w:hAnsi="Arial" w:cs="Arial"/>
          <w:sz w:val="18"/>
          <w:szCs w:val="18"/>
          <w:cs/>
          <w:lang w:val="en-GB"/>
        </w:rPr>
        <w:t>-</w:t>
      </w:r>
      <w:r w:rsidRPr="00097C30">
        <w:rPr>
          <w:rFonts w:ascii="Arial" w:hAnsi="Arial" w:cs="Arial"/>
          <w:sz w:val="18"/>
          <w:szCs w:val="18"/>
          <w:lang w:val="en-GB"/>
        </w:rPr>
        <w:t>term investments is as follows</w:t>
      </w:r>
      <w:r w:rsidRPr="00097C30">
        <w:rPr>
          <w:rFonts w:ascii="Arial" w:hAnsi="Arial" w:cs="Arial"/>
          <w:sz w:val="18"/>
          <w:szCs w:val="18"/>
          <w:cs/>
          <w:lang w:val="en-GB"/>
        </w:rPr>
        <w:t>:</w:t>
      </w:r>
    </w:p>
    <w:p w:rsidR="00394E3D" w:rsidRPr="00B647C7" w:rsidRDefault="00394E3D" w:rsidP="00957B30">
      <w:pPr>
        <w:jc w:val="both"/>
        <w:rPr>
          <w:rFonts w:ascii="Arial" w:hAnsi="Arial" w:cs="Arial"/>
          <w:sz w:val="16"/>
          <w:szCs w:val="16"/>
          <w:lang w:val="en-GB"/>
        </w:rPr>
      </w:pPr>
    </w:p>
    <w:tbl>
      <w:tblPr>
        <w:tblW w:w="9469" w:type="dxa"/>
        <w:tblLayout w:type="fixed"/>
        <w:tblLook w:val="0000" w:firstRow="0" w:lastRow="0" w:firstColumn="0" w:lastColumn="0" w:noHBand="0" w:noVBand="0"/>
      </w:tblPr>
      <w:tblGrid>
        <w:gridCol w:w="3391"/>
        <w:gridCol w:w="1511"/>
        <w:gridCol w:w="1511"/>
        <w:gridCol w:w="1511"/>
        <w:gridCol w:w="1545"/>
      </w:tblGrid>
      <w:tr w:rsidR="00A830CB" w:rsidRPr="00097C30" w:rsidTr="000F0B51">
        <w:tc>
          <w:tcPr>
            <w:tcW w:w="3391" w:type="dxa"/>
          </w:tcPr>
          <w:p w:rsidR="0076438B" w:rsidRPr="00097C30" w:rsidRDefault="0076438B"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p>
        </w:tc>
        <w:tc>
          <w:tcPr>
            <w:tcW w:w="6078" w:type="dxa"/>
            <w:gridSpan w:val="4"/>
            <w:tcBorders>
              <w:top w:val="single" w:sz="4" w:space="0" w:color="auto"/>
              <w:bottom w:val="single" w:sz="4" w:space="0" w:color="auto"/>
            </w:tcBorders>
          </w:tcPr>
          <w:p w:rsidR="0076438B" w:rsidRPr="00097C30" w:rsidRDefault="0076438B" w:rsidP="0031049C">
            <w:pPr>
              <w:ind w:right="-72"/>
              <w:jc w:val="center"/>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themeFill="background1"/>
              </w:rPr>
              <w:t>Consolidated financial information</w:t>
            </w:r>
          </w:p>
        </w:tc>
      </w:tr>
      <w:tr w:rsidR="00A830CB" w:rsidRPr="00097C30" w:rsidTr="000F0B51">
        <w:tc>
          <w:tcPr>
            <w:tcW w:w="3391" w:type="dxa"/>
          </w:tcPr>
          <w:p w:rsidR="0076438B" w:rsidRPr="00097C30" w:rsidRDefault="0076438B"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p>
        </w:tc>
        <w:tc>
          <w:tcPr>
            <w:tcW w:w="3022" w:type="dxa"/>
            <w:gridSpan w:val="2"/>
            <w:tcBorders>
              <w:top w:val="single" w:sz="4" w:space="0" w:color="auto"/>
              <w:bottom w:val="single" w:sz="4" w:space="0" w:color="auto"/>
            </w:tcBorders>
          </w:tcPr>
          <w:p w:rsidR="0076438B" w:rsidRPr="00097C30" w:rsidRDefault="00883C35" w:rsidP="0031049C">
            <w:pPr>
              <w:ind w:right="-72"/>
              <w:jc w:val="center"/>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lang w:val="en-GB"/>
              </w:rPr>
              <w:t>As of</w:t>
            </w:r>
            <w:r w:rsidR="005E4E0D" w:rsidRPr="00097C30">
              <w:rPr>
                <w:rFonts w:ascii="Arial" w:hAnsi="Arial" w:cs="Arial"/>
                <w:b/>
                <w:bCs/>
                <w:sz w:val="18"/>
                <w:szCs w:val="18"/>
                <w:shd w:val="clear" w:color="auto" w:fill="FFFFFF"/>
                <w:cs/>
                <w:lang w:val="en-GB"/>
              </w:rPr>
              <w:t xml:space="preserve"> </w:t>
            </w:r>
            <w:r w:rsidR="006C411F" w:rsidRPr="00097C30">
              <w:rPr>
                <w:rFonts w:ascii="Arial" w:hAnsi="Arial" w:cs="Arial"/>
                <w:b/>
                <w:bCs/>
                <w:sz w:val="18"/>
                <w:szCs w:val="18"/>
                <w:shd w:val="clear" w:color="auto" w:fill="FFFFFF"/>
                <w:lang w:val="en-GB"/>
              </w:rPr>
              <w:t>30 September</w:t>
            </w:r>
            <w:r w:rsidR="002441C3" w:rsidRPr="00097C30">
              <w:rPr>
                <w:rFonts w:ascii="Arial" w:hAnsi="Arial" w:cs="Arial"/>
                <w:b/>
                <w:bCs/>
                <w:sz w:val="18"/>
                <w:szCs w:val="18"/>
                <w:shd w:val="clear" w:color="auto" w:fill="FFFFFF"/>
                <w:lang w:val="en-GB"/>
              </w:rPr>
              <w:t xml:space="preserve"> 2019</w:t>
            </w:r>
          </w:p>
        </w:tc>
        <w:tc>
          <w:tcPr>
            <w:tcW w:w="3056" w:type="dxa"/>
            <w:gridSpan w:val="2"/>
            <w:tcBorders>
              <w:top w:val="single" w:sz="4" w:space="0" w:color="auto"/>
              <w:bottom w:val="single" w:sz="4" w:space="0" w:color="auto"/>
            </w:tcBorders>
          </w:tcPr>
          <w:p w:rsidR="0076438B" w:rsidRPr="00097C30" w:rsidRDefault="00883C35" w:rsidP="0031049C">
            <w:pPr>
              <w:ind w:right="-72"/>
              <w:jc w:val="center"/>
              <w:rPr>
                <w:rFonts w:ascii="Arial" w:hAnsi="Arial" w:cs="Arial"/>
                <w:b/>
                <w:bCs/>
                <w:sz w:val="18"/>
                <w:szCs w:val="18"/>
                <w:shd w:val="clear" w:color="auto" w:fill="FFFFFF" w:themeFill="background1"/>
              </w:rPr>
            </w:pPr>
            <w:r w:rsidRPr="00097C30">
              <w:rPr>
                <w:rFonts w:ascii="Arial" w:hAnsi="Arial" w:cs="Arial"/>
                <w:b/>
                <w:bCs/>
                <w:sz w:val="18"/>
                <w:szCs w:val="18"/>
                <w:lang w:val="en-GB"/>
              </w:rPr>
              <w:t>As of</w:t>
            </w:r>
            <w:r w:rsidR="00BC5812" w:rsidRPr="00097C30">
              <w:rPr>
                <w:rFonts w:ascii="Arial" w:hAnsi="Arial" w:cs="Arial"/>
                <w:b/>
                <w:bCs/>
                <w:sz w:val="18"/>
                <w:szCs w:val="18"/>
                <w:cs/>
                <w:lang w:val="en-GB"/>
              </w:rPr>
              <w:t xml:space="preserve"> </w:t>
            </w:r>
            <w:r w:rsidR="009B2EA3" w:rsidRPr="00097C30">
              <w:rPr>
                <w:rFonts w:ascii="Arial" w:hAnsi="Arial" w:cs="Arial"/>
                <w:b/>
                <w:bCs/>
                <w:sz w:val="18"/>
                <w:szCs w:val="18"/>
                <w:lang w:val="en-GB"/>
              </w:rPr>
              <w:t>31</w:t>
            </w:r>
            <w:r w:rsidR="0076438B" w:rsidRPr="00097C30">
              <w:rPr>
                <w:rFonts w:ascii="Arial" w:hAnsi="Arial" w:cs="Arial"/>
                <w:b/>
                <w:bCs/>
                <w:sz w:val="18"/>
                <w:szCs w:val="18"/>
              </w:rPr>
              <w:t xml:space="preserve"> December </w:t>
            </w:r>
            <w:r w:rsidR="003B341C" w:rsidRPr="00097C30">
              <w:rPr>
                <w:rFonts w:ascii="Arial" w:hAnsi="Arial" w:cs="Arial"/>
                <w:b/>
                <w:bCs/>
                <w:sz w:val="18"/>
                <w:szCs w:val="18"/>
                <w:lang w:val="en-GB"/>
              </w:rPr>
              <w:t>2018</w:t>
            </w:r>
          </w:p>
        </w:tc>
      </w:tr>
      <w:tr w:rsidR="00A830CB" w:rsidRPr="00097C30" w:rsidTr="000F0B51">
        <w:tc>
          <w:tcPr>
            <w:tcW w:w="3391" w:type="dxa"/>
          </w:tcPr>
          <w:p w:rsidR="0076438B" w:rsidRPr="00097C30" w:rsidRDefault="0076438B"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p>
        </w:tc>
        <w:tc>
          <w:tcPr>
            <w:tcW w:w="1511" w:type="dxa"/>
            <w:tcBorders>
              <w:top w:val="single" w:sz="4" w:space="0" w:color="auto"/>
            </w:tcBorders>
            <w:vAlign w:val="center"/>
          </w:tcPr>
          <w:p w:rsidR="0076438B" w:rsidRPr="00097C30" w:rsidRDefault="0076438B" w:rsidP="0031049C">
            <w:pPr>
              <w:ind w:right="-72"/>
              <w:jc w:val="right"/>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themeFill="background1"/>
              </w:rPr>
              <w:t>Cost</w:t>
            </w:r>
          </w:p>
        </w:tc>
        <w:tc>
          <w:tcPr>
            <w:tcW w:w="1511" w:type="dxa"/>
            <w:tcBorders>
              <w:top w:val="single" w:sz="4" w:space="0" w:color="auto"/>
            </w:tcBorders>
            <w:vAlign w:val="center"/>
          </w:tcPr>
          <w:p w:rsidR="0076438B" w:rsidRPr="00097C30" w:rsidRDefault="0076438B" w:rsidP="0031049C">
            <w:pPr>
              <w:ind w:right="-72"/>
              <w:jc w:val="right"/>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themeFill="background1"/>
              </w:rPr>
              <w:t xml:space="preserve">Fair </w:t>
            </w:r>
            <w:r w:rsidR="00173FCD" w:rsidRPr="00097C30">
              <w:rPr>
                <w:rFonts w:ascii="Arial" w:hAnsi="Arial" w:cs="Arial"/>
                <w:b/>
                <w:bCs/>
                <w:sz w:val="18"/>
                <w:szCs w:val="18"/>
                <w:shd w:val="clear" w:color="auto" w:fill="FFFFFF" w:themeFill="background1"/>
              </w:rPr>
              <w:t>value</w:t>
            </w:r>
          </w:p>
        </w:tc>
        <w:tc>
          <w:tcPr>
            <w:tcW w:w="1511" w:type="dxa"/>
            <w:tcBorders>
              <w:top w:val="single" w:sz="4" w:space="0" w:color="auto"/>
            </w:tcBorders>
            <w:vAlign w:val="center"/>
          </w:tcPr>
          <w:p w:rsidR="0076438B" w:rsidRPr="00097C30" w:rsidRDefault="0076438B" w:rsidP="0031049C">
            <w:pPr>
              <w:ind w:right="-72"/>
              <w:jc w:val="right"/>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themeFill="background1"/>
              </w:rPr>
              <w:t>Cost</w:t>
            </w:r>
          </w:p>
        </w:tc>
        <w:tc>
          <w:tcPr>
            <w:tcW w:w="1545" w:type="dxa"/>
            <w:tcBorders>
              <w:top w:val="single" w:sz="4" w:space="0" w:color="auto"/>
            </w:tcBorders>
            <w:vAlign w:val="center"/>
          </w:tcPr>
          <w:p w:rsidR="0076438B" w:rsidRPr="00097C30" w:rsidRDefault="0076438B" w:rsidP="0031049C">
            <w:pPr>
              <w:ind w:right="-72"/>
              <w:jc w:val="right"/>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themeFill="background1"/>
              </w:rPr>
              <w:t xml:space="preserve">Fair </w:t>
            </w:r>
            <w:r w:rsidR="00173FCD" w:rsidRPr="00097C30">
              <w:rPr>
                <w:rFonts w:ascii="Arial" w:hAnsi="Arial" w:cs="Arial"/>
                <w:b/>
                <w:bCs/>
                <w:sz w:val="18"/>
                <w:szCs w:val="18"/>
                <w:shd w:val="clear" w:color="auto" w:fill="FFFFFF" w:themeFill="background1"/>
              </w:rPr>
              <w:t>value</w:t>
            </w:r>
          </w:p>
        </w:tc>
      </w:tr>
      <w:tr w:rsidR="00A830CB" w:rsidRPr="00097C30" w:rsidTr="009D262C">
        <w:trPr>
          <w:trHeight w:val="68"/>
        </w:trPr>
        <w:tc>
          <w:tcPr>
            <w:tcW w:w="3391" w:type="dxa"/>
          </w:tcPr>
          <w:p w:rsidR="001D7FD4" w:rsidRPr="00097C30" w:rsidRDefault="001D7FD4"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p>
        </w:tc>
        <w:tc>
          <w:tcPr>
            <w:tcW w:w="1511" w:type="dxa"/>
            <w:tcBorders>
              <w:bottom w:val="single" w:sz="4" w:space="0" w:color="auto"/>
            </w:tcBorders>
          </w:tcPr>
          <w:p w:rsidR="001D7FD4" w:rsidRPr="00097C30" w:rsidRDefault="001D7FD4" w:rsidP="0031049C">
            <w:pPr>
              <w:ind w:right="-72"/>
              <w:jc w:val="right"/>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themeFill="background1"/>
              </w:rPr>
              <w:t>Baht</w:t>
            </w:r>
          </w:p>
        </w:tc>
        <w:tc>
          <w:tcPr>
            <w:tcW w:w="1511" w:type="dxa"/>
            <w:tcBorders>
              <w:bottom w:val="single" w:sz="4" w:space="0" w:color="auto"/>
            </w:tcBorders>
          </w:tcPr>
          <w:p w:rsidR="001D7FD4" w:rsidRPr="00097C30" w:rsidRDefault="001D7FD4" w:rsidP="0031049C">
            <w:pPr>
              <w:ind w:right="-72"/>
              <w:jc w:val="right"/>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themeFill="background1"/>
              </w:rPr>
              <w:t>Baht</w:t>
            </w:r>
          </w:p>
        </w:tc>
        <w:tc>
          <w:tcPr>
            <w:tcW w:w="1511" w:type="dxa"/>
            <w:tcBorders>
              <w:bottom w:val="single" w:sz="4" w:space="0" w:color="auto"/>
            </w:tcBorders>
          </w:tcPr>
          <w:p w:rsidR="001D7FD4" w:rsidRPr="00097C30" w:rsidRDefault="001D7FD4" w:rsidP="0031049C">
            <w:pPr>
              <w:ind w:right="-72"/>
              <w:jc w:val="right"/>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themeFill="background1"/>
              </w:rPr>
              <w:t>Baht</w:t>
            </w:r>
          </w:p>
        </w:tc>
        <w:tc>
          <w:tcPr>
            <w:tcW w:w="1545" w:type="dxa"/>
            <w:tcBorders>
              <w:bottom w:val="single" w:sz="4" w:space="0" w:color="auto"/>
            </w:tcBorders>
          </w:tcPr>
          <w:p w:rsidR="001D7FD4" w:rsidRPr="00097C30" w:rsidRDefault="001D7FD4" w:rsidP="0031049C">
            <w:pPr>
              <w:ind w:right="-72"/>
              <w:jc w:val="right"/>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themeFill="background1"/>
              </w:rPr>
              <w:t>Baht</w:t>
            </w:r>
          </w:p>
        </w:tc>
      </w:tr>
      <w:tr w:rsidR="00A830CB" w:rsidRPr="00B647C7" w:rsidTr="009D262C">
        <w:tc>
          <w:tcPr>
            <w:tcW w:w="3391" w:type="dxa"/>
          </w:tcPr>
          <w:p w:rsidR="00955D84" w:rsidRPr="00B647C7" w:rsidRDefault="00955D84"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b/>
                <w:bCs/>
                <w:sz w:val="10"/>
                <w:szCs w:val="10"/>
                <w:shd w:val="clear" w:color="auto" w:fill="FFFFFF" w:themeFill="background1"/>
              </w:rPr>
            </w:pPr>
          </w:p>
        </w:tc>
        <w:tc>
          <w:tcPr>
            <w:tcW w:w="1511" w:type="dxa"/>
            <w:tcBorders>
              <w:top w:val="single" w:sz="4" w:space="0" w:color="auto"/>
            </w:tcBorders>
            <w:shd w:val="clear" w:color="auto" w:fill="FAFAFA"/>
          </w:tcPr>
          <w:p w:rsidR="00955D84" w:rsidRPr="00B647C7" w:rsidRDefault="00955D84" w:rsidP="0031049C">
            <w:pPr>
              <w:ind w:right="-72"/>
              <w:jc w:val="right"/>
              <w:rPr>
                <w:rFonts w:ascii="Arial" w:hAnsi="Arial" w:cs="Arial"/>
                <w:sz w:val="10"/>
                <w:szCs w:val="10"/>
                <w:shd w:val="clear" w:color="auto" w:fill="FFFFFF" w:themeFill="background1"/>
              </w:rPr>
            </w:pPr>
          </w:p>
        </w:tc>
        <w:tc>
          <w:tcPr>
            <w:tcW w:w="1511" w:type="dxa"/>
            <w:tcBorders>
              <w:top w:val="single" w:sz="4" w:space="0" w:color="auto"/>
            </w:tcBorders>
            <w:shd w:val="clear" w:color="auto" w:fill="FAFAFA"/>
          </w:tcPr>
          <w:p w:rsidR="00955D84" w:rsidRPr="00B647C7" w:rsidRDefault="00955D84" w:rsidP="0031049C">
            <w:pPr>
              <w:ind w:right="-72"/>
              <w:jc w:val="right"/>
              <w:rPr>
                <w:rFonts w:ascii="Arial" w:hAnsi="Arial" w:cs="Arial"/>
                <w:sz w:val="10"/>
                <w:szCs w:val="10"/>
                <w:shd w:val="clear" w:color="auto" w:fill="FFFFFF" w:themeFill="background1"/>
              </w:rPr>
            </w:pPr>
          </w:p>
        </w:tc>
        <w:tc>
          <w:tcPr>
            <w:tcW w:w="1511" w:type="dxa"/>
            <w:tcBorders>
              <w:top w:val="single" w:sz="4" w:space="0" w:color="auto"/>
            </w:tcBorders>
          </w:tcPr>
          <w:p w:rsidR="00955D84" w:rsidRPr="00B647C7" w:rsidRDefault="00955D84" w:rsidP="0031049C">
            <w:pPr>
              <w:ind w:right="-72"/>
              <w:jc w:val="right"/>
              <w:rPr>
                <w:rFonts w:ascii="Arial" w:hAnsi="Arial" w:cs="Arial"/>
                <w:sz w:val="10"/>
                <w:szCs w:val="10"/>
                <w:shd w:val="clear" w:color="auto" w:fill="FFFFFF" w:themeFill="background1"/>
              </w:rPr>
            </w:pPr>
          </w:p>
        </w:tc>
        <w:tc>
          <w:tcPr>
            <w:tcW w:w="1545" w:type="dxa"/>
            <w:tcBorders>
              <w:top w:val="single" w:sz="4" w:space="0" w:color="auto"/>
            </w:tcBorders>
          </w:tcPr>
          <w:p w:rsidR="00955D84" w:rsidRPr="00B647C7" w:rsidRDefault="00955D84" w:rsidP="0031049C">
            <w:pPr>
              <w:ind w:right="-72"/>
              <w:jc w:val="right"/>
              <w:rPr>
                <w:rFonts w:ascii="Arial" w:hAnsi="Arial" w:cs="Arial"/>
                <w:sz w:val="10"/>
                <w:szCs w:val="10"/>
                <w:shd w:val="clear" w:color="auto" w:fill="FFFFFF" w:themeFill="background1"/>
              </w:rPr>
            </w:pPr>
          </w:p>
        </w:tc>
      </w:tr>
      <w:tr w:rsidR="00A830CB" w:rsidRPr="00097C30" w:rsidTr="009D262C">
        <w:tc>
          <w:tcPr>
            <w:tcW w:w="3391" w:type="dxa"/>
          </w:tcPr>
          <w:p w:rsidR="001D7FD4" w:rsidRPr="00097C30" w:rsidRDefault="001D7FD4"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b/>
                <w:bCs/>
                <w:sz w:val="18"/>
                <w:szCs w:val="18"/>
                <w:shd w:val="clear" w:color="auto" w:fill="FFFFFF" w:themeFill="background1"/>
              </w:rPr>
            </w:pPr>
            <w:r w:rsidRPr="00097C30">
              <w:rPr>
                <w:rFonts w:ascii="Arial" w:hAnsi="Arial" w:cs="Arial"/>
                <w:b/>
                <w:bCs/>
                <w:sz w:val="18"/>
                <w:szCs w:val="18"/>
                <w:shd w:val="clear" w:color="auto" w:fill="FFFFFF" w:themeFill="background1"/>
              </w:rPr>
              <w:t>Short</w:t>
            </w:r>
            <w:r w:rsidRPr="00097C30">
              <w:rPr>
                <w:rFonts w:ascii="Arial" w:hAnsi="Arial" w:cs="Arial"/>
                <w:b/>
                <w:bCs/>
                <w:sz w:val="18"/>
                <w:szCs w:val="18"/>
                <w:shd w:val="clear" w:color="auto" w:fill="FFFFFF" w:themeFill="background1"/>
                <w:cs/>
              </w:rPr>
              <w:t>-</w:t>
            </w:r>
            <w:r w:rsidRPr="00097C30">
              <w:rPr>
                <w:rFonts w:ascii="Arial" w:hAnsi="Arial" w:cs="Arial"/>
                <w:b/>
                <w:bCs/>
                <w:sz w:val="18"/>
                <w:szCs w:val="18"/>
                <w:shd w:val="clear" w:color="auto" w:fill="FFFFFF" w:themeFill="background1"/>
              </w:rPr>
              <w:t>term investments</w:t>
            </w:r>
          </w:p>
        </w:tc>
        <w:tc>
          <w:tcPr>
            <w:tcW w:w="1511" w:type="dxa"/>
            <w:shd w:val="clear" w:color="auto" w:fill="FAFAFA"/>
          </w:tcPr>
          <w:p w:rsidR="001D7FD4" w:rsidRPr="00097C30" w:rsidRDefault="001D7FD4" w:rsidP="0031049C">
            <w:pPr>
              <w:ind w:right="-72"/>
              <w:jc w:val="right"/>
              <w:rPr>
                <w:rFonts w:ascii="Arial" w:hAnsi="Arial" w:cs="Arial"/>
                <w:sz w:val="18"/>
                <w:szCs w:val="18"/>
                <w:shd w:val="clear" w:color="auto" w:fill="FFFFFF" w:themeFill="background1"/>
              </w:rPr>
            </w:pPr>
          </w:p>
        </w:tc>
        <w:tc>
          <w:tcPr>
            <w:tcW w:w="1511" w:type="dxa"/>
            <w:shd w:val="clear" w:color="auto" w:fill="FAFAFA"/>
          </w:tcPr>
          <w:p w:rsidR="001D7FD4" w:rsidRPr="00097C30" w:rsidRDefault="001D7FD4" w:rsidP="0031049C">
            <w:pPr>
              <w:ind w:right="-72"/>
              <w:jc w:val="right"/>
              <w:rPr>
                <w:rFonts w:ascii="Arial" w:hAnsi="Arial" w:cs="Arial"/>
                <w:sz w:val="18"/>
                <w:szCs w:val="18"/>
                <w:shd w:val="clear" w:color="auto" w:fill="FFFFFF" w:themeFill="background1"/>
              </w:rPr>
            </w:pPr>
          </w:p>
        </w:tc>
        <w:tc>
          <w:tcPr>
            <w:tcW w:w="1511" w:type="dxa"/>
          </w:tcPr>
          <w:p w:rsidR="001D7FD4" w:rsidRPr="00097C30" w:rsidRDefault="001D7FD4" w:rsidP="0031049C">
            <w:pPr>
              <w:ind w:right="-72"/>
              <w:jc w:val="right"/>
              <w:rPr>
                <w:rFonts w:ascii="Arial" w:hAnsi="Arial" w:cs="Arial"/>
                <w:sz w:val="18"/>
                <w:szCs w:val="18"/>
                <w:shd w:val="clear" w:color="auto" w:fill="FFFFFF" w:themeFill="background1"/>
              </w:rPr>
            </w:pPr>
          </w:p>
        </w:tc>
        <w:tc>
          <w:tcPr>
            <w:tcW w:w="1545" w:type="dxa"/>
          </w:tcPr>
          <w:p w:rsidR="001D7FD4" w:rsidRPr="00097C30" w:rsidRDefault="001D7FD4" w:rsidP="0031049C">
            <w:pPr>
              <w:ind w:right="-72"/>
              <w:jc w:val="right"/>
              <w:rPr>
                <w:rFonts w:ascii="Arial" w:hAnsi="Arial" w:cs="Arial"/>
                <w:sz w:val="18"/>
                <w:szCs w:val="18"/>
                <w:shd w:val="clear" w:color="auto" w:fill="FFFFFF" w:themeFill="background1"/>
              </w:rPr>
            </w:pPr>
          </w:p>
        </w:tc>
      </w:tr>
      <w:tr w:rsidR="00A830CB" w:rsidRPr="00097C30" w:rsidTr="009D262C">
        <w:tc>
          <w:tcPr>
            <w:tcW w:w="3391" w:type="dxa"/>
            <w:vAlign w:val="center"/>
          </w:tcPr>
          <w:p w:rsidR="00586109" w:rsidRPr="00097C30" w:rsidRDefault="00C106FC"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r w:rsidRPr="00097C30">
              <w:rPr>
                <w:rFonts w:ascii="Arial" w:hAnsi="Arial" w:cs="Arial"/>
                <w:sz w:val="18"/>
                <w:szCs w:val="18"/>
                <w:shd w:val="clear" w:color="auto" w:fill="FFFFFF" w:themeFill="background1"/>
              </w:rPr>
              <w:t>Deposits</w:t>
            </w:r>
          </w:p>
        </w:tc>
        <w:tc>
          <w:tcPr>
            <w:tcW w:w="1511" w:type="dxa"/>
            <w:tcBorders>
              <w:bottom w:val="single" w:sz="4" w:space="0" w:color="auto"/>
            </w:tcBorders>
            <w:shd w:val="clear" w:color="auto" w:fill="FAFAFA"/>
            <w:vAlign w:val="center"/>
          </w:tcPr>
          <w:p w:rsidR="00586109" w:rsidRPr="00A55ED7" w:rsidRDefault="00DE7835" w:rsidP="0031049C">
            <w:pPr>
              <w:tabs>
                <w:tab w:val="left" w:pos="720"/>
              </w:tabs>
              <w:ind w:right="-72"/>
              <w:jc w:val="right"/>
              <w:rPr>
                <w:rFonts w:ascii="Arial" w:hAnsi="Arial" w:cs="Browallia New"/>
                <w:sz w:val="18"/>
                <w:szCs w:val="22"/>
                <w:shd w:val="clear" w:color="auto" w:fill="FFFFFF" w:themeFill="background1"/>
              </w:rPr>
            </w:pPr>
            <w:r>
              <w:rPr>
                <w:rFonts w:ascii="Arial" w:hAnsi="Arial" w:cs="Browallia New"/>
                <w:sz w:val="18"/>
                <w:szCs w:val="22"/>
                <w:shd w:val="clear" w:color="auto" w:fill="FFFFFF" w:themeFill="background1"/>
              </w:rPr>
              <w:t>6,0</w:t>
            </w:r>
            <w:r w:rsidR="00A55ED7">
              <w:rPr>
                <w:rFonts w:ascii="Arial" w:hAnsi="Arial" w:cs="Browallia New"/>
                <w:sz w:val="18"/>
                <w:szCs w:val="22"/>
                <w:shd w:val="clear" w:color="auto" w:fill="FFFFFF" w:themeFill="background1"/>
              </w:rPr>
              <w:t>70,230</w:t>
            </w:r>
          </w:p>
        </w:tc>
        <w:tc>
          <w:tcPr>
            <w:tcW w:w="1511" w:type="dxa"/>
            <w:tcBorders>
              <w:bottom w:val="single" w:sz="4" w:space="0" w:color="auto"/>
            </w:tcBorders>
            <w:shd w:val="clear" w:color="auto" w:fill="FAFAFA"/>
            <w:vAlign w:val="center"/>
          </w:tcPr>
          <w:p w:rsidR="00586109" w:rsidRPr="00A55ED7" w:rsidRDefault="008472D0" w:rsidP="0031049C">
            <w:pPr>
              <w:tabs>
                <w:tab w:val="left" w:pos="720"/>
              </w:tabs>
              <w:ind w:right="-72"/>
              <w:jc w:val="right"/>
              <w:rPr>
                <w:rFonts w:ascii="Arial" w:hAnsi="Arial" w:cstheme="minorBidi"/>
                <w:sz w:val="18"/>
                <w:szCs w:val="18"/>
                <w:shd w:val="clear" w:color="auto" w:fill="FFFFFF" w:themeFill="background1"/>
                <w:cs/>
              </w:rPr>
            </w:pPr>
            <w:r>
              <w:rPr>
                <w:rFonts w:ascii="Arial" w:hAnsi="Arial" w:cs="Arial"/>
                <w:sz w:val="18"/>
                <w:szCs w:val="18"/>
                <w:shd w:val="clear" w:color="auto" w:fill="FFFFFF" w:themeFill="background1"/>
              </w:rPr>
              <w:t>6,0</w:t>
            </w:r>
            <w:r w:rsidR="00A55ED7">
              <w:rPr>
                <w:rFonts w:ascii="Arial" w:hAnsi="Arial" w:cs="Arial"/>
                <w:sz w:val="18"/>
                <w:szCs w:val="18"/>
                <w:shd w:val="clear" w:color="auto" w:fill="FFFFFF" w:themeFill="background1"/>
              </w:rPr>
              <w:t>70,230</w:t>
            </w:r>
          </w:p>
        </w:tc>
        <w:tc>
          <w:tcPr>
            <w:tcW w:w="1511" w:type="dxa"/>
            <w:tcBorders>
              <w:bottom w:val="single" w:sz="4" w:space="0" w:color="auto"/>
            </w:tcBorders>
            <w:vAlign w:val="center"/>
          </w:tcPr>
          <w:p w:rsidR="00586109" w:rsidRPr="00097C30" w:rsidRDefault="00D653C0" w:rsidP="0031049C">
            <w:pPr>
              <w:tabs>
                <w:tab w:val="left" w:pos="720"/>
              </w:tabs>
              <w:ind w:right="-72"/>
              <w:jc w:val="right"/>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13,185,082</w:t>
            </w:r>
          </w:p>
        </w:tc>
        <w:tc>
          <w:tcPr>
            <w:tcW w:w="1545" w:type="dxa"/>
            <w:tcBorders>
              <w:bottom w:val="single" w:sz="4" w:space="0" w:color="auto"/>
            </w:tcBorders>
            <w:vAlign w:val="center"/>
          </w:tcPr>
          <w:p w:rsidR="00586109" w:rsidRPr="00097C30" w:rsidRDefault="00D653C0" w:rsidP="0031049C">
            <w:pPr>
              <w:tabs>
                <w:tab w:val="left" w:pos="720"/>
              </w:tabs>
              <w:ind w:right="-72"/>
              <w:jc w:val="right"/>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13,185,082</w:t>
            </w:r>
          </w:p>
        </w:tc>
      </w:tr>
      <w:tr w:rsidR="00A830CB" w:rsidRPr="00B647C7" w:rsidTr="00BD7D88">
        <w:tc>
          <w:tcPr>
            <w:tcW w:w="3391" w:type="dxa"/>
          </w:tcPr>
          <w:p w:rsidR="00586109" w:rsidRPr="00B647C7" w:rsidRDefault="00586109"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0"/>
                <w:szCs w:val="10"/>
                <w:shd w:val="clear" w:color="auto" w:fill="FFFFFF" w:themeFill="background1"/>
              </w:rPr>
            </w:pPr>
          </w:p>
        </w:tc>
        <w:tc>
          <w:tcPr>
            <w:tcW w:w="1511" w:type="dxa"/>
            <w:tcBorders>
              <w:top w:val="single" w:sz="4" w:space="0" w:color="auto"/>
            </w:tcBorders>
            <w:shd w:val="clear" w:color="auto" w:fill="FAFAFA"/>
          </w:tcPr>
          <w:p w:rsidR="00586109" w:rsidRPr="00B647C7" w:rsidRDefault="00586109" w:rsidP="0031049C">
            <w:pPr>
              <w:ind w:right="-72"/>
              <w:jc w:val="right"/>
              <w:rPr>
                <w:rFonts w:ascii="Arial" w:hAnsi="Arial" w:cs="Arial"/>
                <w:sz w:val="10"/>
                <w:szCs w:val="10"/>
                <w:shd w:val="clear" w:color="auto" w:fill="FFFFFF" w:themeFill="background1"/>
              </w:rPr>
            </w:pPr>
          </w:p>
        </w:tc>
        <w:tc>
          <w:tcPr>
            <w:tcW w:w="1511" w:type="dxa"/>
            <w:tcBorders>
              <w:top w:val="single" w:sz="4" w:space="0" w:color="auto"/>
            </w:tcBorders>
            <w:shd w:val="clear" w:color="auto" w:fill="FAFAFA"/>
          </w:tcPr>
          <w:p w:rsidR="00586109" w:rsidRPr="00B647C7" w:rsidRDefault="00586109" w:rsidP="0031049C">
            <w:pPr>
              <w:ind w:right="-72"/>
              <w:jc w:val="right"/>
              <w:rPr>
                <w:rFonts w:ascii="Arial" w:hAnsi="Arial" w:cs="Arial"/>
                <w:sz w:val="10"/>
                <w:szCs w:val="10"/>
                <w:shd w:val="clear" w:color="auto" w:fill="FFFFFF" w:themeFill="background1"/>
              </w:rPr>
            </w:pPr>
          </w:p>
        </w:tc>
        <w:tc>
          <w:tcPr>
            <w:tcW w:w="1511" w:type="dxa"/>
            <w:tcBorders>
              <w:top w:val="single" w:sz="4" w:space="0" w:color="auto"/>
            </w:tcBorders>
          </w:tcPr>
          <w:p w:rsidR="00586109" w:rsidRPr="00B647C7" w:rsidRDefault="00586109" w:rsidP="0031049C">
            <w:pPr>
              <w:ind w:right="-72"/>
              <w:jc w:val="right"/>
              <w:rPr>
                <w:rFonts w:ascii="Arial" w:hAnsi="Arial" w:cs="Arial"/>
                <w:sz w:val="10"/>
                <w:szCs w:val="10"/>
                <w:shd w:val="clear" w:color="auto" w:fill="FFFFFF" w:themeFill="background1"/>
              </w:rPr>
            </w:pPr>
          </w:p>
        </w:tc>
        <w:tc>
          <w:tcPr>
            <w:tcW w:w="1545" w:type="dxa"/>
            <w:tcBorders>
              <w:top w:val="single" w:sz="4" w:space="0" w:color="auto"/>
            </w:tcBorders>
          </w:tcPr>
          <w:p w:rsidR="00586109" w:rsidRPr="00B647C7" w:rsidRDefault="00586109" w:rsidP="0031049C">
            <w:pPr>
              <w:ind w:right="-72"/>
              <w:jc w:val="right"/>
              <w:rPr>
                <w:rFonts w:ascii="Arial" w:hAnsi="Arial" w:cs="Arial"/>
                <w:sz w:val="10"/>
                <w:szCs w:val="10"/>
                <w:shd w:val="clear" w:color="auto" w:fill="FFFFFF" w:themeFill="background1"/>
              </w:rPr>
            </w:pPr>
          </w:p>
        </w:tc>
      </w:tr>
      <w:tr w:rsidR="00A830CB" w:rsidRPr="00097C30" w:rsidTr="00BD7D88">
        <w:tc>
          <w:tcPr>
            <w:tcW w:w="3391" w:type="dxa"/>
            <w:vAlign w:val="center"/>
          </w:tcPr>
          <w:p w:rsidR="00586109" w:rsidRPr="00097C30" w:rsidRDefault="005F320D" w:rsidP="000F0B51">
            <w:pPr>
              <w:pStyle w:val="Header"/>
              <w:tabs>
                <w:tab w:val="clear" w:pos="4153"/>
                <w:tab w:val="clear" w:pos="8306"/>
                <w:tab w:val="left" w:pos="1418"/>
                <w:tab w:val="center" w:pos="3402"/>
                <w:tab w:val="center" w:pos="4536"/>
                <w:tab w:val="center" w:pos="5670"/>
                <w:tab w:val="center" w:pos="6804"/>
                <w:tab w:val="right" w:pos="7655"/>
              </w:tabs>
              <w:ind w:left="-107" w:right="-108"/>
              <w:jc w:val="both"/>
              <w:rPr>
                <w:rFonts w:ascii="Arial" w:hAnsi="Arial" w:cs="Arial"/>
                <w:spacing w:val="-4"/>
                <w:sz w:val="18"/>
                <w:szCs w:val="18"/>
                <w:u w:val="single"/>
                <w:shd w:val="clear" w:color="auto" w:fill="FFFFFF" w:themeFill="background1"/>
              </w:rPr>
            </w:pPr>
            <w:r w:rsidRPr="00097C30">
              <w:rPr>
                <w:rFonts w:ascii="Arial" w:hAnsi="Arial" w:cs="Arial"/>
                <w:spacing w:val="-4"/>
                <w:sz w:val="18"/>
                <w:szCs w:val="18"/>
                <w:shd w:val="clear" w:color="auto" w:fill="FFFFFF" w:themeFill="background1"/>
              </w:rPr>
              <w:t>Total s</w:t>
            </w:r>
            <w:r w:rsidR="00586109" w:rsidRPr="00097C30">
              <w:rPr>
                <w:rFonts w:ascii="Arial" w:hAnsi="Arial" w:cs="Arial"/>
                <w:spacing w:val="-4"/>
                <w:sz w:val="18"/>
                <w:szCs w:val="18"/>
                <w:shd w:val="clear" w:color="auto" w:fill="FFFFFF" w:themeFill="background1"/>
              </w:rPr>
              <w:t>hort</w:t>
            </w:r>
            <w:r w:rsidR="00586109" w:rsidRPr="00097C30">
              <w:rPr>
                <w:rFonts w:ascii="Arial" w:hAnsi="Arial" w:cs="Arial"/>
                <w:spacing w:val="-4"/>
                <w:sz w:val="18"/>
                <w:szCs w:val="18"/>
                <w:shd w:val="clear" w:color="auto" w:fill="FFFFFF" w:themeFill="background1"/>
                <w:cs/>
              </w:rPr>
              <w:t>-</w:t>
            </w:r>
            <w:r w:rsidR="00586109" w:rsidRPr="00097C30">
              <w:rPr>
                <w:rFonts w:ascii="Arial" w:hAnsi="Arial" w:cs="Arial"/>
                <w:spacing w:val="-4"/>
                <w:sz w:val="18"/>
                <w:szCs w:val="18"/>
                <w:shd w:val="clear" w:color="auto" w:fill="FFFFFF" w:themeFill="background1"/>
              </w:rPr>
              <w:t>term investments</w:t>
            </w:r>
          </w:p>
        </w:tc>
        <w:tc>
          <w:tcPr>
            <w:tcW w:w="1511" w:type="dxa"/>
            <w:tcBorders>
              <w:bottom w:val="single" w:sz="4" w:space="0" w:color="auto"/>
            </w:tcBorders>
            <w:shd w:val="clear" w:color="auto" w:fill="FAFAFA"/>
            <w:vAlign w:val="center"/>
          </w:tcPr>
          <w:p w:rsidR="00586109" w:rsidRPr="00097C30" w:rsidRDefault="00DE7835" w:rsidP="0031049C">
            <w:pPr>
              <w:tabs>
                <w:tab w:val="left" w:pos="720"/>
              </w:tabs>
              <w:ind w:right="-72"/>
              <w:jc w:val="right"/>
              <w:rPr>
                <w:rFonts w:ascii="Arial" w:hAnsi="Arial" w:cs="Arial"/>
                <w:sz w:val="18"/>
                <w:szCs w:val="18"/>
                <w:shd w:val="clear" w:color="auto" w:fill="FFFFFF" w:themeFill="background1"/>
              </w:rPr>
            </w:pPr>
            <w:r>
              <w:rPr>
                <w:rFonts w:ascii="Arial" w:hAnsi="Arial" w:cs="Browallia New"/>
                <w:sz w:val="18"/>
                <w:szCs w:val="22"/>
                <w:shd w:val="clear" w:color="auto" w:fill="FFFFFF" w:themeFill="background1"/>
              </w:rPr>
              <w:t>6,0</w:t>
            </w:r>
            <w:r w:rsidR="00894F4F">
              <w:rPr>
                <w:rFonts w:ascii="Arial" w:hAnsi="Arial" w:cs="Browallia New"/>
                <w:sz w:val="18"/>
                <w:szCs w:val="22"/>
                <w:shd w:val="clear" w:color="auto" w:fill="FFFFFF" w:themeFill="background1"/>
              </w:rPr>
              <w:t>70,230</w:t>
            </w:r>
          </w:p>
        </w:tc>
        <w:tc>
          <w:tcPr>
            <w:tcW w:w="1511" w:type="dxa"/>
            <w:tcBorders>
              <w:bottom w:val="single" w:sz="4" w:space="0" w:color="auto"/>
            </w:tcBorders>
            <w:shd w:val="clear" w:color="auto" w:fill="FAFAFA"/>
            <w:vAlign w:val="center"/>
          </w:tcPr>
          <w:p w:rsidR="00586109" w:rsidRPr="00097C30" w:rsidRDefault="008472D0" w:rsidP="0031049C">
            <w:pPr>
              <w:tabs>
                <w:tab w:val="left" w:pos="720"/>
              </w:tabs>
              <w:ind w:right="-72"/>
              <w:jc w:val="right"/>
              <w:rPr>
                <w:rFonts w:ascii="Arial" w:hAnsi="Arial" w:cs="Arial"/>
                <w:sz w:val="18"/>
                <w:szCs w:val="18"/>
                <w:shd w:val="clear" w:color="auto" w:fill="FFFFFF" w:themeFill="background1"/>
              </w:rPr>
            </w:pPr>
            <w:r>
              <w:rPr>
                <w:rFonts w:ascii="Arial" w:hAnsi="Arial" w:cs="Browallia New"/>
                <w:sz w:val="18"/>
                <w:szCs w:val="22"/>
                <w:shd w:val="clear" w:color="auto" w:fill="FFFFFF" w:themeFill="background1"/>
              </w:rPr>
              <w:t>6,0</w:t>
            </w:r>
            <w:r w:rsidR="00894F4F">
              <w:rPr>
                <w:rFonts w:ascii="Arial" w:hAnsi="Arial" w:cs="Browallia New"/>
                <w:sz w:val="18"/>
                <w:szCs w:val="22"/>
                <w:shd w:val="clear" w:color="auto" w:fill="FFFFFF" w:themeFill="background1"/>
              </w:rPr>
              <w:t>70,230</w:t>
            </w:r>
          </w:p>
        </w:tc>
        <w:tc>
          <w:tcPr>
            <w:tcW w:w="1511" w:type="dxa"/>
            <w:tcBorders>
              <w:bottom w:val="single" w:sz="4" w:space="0" w:color="auto"/>
            </w:tcBorders>
            <w:vAlign w:val="center"/>
          </w:tcPr>
          <w:p w:rsidR="00586109" w:rsidRPr="00097C30" w:rsidRDefault="00D653C0" w:rsidP="0031049C">
            <w:pPr>
              <w:tabs>
                <w:tab w:val="left" w:pos="720"/>
              </w:tabs>
              <w:ind w:right="-72"/>
              <w:jc w:val="right"/>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13,185,082</w:t>
            </w:r>
          </w:p>
        </w:tc>
        <w:tc>
          <w:tcPr>
            <w:tcW w:w="1545" w:type="dxa"/>
            <w:tcBorders>
              <w:bottom w:val="single" w:sz="4" w:space="0" w:color="auto"/>
            </w:tcBorders>
            <w:vAlign w:val="center"/>
          </w:tcPr>
          <w:p w:rsidR="00586109" w:rsidRPr="00097C30" w:rsidRDefault="00D653C0" w:rsidP="0031049C">
            <w:pPr>
              <w:tabs>
                <w:tab w:val="left" w:pos="720"/>
              </w:tabs>
              <w:ind w:right="-72"/>
              <w:jc w:val="right"/>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13,185,082</w:t>
            </w:r>
          </w:p>
        </w:tc>
      </w:tr>
    </w:tbl>
    <w:p w:rsidR="002E24C6" w:rsidRPr="00B647C7" w:rsidRDefault="002E24C6" w:rsidP="000F2D1C">
      <w:pPr>
        <w:ind w:left="540"/>
        <w:jc w:val="both"/>
        <w:rPr>
          <w:rFonts w:ascii="Arial" w:hAnsi="Arial" w:cs="Arial"/>
          <w:sz w:val="16"/>
          <w:szCs w:val="16"/>
          <w:lang w:val="en-GB"/>
        </w:rPr>
      </w:pPr>
    </w:p>
    <w:p w:rsidR="002C47FA" w:rsidRPr="00097C30" w:rsidRDefault="00D95976" w:rsidP="000F0B51">
      <w:pPr>
        <w:jc w:val="both"/>
        <w:rPr>
          <w:rFonts w:ascii="Arial" w:hAnsi="Arial" w:cs="Arial"/>
          <w:sz w:val="18"/>
          <w:szCs w:val="18"/>
        </w:rPr>
      </w:pPr>
      <w:r w:rsidRPr="00097C30">
        <w:rPr>
          <w:rFonts w:ascii="Arial" w:hAnsi="Arial" w:cs="Arial"/>
          <w:sz w:val="18"/>
          <w:szCs w:val="18"/>
        </w:rPr>
        <w:t xml:space="preserve">During the </w:t>
      </w:r>
      <w:r w:rsidR="006C411F" w:rsidRPr="00097C30">
        <w:rPr>
          <w:rFonts w:ascii="Arial" w:hAnsi="Arial" w:cs="Arial"/>
          <w:sz w:val="18"/>
          <w:szCs w:val="18"/>
        </w:rPr>
        <w:t>nine</w:t>
      </w:r>
      <w:r w:rsidR="001A34C0" w:rsidRPr="00097C30">
        <w:rPr>
          <w:rFonts w:ascii="Arial" w:hAnsi="Arial" w:cs="Arial"/>
          <w:sz w:val="18"/>
          <w:szCs w:val="18"/>
          <w:cs/>
        </w:rPr>
        <w:t>-</w:t>
      </w:r>
      <w:r w:rsidR="001A34C0" w:rsidRPr="00097C30">
        <w:rPr>
          <w:rFonts w:ascii="Arial" w:hAnsi="Arial" w:cs="Arial"/>
          <w:sz w:val="18"/>
          <w:szCs w:val="18"/>
        </w:rPr>
        <w:t>month period</w:t>
      </w:r>
      <w:r w:rsidRPr="00097C30">
        <w:rPr>
          <w:rFonts w:ascii="Arial" w:hAnsi="Arial" w:cs="Arial"/>
          <w:sz w:val="18"/>
          <w:szCs w:val="18"/>
        </w:rPr>
        <w:t xml:space="preserve"> ended </w:t>
      </w:r>
      <w:r w:rsidR="006C411F" w:rsidRPr="00097C30">
        <w:rPr>
          <w:rFonts w:ascii="Arial" w:hAnsi="Arial" w:cs="Arial"/>
          <w:sz w:val="18"/>
          <w:szCs w:val="18"/>
          <w:lang w:val="en-GB"/>
        </w:rPr>
        <w:t>30 September</w:t>
      </w:r>
      <w:r w:rsidR="002441C3" w:rsidRPr="00097C30">
        <w:rPr>
          <w:rFonts w:ascii="Arial" w:hAnsi="Arial" w:cs="Arial"/>
          <w:sz w:val="18"/>
          <w:szCs w:val="18"/>
          <w:lang w:val="en-GB"/>
        </w:rPr>
        <w:t xml:space="preserve"> 2019</w:t>
      </w:r>
      <w:r w:rsidRPr="00097C30">
        <w:rPr>
          <w:rFonts w:ascii="Arial" w:hAnsi="Arial" w:cs="Arial"/>
          <w:sz w:val="18"/>
          <w:szCs w:val="18"/>
        </w:rPr>
        <w:t>, the movement of short</w:t>
      </w:r>
      <w:r w:rsidRPr="00097C30">
        <w:rPr>
          <w:rFonts w:ascii="Arial" w:hAnsi="Arial" w:cs="Arial"/>
          <w:sz w:val="18"/>
          <w:szCs w:val="18"/>
          <w:cs/>
        </w:rPr>
        <w:t>-</w:t>
      </w:r>
      <w:r w:rsidRPr="00097C30">
        <w:rPr>
          <w:rFonts w:ascii="Arial" w:hAnsi="Arial" w:cs="Arial"/>
          <w:sz w:val="18"/>
          <w:szCs w:val="18"/>
        </w:rPr>
        <w:t>term investments is as follows</w:t>
      </w:r>
      <w:r w:rsidRPr="00097C30">
        <w:rPr>
          <w:rFonts w:ascii="Arial" w:hAnsi="Arial" w:cs="Arial"/>
          <w:sz w:val="18"/>
          <w:szCs w:val="18"/>
          <w:cs/>
        </w:rPr>
        <w:t>:</w:t>
      </w:r>
    </w:p>
    <w:p w:rsidR="002C47FA" w:rsidRPr="00B647C7" w:rsidRDefault="002C47FA" w:rsidP="000F2D1C">
      <w:pPr>
        <w:ind w:left="540"/>
        <w:jc w:val="both"/>
        <w:rPr>
          <w:rFonts w:ascii="Arial" w:hAnsi="Arial" w:cs="Arial"/>
          <w:sz w:val="16"/>
          <w:szCs w:val="16"/>
        </w:rPr>
      </w:pPr>
    </w:p>
    <w:tbl>
      <w:tblPr>
        <w:tblW w:w="9514" w:type="dxa"/>
        <w:tblInd w:w="-34" w:type="dxa"/>
        <w:tblLayout w:type="fixed"/>
        <w:tblLook w:val="0000" w:firstRow="0" w:lastRow="0" w:firstColumn="0" w:lastColumn="0" w:noHBand="0" w:noVBand="0"/>
      </w:tblPr>
      <w:tblGrid>
        <w:gridCol w:w="6271"/>
        <w:gridCol w:w="3243"/>
      </w:tblGrid>
      <w:tr w:rsidR="0002560F" w:rsidRPr="00097C30" w:rsidTr="00B67D85">
        <w:trPr>
          <w:trHeight w:val="20"/>
        </w:trPr>
        <w:tc>
          <w:tcPr>
            <w:tcW w:w="6271" w:type="dxa"/>
            <w:vAlign w:val="bottom"/>
          </w:tcPr>
          <w:p w:rsidR="0002560F" w:rsidRPr="00097C30" w:rsidRDefault="0002560F" w:rsidP="0002560F">
            <w:pPr>
              <w:ind w:left="-71"/>
              <w:jc w:val="both"/>
              <w:rPr>
                <w:rFonts w:ascii="Arial" w:hAnsi="Arial" w:cs="Arial"/>
                <w:sz w:val="18"/>
                <w:szCs w:val="18"/>
                <w:lang w:val="en-GB"/>
              </w:rPr>
            </w:pPr>
          </w:p>
        </w:tc>
        <w:tc>
          <w:tcPr>
            <w:tcW w:w="3243" w:type="dxa"/>
            <w:tcBorders>
              <w:top w:val="single" w:sz="4" w:space="0" w:color="auto"/>
              <w:bottom w:val="single" w:sz="4" w:space="0" w:color="auto"/>
            </w:tcBorders>
            <w:vAlign w:val="bottom"/>
          </w:tcPr>
          <w:p w:rsidR="0002560F" w:rsidRPr="00097C30" w:rsidRDefault="0002560F" w:rsidP="0002560F">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Consolidated</w:t>
            </w:r>
            <w:r w:rsidRPr="00097C30">
              <w:rPr>
                <w:rFonts w:ascii="Arial" w:hAnsi="Arial" w:cs="Arial"/>
                <w:b/>
                <w:bCs/>
                <w:sz w:val="18"/>
                <w:szCs w:val="18"/>
              </w:rPr>
              <w:t xml:space="preserve"> financial information</w:t>
            </w:r>
          </w:p>
        </w:tc>
      </w:tr>
      <w:tr w:rsidR="0002560F" w:rsidRPr="00097C30" w:rsidTr="00B67D85">
        <w:trPr>
          <w:trHeight w:val="20"/>
        </w:trPr>
        <w:tc>
          <w:tcPr>
            <w:tcW w:w="6271" w:type="dxa"/>
            <w:vAlign w:val="bottom"/>
          </w:tcPr>
          <w:p w:rsidR="0002560F" w:rsidRPr="00097C30" w:rsidRDefault="0002560F" w:rsidP="0002560F">
            <w:pPr>
              <w:ind w:left="-71"/>
              <w:jc w:val="both"/>
              <w:rPr>
                <w:rFonts w:ascii="Arial" w:hAnsi="Arial" w:cs="Arial"/>
                <w:sz w:val="18"/>
                <w:szCs w:val="18"/>
                <w:lang w:val="en-GB"/>
              </w:rPr>
            </w:pPr>
          </w:p>
        </w:tc>
        <w:tc>
          <w:tcPr>
            <w:tcW w:w="3243" w:type="dxa"/>
            <w:tcBorders>
              <w:top w:val="single" w:sz="4" w:space="0" w:color="auto"/>
            </w:tcBorders>
            <w:vAlign w:val="bottom"/>
          </w:tcPr>
          <w:p w:rsidR="0002560F" w:rsidRPr="00097C30" w:rsidRDefault="0002560F" w:rsidP="0002560F">
            <w:pPr>
              <w:ind w:right="-72"/>
              <w:jc w:val="right"/>
              <w:rPr>
                <w:rFonts w:ascii="Arial" w:hAnsi="Arial" w:cs="Arial"/>
                <w:b/>
                <w:bCs/>
                <w:sz w:val="18"/>
                <w:szCs w:val="18"/>
                <w:lang w:val="en-GB"/>
              </w:rPr>
            </w:pPr>
            <w:r w:rsidRPr="00097C30">
              <w:rPr>
                <w:rFonts w:ascii="Arial" w:hAnsi="Arial" w:cs="Arial"/>
                <w:b/>
                <w:bCs/>
                <w:sz w:val="18"/>
                <w:szCs w:val="18"/>
                <w:lang w:val="en-GB"/>
              </w:rPr>
              <w:t>Deposits</w:t>
            </w:r>
          </w:p>
        </w:tc>
      </w:tr>
      <w:tr w:rsidR="0002560F" w:rsidRPr="00097C30" w:rsidTr="00B67D85">
        <w:trPr>
          <w:trHeight w:val="20"/>
        </w:trPr>
        <w:tc>
          <w:tcPr>
            <w:tcW w:w="6271" w:type="dxa"/>
            <w:vAlign w:val="bottom"/>
          </w:tcPr>
          <w:p w:rsidR="0002560F" w:rsidRPr="00097C30" w:rsidRDefault="0002560F" w:rsidP="0002560F">
            <w:pPr>
              <w:ind w:left="-71"/>
              <w:jc w:val="both"/>
              <w:rPr>
                <w:rFonts w:ascii="Arial" w:hAnsi="Arial" w:cs="Arial"/>
                <w:sz w:val="18"/>
                <w:szCs w:val="18"/>
                <w:lang w:val="en-GB"/>
              </w:rPr>
            </w:pPr>
          </w:p>
        </w:tc>
        <w:tc>
          <w:tcPr>
            <w:tcW w:w="3243" w:type="dxa"/>
            <w:tcBorders>
              <w:bottom w:val="single" w:sz="4" w:space="0" w:color="auto"/>
            </w:tcBorders>
            <w:vAlign w:val="bottom"/>
          </w:tcPr>
          <w:p w:rsidR="0002560F" w:rsidRPr="00097C30" w:rsidRDefault="0002560F" w:rsidP="0002560F">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02560F" w:rsidRPr="00B647C7" w:rsidTr="00404CF8">
        <w:trPr>
          <w:trHeight w:val="108"/>
        </w:trPr>
        <w:tc>
          <w:tcPr>
            <w:tcW w:w="6271" w:type="dxa"/>
            <w:vAlign w:val="bottom"/>
          </w:tcPr>
          <w:p w:rsidR="0002560F" w:rsidRPr="00B647C7" w:rsidRDefault="0002560F" w:rsidP="0002560F">
            <w:pPr>
              <w:ind w:left="-71"/>
              <w:jc w:val="both"/>
              <w:rPr>
                <w:rFonts w:ascii="Arial" w:hAnsi="Arial" w:cs="Arial"/>
                <w:sz w:val="10"/>
                <w:szCs w:val="10"/>
                <w:lang w:val="en-GB"/>
              </w:rPr>
            </w:pPr>
          </w:p>
        </w:tc>
        <w:tc>
          <w:tcPr>
            <w:tcW w:w="3243" w:type="dxa"/>
            <w:tcBorders>
              <w:top w:val="single" w:sz="4" w:space="0" w:color="auto"/>
            </w:tcBorders>
            <w:shd w:val="clear" w:color="auto" w:fill="FAFAFA"/>
            <w:vAlign w:val="bottom"/>
          </w:tcPr>
          <w:p w:rsidR="0002560F" w:rsidRPr="00B647C7" w:rsidRDefault="0002560F" w:rsidP="0002560F">
            <w:pPr>
              <w:ind w:right="-72"/>
              <w:jc w:val="right"/>
              <w:rPr>
                <w:rFonts w:ascii="Arial" w:hAnsi="Arial" w:cs="Arial"/>
                <w:b/>
                <w:bCs/>
                <w:sz w:val="10"/>
                <w:szCs w:val="10"/>
              </w:rPr>
            </w:pPr>
          </w:p>
        </w:tc>
      </w:tr>
      <w:tr w:rsidR="0002560F" w:rsidRPr="00097C30" w:rsidTr="00C3191A">
        <w:trPr>
          <w:trHeight w:val="20"/>
        </w:trPr>
        <w:tc>
          <w:tcPr>
            <w:tcW w:w="6271" w:type="dxa"/>
            <w:vAlign w:val="bottom"/>
          </w:tcPr>
          <w:p w:rsidR="008472D0" w:rsidRPr="00097C30" w:rsidRDefault="007444B7" w:rsidP="00B647C7">
            <w:pPr>
              <w:ind w:left="-71" w:right="-18"/>
              <w:jc w:val="both"/>
              <w:rPr>
                <w:rFonts w:ascii="Arial" w:hAnsi="Arial" w:cs="Arial"/>
                <w:sz w:val="18"/>
                <w:szCs w:val="18"/>
                <w:lang w:val="en-GB"/>
              </w:rPr>
            </w:pPr>
            <w:r w:rsidRPr="007444B7">
              <w:rPr>
                <w:rFonts w:ascii="Arial" w:hAnsi="Arial" w:cs="Arial"/>
                <w:sz w:val="18"/>
                <w:szCs w:val="18"/>
                <w:lang w:val="en-GB"/>
              </w:rPr>
              <w:t>Opening net book amount</w:t>
            </w:r>
          </w:p>
        </w:tc>
        <w:tc>
          <w:tcPr>
            <w:tcW w:w="3243" w:type="dxa"/>
            <w:shd w:val="clear" w:color="auto" w:fill="FAFAFA"/>
            <w:vAlign w:val="bottom"/>
          </w:tcPr>
          <w:p w:rsidR="008472D0" w:rsidRPr="00B647C7" w:rsidRDefault="00A55ED7" w:rsidP="00B647C7">
            <w:pPr>
              <w:ind w:right="-72"/>
              <w:jc w:val="right"/>
              <w:rPr>
                <w:rFonts w:ascii="Arial" w:hAnsi="Arial" w:cs="Arial"/>
                <w:sz w:val="18"/>
                <w:szCs w:val="18"/>
                <w:shd w:val="clear" w:color="auto" w:fill="FFFFFF" w:themeFill="background1"/>
              </w:rPr>
            </w:pPr>
            <w:r w:rsidRPr="00097C30">
              <w:rPr>
                <w:rFonts w:ascii="Arial" w:hAnsi="Arial" w:cs="Arial"/>
                <w:sz w:val="18"/>
                <w:szCs w:val="18"/>
                <w:shd w:val="clear" w:color="auto" w:fill="FFFFFF" w:themeFill="background1"/>
              </w:rPr>
              <w:t>13,185,082</w:t>
            </w:r>
          </w:p>
        </w:tc>
      </w:tr>
      <w:tr w:rsidR="00B647C7" w:rsidRPr="00097C30" w:rsidTr="00C3191A">
        <w:trPr>
          <w:trHeight w:val="20"/>
        </w:trPr>
        <w:tc>
          <w:tcPr>
            <w:tcW w:w="6271" w:type="dxa"/>
            <w:vAlign w:val="bottom"/>
          </w:tcPr>
          <w:p w:rsidR="00B647C7" w:rsidRPr="00097C30" w:rsidRDefault="00B647C7" w:rsidP="0002560F">
            <w:pPr>
              <w:ind w:left="-71" w:right="-18"/>
              <w:jc w:val="both"/>
              <w:rPr>
                <w:rFonts w:ascii="Arial" w:hAnsi="Arial" w:cs="Arial"/>
                <w:sz w:val="18"/>
                <w:szCs w:val="18"/>
                <w:lang w:val="en-GB"/>
              </w:rPr>
            </w:pPr>
            <w:r>
              <w:rPr>
                <w:rFonts w:ascii="Arial" w:hAnsi="Arial" w:cs="Arial"/>
                <w:sz w:val="18"/>
                <w:szCs w:val="18"/>
                <w:lang w:val="en-GB"/>
              </w:rPr>
              <w:t>Addition</w:t>
            </w:r>
          </w:p>
        </w:tc>
        <w:tc>
          <w:tcPr>
            <w:tcW w:w="3243" w:type="dxa"/>
            <w:shd w:val="clear" w:color="auto" w:fill="FAFAFA"/>
            <w:vAlign w:val="bottom"/>
          </w:tcPr>
          <w:p w:rsidR="00B647C7" w:rsidRPr="00097C30" w:rsidRDefault="00B647C7" w:rsidP="0002560F">
            <w:pPr>
              <w:ind w:right="-72"/>
              <w:jc w:val="right"/>
              <w:rPr>
                <w:rFonts w:ascii="Arial" w:hAnsi="Arial" w:cs="Arial"/>
                <w:sz w:val="18"/>
                <w:szCs w:val="18"/>
                <w:shd w:val="clear" w:color="auto" w:fill="FFFFFF" w:themeFill="background1"/>
              </w:rPr>
            </w:pPr>
            <w:r>
              <w:rPr>
                <w:rFonts w:ascii="Arial" w:hAnsi="Arial" w:cs="Arial"/>
                <w:sz w:val="18"/>
                <w:szCs w:val="18"/>
                <w:shd w:val="clear" w:color="auto" w:fill="FFFFFF" w:themeFill="background1"/>
              </w:rPr>
              <w:t>6,000,000</w:t>
            </w:r>
          </w:p>
        </w:tc>
      </w:tr>
      <w:tr w:rsidR="0002560F" w:rsidRPr="00097C30" w:rsidTr="00C3191A">
        <w:trPr>
          <w:trHeight w:val="20"/>
        </w:trPr>
        <w:tc>
          <w:tcPr>
            <w:tcW w:w="6271" w:type="dxa"/>
            <w:vAlign w:val="bottom"/>
          </w:tcPr>
          <w:p w:rsidR="0002560F" w:rsidRPr="00097C30" w:rsidRDefault="0002560F" w:rsidP="0002560F">
            <w:pPr>
              <w:ind w:left="-71" w:right="-18"/>
              <w:jc w:val="both"/>
              <w:rPr>
                <w:rFonts w:ascii="Arial" w:hAnsi="Arial" w:cs="Arial"/>
                <w:sz w:val="18"/>
                <w:szCs w:val="18"/>
              </w:rPr>
            </w:pPr>
            <w:r w:rsidRPr="00097C30">
              <w:rPr>
                <w:rFonts w:ascii="Arial" w:hAnsi="Arial" w:cs="Arial"/>
                <w:sz w:val="18"/>
                <w:szCs w:val="18"/>
                <w:lang w:val="en-GB"/>
              </w:rPr>
              <w:t>Disposal</w:t>
            </w:r>
          </w:p>
        </w:tc>
        <w:tc>
          <w:tcPr>
            <w:tcW w:w="3243" w:type="dxa"/>
            <w:tcBorders>
              <w:bottom w:val="single" w:sz="4" w:space="0" w:color="auto"/>
            </w:tcBorders>
            <w:shd w:val="clear" w:color="auto" w:fill="FAFAFA"/>
            <w:vAlign w:val="bottom"/>
          </w:tcPr>
          <w:p w:rsidR="00A55ED7" w:rsidRPr="00A55ED7" w:rsidRDefault="00A55ED7" w:rsidP="00A55ED7">
            <w:pPr>
              <w:ind w:right="-72"/>
              <w:jc w:val="right"/>
              <w:rPr>
                <w:rFonts w:ascii="Arial" w:hAnsi="Arial" w:cs="Browallia New"/>
                <w:sz w:val="18"/>
                <w:szCs w:val="22"/>
                <w:lang w:val="en-GB"/>
              </w:rPr>
            </w:pPr>
            <w:r>
              <w:rPr>
                <w:rFonts w:ascii="Arial" w:hAnsi="Arial" w:cs="Browallia New"/>
                <w:sz w:val="18"/>
                <w:szCs w:val="22"/>
                <w:lang w:val="en-GB"/>
              </w:rPr>
              <w:t>(13,114,852)</w:t>
            </w:r>
          </w:p>
        </w:tc>
      </w:tr>
      <w:tr w:rsidR="0002560F" w:rsidRPr="00B647C7" w:rsidTr="00C3191A">
        <w:trPr>
          <w:trHeight w:val="20"/>
        </w:trPr>
        <w:tc>
          <w:tcPr>
            <w:tcW w:w="6271" w:type="dxa"/>
            <w:vAlign w:val="bottom"/>
          </w:tcPr>
          <w:p w:rsidR="0002560F" w:rsidRPr="00B647C7" w:rsidRDefault="0002560F" w:rsidP="0002560F">
            <w:pPr>
              <w:ind w:left="-71" w:right="-18"/>
              <w:jc w:val="both"/>
              <w:rPr>
                <w:rFonts w:ascii="Arial" w:hAnsi="Arial" w:cs="Arial"/>
                <w:sz w:val="10"/>
                <w:szCs w:val="10"/>
              </w:rPr>
            </w:pPr>
          </w:p>
        </w:tc>
        <w:tc>
          <w:tcPr>
            <w:tcW w:w="3243" w:type="dxa"/>
            <w:tcBorders>
              <w:top w:val="single" w:sz="4" w:space="0" w:color="auto"/>
            </w:tcBorders>
            <w:shd w:val="clear" w:color="auto" w:fill="FAFAFA"/>
            <w:vAlign w:val="bottom"/>
          </w:tcPr>
          <w:p w:rsidR="0002560F" w:rsidRPr="00B647C7" w:rsidRDefault="0002560F" w:rsidP="0002560F">
            <w:pPr>
              <w:ind w:right="-72"/>
              <w:jc w:val="right"/>
              <w:rPr>
                <w:rFonts w:ascii="Arial" w:hAnsi="Arial" w:cs="Arial"/>
                <w:sz w:val="10"/>
                <w:szCs w:val="10"/>
              </w:rPr>
            </w:pPr>
          </w:p>
        </w:tc>
      </w:tr>
      <w:tr w:rsidR="0002560F" w:rsidRPr="00097C30" w:rsidTr="00C3191A">
        <w:trPr>
          <w:trHeight w:val="20"/>
        </w:trPr>
        <w:tc>
          <w:tcPr>
            <w:tcW w:w="6271" w:type="dxa"/>
            <w:vAlign w:val="bottom"/>
          </w:tcPr>
          <w:p w:rsidR="0002560F" w:rsidRPr="00097C30" w:rsidRDefault="007444B7" w:rsidP="0002560F">
            <w:pPr>
              <w:ind w:left="-71" w:right="-18"/>
              <w:jc w:val="both"/>
              <w:rPr>
                <w:rFonts w:ascii="Arial" w:hAnsi="Arial" w:cs="Arial"/>
                <w:sz w:val="18"/>
                <w:szCs w:val="18"/>
                <w:lang w:val="en-GB"/>
              </w:rPr>
            </w:pPr>
            <w:r w:rsidRPr="007444B7">
              <w:rPr>
                <w:rFonts w:ascii="Arial" w:hAnsi="Arial" w:cs="Arial"/>
                <w:sz w:val="18"/>
                <w:szCs w:val="18"/>
                <w:lang w:val="en-GB"/>
              </w:rPr>
              <w:t>Ending net book amount</w:t>
            </w:r>
          </w:p>
        </w:tc>
        <w:tc>
          <w:tcPr>
            <w:tcW w:w="3243" w:type="dxa"/>
            <w:tcBorders>
              <w:bottom w:val="single" w:sz="4" w:space="0" w:color="auto"/>
            </w:tcBorders>
            <w:shd w:val="clear" w:color="auto" w:fill="FAFAFA"/>
            <w:vAlign w:val="bottom"/>
          </w:tcPr>
          <w:p w:rsidR="0002560F" w:rsidRPr="00097C30" w:rsidRDefault="008472D0" w:rsidP="0002560F">
            <w:pPr>
              <w:ind w:right="-72"/>
              <w:jc w:val="right"/>
              <w:rPr>
                <w:rFonts w:ascii="Arial" w:hAnsi="Arial" w:cs="Arial"/>
                <w:sz w:val="18"/>
                <w:szCs w:val="18"/>
                <w:lang w:val="en-GB"/>
              </w:rPr>
            </w:pPr>
            <w:r>
              <w:rPr>
                <w:rFonts w:ascii="Arial" w:hAnsi="Arial" w:cs="Arial"/>
                <w:sz w:val="18"/>
                <w:szCs w:val="18"/>
                <w:lang w:val="en-GB"/>
              </w:rPr>
              <w:t>6,0</w:t>
            </w:r>
            <w:r w:rsidR="00A55ED7">
              <w:rPr>
                <w:rFonts w:ascii="Arial" w:hAnsi="Arial" w:cs="Arial"/>
                <w:sz w:val="18"/>
                <w:szCs w:val="18"/>
                <w:lang w:val="en-GB"/>
              </w:rPr>
              <w:t>70,230</w:t>
            </w:r>
          </w:p>
        </w:tc>
      </w:tr>
    </w:tbl>
    <w:p w:rsidR="002C47FA" w:rsidRPr="00B647C7" w:rsidRDefault="002C47FA" w:rsidP="000F2D1C">
      <w:pPr>
        <w:ind w:left="540"/>
        <w:jc w:val="both"/>
        <w:rPr>
          <w:rFonts w:ascii="Arial" w:hAnsi="Arial" w:cs="Arial"/>
          <w:sz w:val="16"/>
          <w:szCs w:val="16"/>
          <w:lang w:val="en-GB"/>
        </w:rPr>
      </w:pPr>
    </w:p>
    <w:p w:rsidR="00C215F2" w:rsidRPr="00097C30" w:rsidRDefault="006D4D3F" w:rsidP="000F0B51">
      <w:pPr>
        <w:jc w:val="both"/>
        <w:rPr>
          <w:rFonts w:ascii="Arial" w:hAnsi="Arial" w:cs="Arial"/>
          <w:sz w:val="18"/>
          <w:szCs w:val="18"/>
          <w:lang w:val="en-GB"/>
        </w:rPr>
      </w:pPr>
      <w:r w:rsidRPr="00CC31B0">
        <w:rPr>
          <w:rFonts w:ascii="Arial" w:hAnsi="Arial" w:cs="Arial"/>
          <w:spacing w:val="-4"/>
          <w:sz w:val="18"/>
          <w:szCs w:val="18"/>
          <w:lang w:val="en-GB"/>
        </w:rPr>
        <w:t xml:space="preserve">Fixed deposits with financial institutions </w:t>
      </w:r>
      <w:r w:rsidR="00BC71DB" w:rsidRPr="00CC31B0">
        <w:rPr>
          <w:rFonts w:ascii="Arial" w:hAnsi="Arial" w:cs="Arial"/>
          <w:spacing w:val="-4"/>
          <w:sz w:val="18"/>
          <w:szCs w:val="18"/>
          <w:lang w:val="en-GB"/>
        </w:rPr>
        <w:t xml:space="preserve">due </w:t>
      </w:r>
      <w:r w:rsidRPr="00CC31B0">
        <w:rPr>
          <w:rFonts w:ascii="Arial" w:hAnsi="Arial" w:cs="Arial"/>
          <w:spacing w:val="-4"/>
          <w:sz w:val="18"/>
          <w:szCs w:val="18"/>
          <w:lang w:val="en-GB"/>
        </w:rPr>
        <w:t>over three months to twelve months have the effective interest rates</w:t>
      </w:r>
      <w:r w:rsidR="004F2F5A" w:rsidRPr="00CC31B0">
        <w:rPr>
          <w:rFonts w:ascii="Arial" w:hAnsi="Arial" w:cs="Arial"/>
          <w:spacing w:val="-4"/>
          <w:sz w:val="18"/>
          <w:szCs w:val="18"/>
          <w:lang w:val="en-GB"/>
        </w:rPr>
        <w:t xml:space="preserve"> at </w:t>
      </w:r>
      <w:r w:rsidR="006E00CF" w:rsidRPr="00CC31B0">
        <w:rPr>
          <w:rFonts w:ascii="Arial" w:hAnsi="Arial" w:cs="Arial"/>
          <w:spacing w:val="-4"/>
          <w:sz w:val="18"/>
          <w:szCs w:val="18"/>
          <w:lang w:val="en-GB"/>
        </w:rPr>
        <w:t>1</w:t>
      </w:r>
      <w:r w:rsidR="006E00CF" w:rsidRPr="00CC31B0">
        <w:rPr>
          <w:rFonts w:ascii="Arial" w:hAnsi="Arial" w:cs="Arial"/>
          <w:spacing w:val="-4"/>
          <w:sz w:val="18"/>
          <w:szCs w:val="18"/>
          <w:cs/>
          <w:lang w:val="en-GB"/>
        </w:rPr>
        <w:t>.</w:t>
      </w:r>
      <w:r w:rsidR="006E00CF" w:rsidRPr="00CC31B0">
        <w:rPr>
          <w:rFonts w:ascii="Arial" w:hAnsi="Arial" w:cs="Arial"/>
          <w:spacing w:val="-4"/>
          <w:sz w:val="18"/>
          <w:szCs w:val="18"/>
          <w:lang w:val="en-GB"/>
        </w:rPr>
        <w:t>00</w:t>
      </w:r>
      <w:r w:rsidR="00404CF8" w:rsidRPr="00CC31B0">
        <w:rPr>
          <w:rFonts w:ascii="Arial" w:hAnsi="Arial" w:cs="Arial"/>
          <w:spacing w:val="-4"/>
          <w:sz w:val="18"/>
          <w:szCs w:val="18"/>
          <w:cs/>
          <w:lang w:val="en-GB"/>
        </w:rPr>
        <w:t>%</w:t>
      </w:r>
      <w:r w:rsidR="00404CF8" w:rsidRPr="00097C30">
        <w:rPr>
          <w:rFonts w:ascii="Arial" w:hAnsi="Arial" w:cs="Arial"/>
          <w:sz w:val="18"/>
          <w:szCs w:val="18"/>
          <w:cs/>
          <w:lang w:val="en-GB"/>
        </w:rPr>
        <w:t xml:space="preserve"> </w:t>
      </w:r>
      <w:r w:rsidR="00CC31B0">
        <w:rPr>
          <w:rFonts w:ascii="Arial" w:hAnsi="Arial" w:cs="Arial"/>
          <w:sz w:val="18"/>
          <w:szCs w:val="18"/>
          <w:lang w:val="en-GB"/>
        </w:rPr>
        <w:br/>
      </w:r>
      <w:r w:rsidR="004F2F5A" w:rsidRPr="00097C30">
        <w:rPr>
          <w:rFonts w:ascii="Arial" w:hAnsi="Arial" w:cs="Arial"/>
          <w:sz w:val="18"/>
          <w:szCs w:val="18"/>
          <w:lang w:val="en-GB"/>
        </w:rPr>
        <w:t xml:space="preserve">per annum </w:t>
      </w:r>
      <w:r w:rsidR="004F2F5A" w:rsidRPr="00097C30">
        <w:rPr>
          <w:rFonts w:ascii="Arial" w:hAnsi="Arial" w:cs="Arial"/>
          <w:sz w:val="18"/>
          <w:szCs w:val="18"/>
          <w:cs/>
          <w:lang w:val="en-GB"/>
        </w:rPr>
        <w:t>(</w:t>
      </w:r>
      <w:r w:rsidR="00836DF8" w:rsidRPr="00097C30">
        <w:rPr>
          <w:rFonts w:ascii="Arial" w:hAnsi="Arial" w:cs="Arial"/>
          <w:sz w:val="18"/>
          <w:szCs w:val="18"/>
          <w:lang w:val="en-GB"/>
        </w:rPr>
        <w:t>3</w:t>
      </w:r>
      <w:r w:rsidR="00836DF8" w:rsidRPr="00097C30">
        <w:rPr>
          <w:rFonts w:ascii="Arial" w:hAnsi="Arial" w:cs="Arial"/>
          <w:sz w:val="18"/>
          <w:szCs w:val="18"/>
        </w:rPr>
        <w:t>1 December</w:t>
      </w:r>
      <w:r w:rsidR="004F2F5A" w:rsidRPr="00097C30">
        <w:rPr>
          <w:rFonts w:ascii="Arial" w:hAnsi="Arial" w:cs="Arial"/>
          <w:sz w:val="18"/>
          <w:szCs w:val="18"/>
          <w:cs/>
          <w:lang w:val="en-GB"/>
        </w:rPr>
        <w:t xml:space="preserve"> </w:t>
      </w:r>
      <w:r w:rsidR="008860ED" w:rsidRPr="00097C30">
        <w:rPr>
          <w:rFonts w:ascii="Arial" w:hAnsi="Arial" w:cs="Arial"/>
          <w:sz w:val="18"/>
          <w:szCs w:val="18"/>
          <w:lang w:val="en-GB"/>
        </w:rPr>
        <w:t>2018</w:t>
      </w:r>
      <w:r w:rsidRPr="00097C30">
        <w:rPr>
          <w:rFonts w:ascii="Arial" w:hAnsi="Arial" w:cs="Arial"/>
          <w:sz w:val="18"/>
          <w:szCs w:val="18"/>
          <w:cs/>
          <w:lang w:val="en-GB"/>
        </w:rPr>
        <w:t xml:space="preserve">: </w:t>
      </w:r>
      <w:r w:rsidR="006E00CF" w:rsidRPr="00097C30">
        <w:rPr>
          <w:rFonts w:ascii="Arial" w:hAnsi="Arial" w:cs="Arial"/>
          <w:sz w:val="18"/>
          <w:szCs w:val="18"/>
          <w:lang w:val="en-GB"/>
        </w:rPr>
        <w:t>1</w:t>
      </w:r>
      <w:r w:rsidR="006E00CF" w:rsidRPr="00097C30">
        <w:rPr>
          <w:rFonts w:ascii="Arial" w:hAnsi="Arial" w:cs="Arial"/>
          <w:sz w:val="18"/>
          <w:szCs w:val="18"/>
          <w:cs/>
          <w:lang w:val="en-GB"/>
        </w:rPr>
        <w:t>.</w:t>
      </w:r>
      <w:r w:rsidR="00774E60" w:rsidRPr="00097C30">
        <w:rPr>
          <w:rFonts w:ascii="Arial" w:hAnsi="Arial" w:cs="Arial"/>
          <w:sz w:val="18"/>
          <w:szCs w:val="18"/>
          <w:lang w:val="en-GB"/>
        </w:rPr>
        <w:t>00</w:t>
      </w:r>
      <w:r w:rsidRPr="00097C30">
        <w:rPr>
          <w:rFonts w:ascii="Arial" w:hAnsi="Arial" w:cs="Arial"/>
          <w:sz w:val="18"/>
          <w:szCs w:val="18"/>
          <w:cs/>
          <w:lang w:val="en-GB"/>
        </w:rPr>
        <w:t xml:space="preserve">% - </w:t>
      </w:r>
      <w:r w:rsidR="006E00CF" w:rsidRPr="00097C30">
        <w:rPr>
          <w:rFonts w:ascii="Arial" w:hAnsi="Arial" w:cs="Arial"/>
          <w:sz w:val="18"/>
          <w:szCs w:val="18"/>
          <w:lang w:val="en-GB"/>
        </w:rPr>
        <w:t>1</w:t>
      </w:r>
      <w:r w:rsidR="006E00CF" w:rsidRPr="00097C30">
        <w:rPr>
          <w:rFonts w:ascii="Arial" w:hAnsi="Arial" w:cs="Arial"/>
          <w:sz w:val="18"/>
          <w:szCs w:val="18"/>
          <w:cs/>
          <w:lang w:val="en-GB"/>
        </w:rPr>
        <w:t>.</w:t>
      </w:r>
      <w:r w:rsidR="006E00CF" w:rsidRPr="00097C30">
        <w:rPr>
          <w:rFonts w:ascii="Arial" w:hAnsi="Arial" w:cs="Arial"/>
          <w:sz w:val="18"/>
          <w:szCs w:val="18"/>
          <w:lang w:val="en-GB"/>
        </w:rPr>
        <w:t>30</w:t>
      </w:r>
      <w:r w:rsidRPr="00097C30">
        <w:rPr>
          <w:rFonts w:ascii="Arial" w:hAnsi="Arial" w:cs="Arial"/>
          <w:sz w:val="18"/>
          <w:szCs w:val="18"/>
          <w:cs/>
          <w:lang w:val="en-GB"/>
        </w:rPr>
        <w:t xml:space="preserve">% </w:t>
      </w:r>
      <w:r w:rsidRPr="00097C30">
        <w:rPr>
          <w:rFonts w:ascii="Arial" w:hAnsi="Arial" w:cs="Arial"/>
          <w:sz w:val="18"/>
          <w:szCs w:val="18"/>
          <w:lang w:val="en-GB"/>
        </w:rPr>
        <w:t>per annum</w:t>
      </w:r>
      <w:r w:rsidRPr="00097C30">
        <w:rPr>
          <w:rFonts w:ascii="Arial" w:hAnsi="Arial" w:cs="Arial"/>
          <w:sz w:val="18"/>
          <w:szCs w:val="18"/>
          <w:cs/>
          <w:lang w:val="en-GB"/>
        </w:rPr>
        <w:t>).</w:t>
      </w:r>
    </w:p>
    <w:p w:rsidR="00243BF0" w:rsidRPr="00B647C7" w:rsidRDefault="00243BF0" w:rsidP="008F5349">
      <w:pPr>
        <w:ind w:left="540"/>
        <w:jc w:val="both"/>
        <w:rPr>
          <w:rFonts w:ascii="Arial" w:hAnsi="Arial" w:cs="Arial"/>
          <w:sz w:val="16"/>
          <w:szCs w:val="16"/>
          <w:lang w:val="en-GB"/>
        </w:rPr>
      </w:pPr>
    </w:p>
    <w:p w:rsidR="00243BF0" w:rsidRPr="00B647C7" w:rsidRDefault="00243BF0" w:rsidP="008F5349">
      <w:pPr>
        <w:ind w:left="540"/>
        <w:jc w:val="both"/>
        <w:rPr>
          <w:rFonts w:ascii="Arial" w:hAnsi="Arial" w:cs="Arial"/>
          <w:sz w:val="16"/>
          <w:szCs w:val="16"/>
          <w:lang w:val="en-GB"/>
        </w:rPr>
      </w:pPr>
    </w:p>
    <w:tbl>
      <w:tblPr>
        <w:tblW w:w="0" w:type="auto"/>
        <w:shd w:val="clear" w:color="auto" w:fill="FFA543"/>
        <w:tblLook w:val="04A0" w:firstRow="1" w:lastRow="0" w:firstColumn="1" w:lastColumn="0" w:noHBand="0" w:noVBand="1"/>
      </w:tblPr>
      <w:tblGrid>
        <w:gridCol w:w="9458"/>
      </w:tblGrid>
      <w:tr w:rsidR="00B647C7" w:rsidRPr="00B647C7" w:rsidTr="0031049C">
        <w:trPr>
          <w:trHeight w:val="386"/>
        </w:trPr>
        <w:tc>
          <w:tcPr>
            <w:tcW w:w="9459" w:type="dxa"/>
            <w:shd w:val="clear" w:color="auto" w:fill="FFA543"/>
            <w:vAlign w:val="center"/>
          </w:tcPr>
          <w:p w:rsidR="008F5349" w:rsidRPr="00B647C7" w:rsidRDefault="00723482"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9</w:t>
            </w:r>
            <w:r w:rsidR="008F5349"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Trade and other receivables</w:t>
            </w:r>
          </w:p>
        </w:tc>
      </w:tr>
    </w:tbl>
    <w:p w:rsidR="008F5349" w:rsidRPr="00B647C7" w:rsidRDefault="008F5349" w:rsidP="008F5349">
      <w:pPr>
        <w:ind w:left="540"/>
        <w:jc w:val="both"/>
        <w:rPr>
          <w:rFonts w:ascii="Arial" w:hAnsi="Arial" w:cs="Arial"/>
          <w:sz w:val="16"/>
          <w:szCs w:val="16"/>
          <w:lang w:val="en-GB"/>
        </w:rPr>
      </w:pPr>
    </w:p>
    <w:tbl>
      <w:tblPr>
        <w:tblW w:w="9485" w:type="dxa"/>
        <w:tblInd w:w="-34" w:type="dxa"/>
        <w:tblLayout w:type="fixed"/>
        <w:tblLook w:val="0000" w:firstRow="0" w:lastRow="0" w:firstColumn="0" w:lastColumn="0" w:noHBand="0" w:noVBand="0"/>
      </w:tblPr>
      <w:tblGrid>
        <w:gridCol w:w="3994"/>
        <w:gridCol w:w="1372"/>
        <w:gridCol w:w="1373"/>
        <w:gridCol w:w="1373"/>
        <w:gridCol w:w="1373"/>
      </w:tblGrid>
      <w:tr w:rsidR="00A830CB" w:rsidRPr="00097C30" w:rsidTr="00142A28">
        <w:trPr>
          <w:trHeight w:val="20"/>
        </w:trPr>
        <w:tc>
          <w:tcPr>
            <w:tcW w:w="3994" w:type="dxa"/>
            <w:vAlign w:val="bottom"/>
          </w:tcPr>
          <w:p w:rsidR="00173FCD" w:rsidRPr="00097C30" w:rsidRDefault="00173FCD" w:rsidP="000F0B51">
            <w:pPr>
              <w:ind w:left="-71"/>
              <w:jc w:val="both"/>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173FCD" w:rsidRPr="00097C30" w:rsidRDefault="00173FCD"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B67D85">
        <w:trPr>
          <w:trHeight w:val="20"/>
        </w:trPr>
        <w:tc>
          <w:tcPr>
            <w:tcW w:w="3994" w:type="dxa"/>
            <w:vAlign w:val="bottom"/>
          </w:tcPr>
          <w:p w:rsidR="00551A0D" w:rsidRPr="00097C30" w:rsidRDefault="00551A0D" w:rsidP="000F0B51">
            <w:pPr>
              <w:ind w:left="-71"/>
              <w:jc w:val="both"/>
              <w:rPr>
                <w:rFonts w:ascii="Arial" w:hAnsi="Arial" w:cs="Arial"/>
                <w:sz w:val="18"/>
                <w:szCs w:val="18"/>
                <w:lang w:val="en-GB"/>
              </w:rPr>
            </w:pPr>
          </w:p>
        </w:tc>
        <w:tc>
          <w:tcPr>
            <w:tcW w:w="1372" w:type="dxa"/>
            <w:tcBorders>
              <w:top w:val="single" w:sz="4" w:space="0" w:color="auto"/>
            </w:tcBorders>
            <w:vAlign w:val="bottom"/>
          </w:tcPr>
          <w:p w:rsidR="00551A0D" w:rsidRPr="00097C30" w:rsidRDefault="00B839FF" w:rsidP="006C411F">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 xml:space="preserve">30 </w:t>
            </w:r>
            <w:r w:rsidR="006C411F" w:rsidRPr="00097C30">
              <w:rPr>
                <w:rFonts w:ascii="Arial" w:hAnsi="Arial" w:cs="Arial"/>
                <w:b/>
                <w:bCs/>
                <w:sz w:val="18"/>
                <w:szCs w:val="18"/>
                <w:shd w:val="clear" w:color="auto" w:fill="FFFFFF"/>
                <w:lang w:val="en-GB"/>
              </w:rPr>
              <w:t>September</w:t>
            </w:r>
          </w:p>
        </w:tc>
        <w:tc>
          <w:tcPr>
            <w:tcW w:w="1373" w:type="dxa"/>
            <w:tcBorders>
              <w:top w:val="single" w:sz="4" w:space="0" w:color="auto"/>
            </w:tcBorders>
            <w:vAlign w:val="bottom"/>
          </w:tcPr>
          <w:p w:rsidR="00551A0D"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551A0D" w:rsidRPr="00097C30">
              <w:rPr>
                <w:rFonts w:ascii="Arial" w:hAnsi="Arial" w:cs="Arial"/>
                <w:b/>
                <w:bCs/>
                <w:sz w:val="18"/>
                <w:szCs w:val="18"/>
              </w:rPr>
              <w:t xml:space="preserve"> December</w:t>
            </w:r>
          </w:p>
        </w:tc>
        <w:tc>
          <w:tcPr>
            <w:tcW w:w="1373" w:type="dxa"/>
            <w:tcBorders>
              <w:top w:val="single" w:sz="4" w:space="0" w:color="auto"/>
            </w:tcBorders>
            <w:vAlign w:val="bottom"/>
          </w:tcPr>
          <w:p w:rsidR="00551A0D" w:rsidRPr="00097C30" w:rsidRDefault="006C411F"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30 September</w:t>
            </w:r>
          </w:p>
        </w:tc>
        <w:tc>
          <w:tcPr>
            <w:tcW w:w="1373" w:type="dxa"/>
            <w:tcBorders>
              <w:top w:val="single" w:sz="4" w:space="0" w:color="auto"/>
            </w:tcBorders>
            <w:vAlign w:val="bottom"/>
          </w:tcPr>
          <w:p w:rsidR="00551A0D"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551A0D" w:rsidRPr="00097C30">
              <w:rPr>
                <w:rFonts w:ascii="Arial" w:hAnsi="Arial" w:cs="Arial"/>
                <w:b/>
                <w:bCs/>
                <w:sz w:val="18"/>
                <w:szCs w:val="18"/>
              </w:rPr>
              <w:t xml:space="preserve"> December</w:t>
            </w:r>
          </w:p>
        </w:tc>
      </w:tr>
      <w:tr w:rsidR="00A830CB" w:rsidRPr="00097C30" w:rsidTr="00B67D85">
        <w:trPr>
          <w:trHeight w:val="20"/>
        </w:trPr>
        <w:tc>
          <w:tcPr>
            <w:tcW w:w="3994" w:type="dxa"/>
            <w:vAlign w:val="bottom"/>
          </w:tcPr>
          <w:p w:rsidR="003B341C" w:rsidRPr="00097C30" w:rsidRDefault="003B341C" w:rsidP="000F0B51">
            <w:pPr>
              <w:ind w:left="-71"/>
              <w:jc w:val="both"/>
              <w:rPr>
                <w:rFonts w:ascii="Arial" w:hAnsi="Arial" w:cs="Arial"/>
                <w:sz w:val="18"/>
                <w:szCs w:val="18"/>
                <w:lang w:val="en-GB"/>
              </w:rPr>
            </w:pPr>
          </w:p>
        </w:tc>
        <w:tc>
          <w:tcPr>
            <w:tcW w:w="1372" w:type="dxa"/>
            <w:vAlign w:val="bottom"/>
          </w:tcPr>
          <w:p w:rsidR="003B341C" w:rsidRPr="00097C30" w:rsidRDefault="003B341C"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73" w:type="dxa"/>
            <w:vAlign w:val="bottom"/>
          </w:tcPr>
          <w:p w:rsidR="003B341C" w:rsidRPr="00097C30" w:rsidRDefault="003B341C"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373" w:type="dxa"/>
            <w:vAlign w:val="bottom"/>
          </w:tcPr>
          <w:p w:rsidR="003B341C" w:rsidRPr="00097C30" w:rsidRDefault="003B341C"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73" w:type="dxa"/>
            <w:vAlign w:val="bottom"/>
          </w:tcPr>
          <w:p w:rsidR="003B341C" w:rsidRPr="00097C30" w:rsidRDefault="003B341C"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B67D85">
        <w:trPr>
          <w:trHeight w:val="20"/>
        </w:trPr>
        <w:tc>
          <w:tcPr>
            <w:tcW w:w="3994" w:type="dxa"/>
            <w:vAlign w:val="bottom"/>
          </w:tcPr>
          <w:p w:rsidR="003B341C" w:rsidRPr="00097C30" w:rsidRDefault="003B341C" w:rsidP="000F0B51">
            <w:pPr>
              <w:ind w:left="-71"/>
              <w:jc w:val="both"/>
              <w:rPr>
                <w:rFonts w:ascii="Arial" w:hAnsi="Arial" w:cs="Arial"/>
                <w:sz w:val="18"/>
                <w:szCs w:val="18"/>
                <w:lang w:val="en-GB"/>
              </w:rPr>
            </w:pPr>
          </w:p>
        </w:tc>
        <w:tc>
          <w:tcPr>
            <w:tcW w:w="1372" w:type="dxa"/>
            <w:tcBorders>
              <w:bottom w:val="single" w:sz="4" w:space="0" w:color="auto"/>
            </w:tcBorders>
            <w:vAlign w:val="bottom"/>
          </w:tcPr>
          <w:p w:rsidR="003B341C" w:rsidRPr="00097C30" w:rsidRDefault="003B341C"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A830CB" w:rsidRPr="00B647C7" w:rsidTr="009D262C">
        <w:trPr>
          <w:trHeight w:val="108"/>
        </w:trPr>
        <w:tc>
          <w:tcPr>
            <w:tcW w:w="3994" w:type="dxa"/>
            <w:vAlign w:val="bottom"/>
          </w:tcPr>
          <w:p w:rsidR="003B341C" w:rsidRPr="00B647C7" w:rsidRDefault="003B341C" w:rsidP="000F0B51">
            <w:pPr>
              <w:ind w:left="-71"/>
              <w:jc w:val="both"/>
              <w:rPr>
                <w:rFonts w:ascii="Arial" w:hAnsi="Arial" w:cs="Arial"/>
                <w:sz w:val="10"/>
                <w:szCs w:val="10"/>
                <w:lang w:val="en-GB"/>
              </w:rPr>
            </w:pPr>
          </w:p>
        </w:tc>
        <w:tc>
          <w:tcPr>
            <w:tcW w:w="1372" w:type="dxa"/>
            <w:tcBorders>
              <w:top w:val="single" w:sz="4" w:space="0" w:color="auto"/>
            </w:tcBorders>
            <w:shd w:val="clear" w:color="auto" w:fill="FAFAFA"/>
            <w:vAlign w:val="bottom"/>
          </w:tcPr>
          <w:p w:rsidR="003B341C" w:rsidRPr="00B647C7" w:rsidRDefault="003B341C" w:rsidP="0031049C">
            <w:pPr>
              <w:ind w:right="-72"/>
              <w:jc w:val="right"/>
              <w:rPr>
                <w:rFonts w:ascii="Arial" w:hAnsi="Arial" w:cs="Arial"/>
                <w:b/>
                <w:bCs/>
                <w:sz w:val="10"/>
                <w:szCs w:val="10"/>
              </w:rPr>
            </w:pPr>
          </w:p>
        </w:tc>
        <w:tc>
          <w:tcPr>
            <w:tcW w:w="1373" w:type="dxa"/>
            <w:tcBorders>
              <w:top w:val="single" w:sz="4" w:space="0" w:color="auto"/>
            </w:tcBorders>
            <w:vAlign w:val="bottom"/>
          </w:tcPr>
          <w:p w:rsidR="003B341C" w:rsidRPr="00B647C7" w:rsidRDefault="003B341C" w:rsidP="0031049C">
            <w:pPr>
              <w:ind w:right="-72"/>
              <w:jc w:val="right"/>
              <w:rPr>
                <w:rFonts w:ascii="Arial" w:hAnsi="Arial" w:cs="Arial"/>
                <w:b/>
                <w:bCs/>
                <w:sz w:val="10"/>
                <w:szCs w:val="10"/>
              </w:rPr>
            </w:pPr>
          </w:p>
        </w:tc>
        <w:tc>
          <w:tcPr>
            <w:tcW w:w="1373" w:type="dxa"/>
            <w:tcBorders>
              <w:top w:val="single" w:sz="4" w:space="0" w:color="auto"/>
            </w:tcBorders>
            <w:shd w:val="clear" w:color="auto" w:fill="FAFAFA"/>
            <w:vAlign w:val="bottom"/>
          </w:tcPr>
          <w:p w:rsidR="003B341C" w:rsidRPr="00B647C7" w:rsidRDefault="003B341C" w:rsidP="0031049C">
            <w:pPr>
              <w:ind w:right="-72"/>
              <w:jc w:val="right"/>
              <w:rPr>
                <w:rFonts w:ascii="Arial" w:hAnsi="Arial" w:cs="Arial"/>
                <w:b/>
                <w:bCs/>
                <w:sz w:val="10"/>
                <w:szCs w:val="10"/>
              </w:rPr>
            </w:pPr>
          </w:p>
        </w:tc>
        <w:tc>
          <w:tcPr>
            <w:tcW w:w="1373" w:type="dxa"/>
            <w:tcBorders>
              <w:top w:val="single" w:sz="4" w:space="0" w:color="auto"/>
            </w:tcBorders>
            <w:vAlign w:val="bottom"/>
          </w:tcPr>
          <w:p w:rsidR="003B341C" w:rsidRPr="00B647C7" w:rsidRDefault="003B341C" w:rsidP="0031049C">
            <w:pPr>
              <w:ind w:right="-72"/>
              <w:jc w:val="right"/>
              <w:rPr>
                <w:rFonts w:ascii="Arial" w:hAnsi="Arial" w:cs="Arial"/>
                <w:b/>
                <w:bCs/>
                <w:sz w:val="10"/>
                <w:szCs w:val="10"/>
              </w:rPr>
            </w:pPr>
          </w:p>
        </w:tc>
      </w:tr>
      <w:tr w:rsidR="00D653C0" w:rsidRPr="00097C30" w:rsidTr="009D262C">
        <w:trPr>
          <w:trHeight w:val="20"/>
        </w:trPr>
        <w:tc>
          <w:tcPr>
            <w:tcW w:w="3994" w:type="dxa"/>
            <w:vAlign w:val="bottom"/>
          </w:tcPr>
          <w:p w:rsidR="00D653C0" w:rsidRPr="00097C30" w:rsidRDefault="00D653C0" w:rsidP="00D653C0">
            <w:pPr>
              <w:ind w:left="-71" w:right="-18"/>
              <w:jc w:val="both"/>
              <w:rPr>
                <w:rFonts w:ascii="Arial" w:hAnsi="Arial" w:cs="Arial"/>
                <w:sz w:val="18"/>
                <w:szCs w:val="18"/>
                <w:lang w:val="en-GB"/>
              </w:rPr>
            </w:pPr>
            <w:r w:rsidRPr="00097C30">
              <w:rPr>
                <w:rFonts w:ascii="Arial" w:hAnsi="Arial" w:cs="Arial"/>
                <w:spacing w:val="-2"/>
                <w:sz w:val="18"/>
                <w:szCs w:val="18"/>
                <w:lang w:val="en-GB"/>
              </w:rPr>
              <w:t xml:space="preserve">Trade receivables </w:t>
            </w:r>
            <w:r w:rsidRPr="00097C30">
              <w:rPr>
                <w:rFonts w:ascii="Arial" w:hAnsi="Arial" w:cs="Arial"/>
                <w:spacing w:val="-2"/>
                <w:sz w:val="18"/>
                <w:szCs w:val="18"/>
                <w:cs/>
                <w:lang w:val="en-GB"/>
              </w:rPr>
              <w:t xml:space="preserve">- </w:t>
            </w:r>
            <w:r w:rsidRPr="00097C30">
              <w:rPr>
                <w:rFonts w:ascii="Arial" w:hAnsi="Arial" w:cs="Arial"/>
                <w:spacing w:val="-2"/>
                <w:sz w:val="18"/>
                <w:szCs w:val="18"/>
                <w:lang w:val="en-GB"/>
              </w:rPr>
              <w:t>other companies</w:t>
            </w:r>
          </w:p>
        </w:tc>
        <w:tc>
          <w:tcPr>
            <w:tcW w:w="1372" w:type="dxa"/>
            <w:shd w:val="clear" w:color="auto" w:fill="FAFAFA"/>
            <w:vAlign w:val="bottom"/>
          </w:tcPr>
          <w:p w:rsidR="00D653C0" w:rsidRPr="00097C30" w:rsidRDefault="00D653C0" w:rsidP="000E2709">
            <w:pPr>
              <w:ind w:right="-72"/>
              <w:jc w:val="right"/>
              <w:rPr>
                <w:rFonts w:ascii="Arial" w:hAnsi="Arial" w:cs="Arial"/>
                <w:sz w:val="18"/>
                <w:szCs w:val="18"/>
                <w:lang w:val="en-GB"/>
              </w:rPr>
            </w:pPr>
            <w:r>
              <w:rPr>
                <w:rFonts w:ascii="Arial" w:hAnsi="Arial" w:cs="Arial"/>
                <w:sz w:val="18"/>
                <w:szCs w:val="18"/>
                <w:lang w:val="en-GB"/>
              </w:rPr>
              <w:t>612,445,67</w:t>
            </w:r>
            <w:r w:rsidR="008245D7">
              <w:rPr>
                <w:rFonts w:ascii="Arial" w:hAnsi="Arial" w:cs="Arial"/>
                <w:sz w:val="18"/>
                <w:szCs w:val="18"/>
                <w:lang w:val="en-GB"/>
              </w:rPr>
              <w:t>4</w:t>
            </w:r>
          </w:p>
        </w:tc>
        <w:tc>
          <w:tcPr>
            <w:tcW w:w="1373" w:type="dxa"/>
            <w:vAlign w:val="bottom"/>
          </w:tcPr>
          <w:p w:rsidR="00D653C0" w:rsidRPr="001C44BC" w:rsidRDefault="00D653C0" w:rsidP="00D653C0">
            <w:pPr>
              <w:ind w:right="-72"/>
              <w:jc w:val="right"/>
              <w:rPr>
                <w:rFonts w:ascii="Arial" w:hAnsi="Arial" w:cs="Arial"/>
                <w:sz w:val="18"/>
                <w:szCs w:val="18"/>
                <w:lang w:val="en-GB"/>
              </w:rPr>
            </w:pPr>
            <w:r w:rsidRPr="001C44BC">
              <w:rPr>
                <w:rFonts w:ascii="Arial" w:hAnsi="Arial" w:cs="Arial"/>
                <w:sz w:val="18"/>
                <w:szCs w:val="18"/>
                <w:lang w:val="en-GB"/>
              </w:rPr>
              <w:t>626,820,494</w:t>
            </w:r>
          </w:p>
        </w:tc>
        <w:tc>
          <w:tcPr>
            <w:tcW w:w="1373" w:type="dxa"/>
            <w:shd w:val="clear" w:color="auto" w:fill="FAFAFA"/>
            <w:vAlign w:val="bottom"/>
          </w:tcPr>
          <w:p w:rsidR="00D653C0" w:rsidRPr="00097C30" w:rsidRDefault="00D653C0" w:rsidP="00D653C0">
            <w:pPr>
              <w:ind w:right="-72"/>
              <w:jc w:val="right"/>
              <w:rPr>
                <w:rFonts w:ascii="Arial" w:hAnsi="Arial" w:cs="Arial"/>
                <w:sz w:val="18"/>
                <w:szCs w:val="18"/>
                <w:lang w:val="en-GB"/>
              </w:rPr>
            </w:pPr>
            <w:r>
              <w:rPr>
                <w:rFonts w:ascii="Arial" w:hAnsi="Arial" w:cs="Arial"/>
                <w:sz w:val="18"/>
                <w:szCs w:val="18"/>
                <w:lang w:val="en-GB"/>
              </w:rPr>
              <w:t>444,596,413</w:t>
            </w:r>
          </w:p>
        </w:tc>
        <w:tc>
          <w:tcPr>
            <w:tcW w:w="1373" w:type="dxa"/>
            <w:vAlign w:val="bottom"/>
          </w:tcPr>
          <w:p w:rsidR="00D653C0" w:rsidRPr="001C44BC" w:rsidRDefault="00D653C0" w:rsidP="00D653C0">
            <w:pPr>
              <w:ind w:right="-72"/>
              <w:jc w:val="right"/>
              <w:rPr>
                <w:rFonts w:ascii="Arial" w:hAnsi="Arial" w:cs="Arial"/>
                <w:sz w:val="18"/>
                <w:szCs w:val="18"/>
                <w:lang w:val="en-GB"/>
              </w:rPr>
            </w:pPr>
            <w:r w:rsidRPr="001C44BC">
              <w:rPr>
                <w:rFonts w:ascii="Arial" w:hAnsi="Arial" w:cs="Arial"/>
                <w:sz w:val="18"/>
                <w:szCs w:val="18"/>
                <w:lang w:val="en-GB"/>
              </w:rPr>
              <w:t>424,294,693</w:t>
            </w:r>
          </w:p>
        </w:tc>
      </w:tr>
      <w:tr w:rsidR="00D653C0" w:rsidRPr="00097C30" w:rsidTr="00D50FE0">
        <w:trPr>
          <w:trHeight w:val="20"/>
        </w:trPr>
        <w:tc>
          <w:tcPr>
            <w:tcW w:w="3994" w:type="dxa"/>
            <w:vAlign w:val="bottom"/>
          </w:tcPr>
          <w:p w:rsidR="00D653C0" w:rsidRPr="00097C30" w:rsidRDefault="00D653C0" w:rsidP="00D653C0">
            <w:pPr>
              <w:ind w:left="-71" w:right="-18"/>
              <w:jc w:val="both"/>
              <w:rPr>
                <w:rFonts w:ascii="Arial" w:hAnsi="Arial" w:cs="Arial"/>
                <w:sz w:val="18"/>
                <w:szCs w:val="18"/>
              </w:rPr>
            </w:pPr>
            <w:r w:rsidRPr="00097C30">
              <w:rPr>
                <w:rFonts w:ascii="Arial" w:hAnsi="Arial" w:cs="Arial"/>
                <w:sz w:val="18"/>
                <w:szCs w:val="18"/>
              </w:rPr>
              <w:t>Trade receivables from related parties</w:t>
            </w:r>
            <w:r w:rsidRPr="00097C30">
              <w:rPr>
                <w:rFonts w:ascii="Arial" w:hAnsi="Arial" w:cs="Arial"/>
                <w:sz w:val="18"/>
                <w:szCs w:val="18"/>
                <w:cs/>
              </w:rPr>
              <w:t xml:space="preserve"> </w:t>
            </w:r>
            <w:r w:rsidRPr="00097C30">
              <w:rPr>
                <w:rFonts w:ascii="Arial" w:hAnsi="Arial" w:cs="Arial"/>
                <w:sz w:val="18"/>
                <w:szCs w:val="18"/>
              </w:rPr>
              <w:t xml:space="preserve">(Note </w:t>
            </w:r>
            <w:r w:rsidRPr="00097C30">
              <w:rPr>
                <w:rFonts w:ascii="Arial" w:hAnsi="Arial" w:cs="Arial"/>
                <w:sz w:val="18"/>
                <w:szCs w:val="18"/>
                <w:lang w:val="en-GB"/>
              </w:rPr>
              <w:t>2</w:t>
            </w:r>
            <w:r w:rsidR="00D06D1B">
              <w:rPr>
                <w:rFonts w:ascii="Arial" w:hAnsi="Arial" w:cs="Arial"/>
                <w:sz w:val="18"/>
                <w:szCs w:val="18"/>
                <w:lang w:val="en-GB"/>
              </w:rPr>
              <w:t>3</w:t>
            </w:r>
            <w:r w:rsidRPr="00097C30">
              <w:rPr>
                <w:rFonts w:ascii="Arial" w:hAnsi="Arial" w:cs="Arial"/>
                <w:sz w:val="18"/>
                <w:szCs w:val="18"/>
              </w:rPr>
              <w:t>)</w:t>
            </w:r>
          </w:p>
        </w:tc>
        <w:tc>
          <w:tcPr>
            <w:tcW w:w="1372" w:type="dxa"/>
            <w:shd w:val="clear" w:color="auto" w:fill="FAFAFA"/>
            <w:vAlign w:val="bottom"/>
          </w:tcPr>
          <w:p w:rsidR="00D653C0" w:rsidRPr="00097C30" w:rsidRDefault="000E2709" w:rsidP="00D653C0">
            <w:pPr>
              <w:ind w:right="-72"/>
              <w:jc w:val="right"/>
              <w:rPr>
                <w:rFonts w:ascii="Arial" w:hAnsi="Arial" w:cs="Arial"/>
                <w:sz w:val="18"/>
                <w:szCs w:val="18"/>
              </w:rPr>
            </w:pPr>
            <w:r>
              <w:rPr>
                <w:rFonts w:ascii="Arial" w:hAnsi="Arial" w:cs="Arial"/>
                <w:sz w:val="18"/>
                <w:szCs w:val="18"/>
              </w:rPr>
              <w:t>-</w:t>
            </w:r>
          </w:p>
        </w:tc>
        <w:tc>
          <w:tcPr>
            <w:tcW w:w="1373" w:type="dxa"/>
            <w:vAlign w:val="bottom"/>
          </w:tcPr>
          <w:p w:rsidR="00D653C0" w:rsidRPr="001C44BC" w:rsidRDefault="00D653C0" w:rsidP="00D653C0">
            <w:pPr>
              <w:ind w:right="-72"/>
              <w:jc w:val="right"/>
              <w:rPr>
                <w:rFonts w:ascii="Arial" w:hAnsi="Arial" w:cs="Arial"/>
                <w:sz w:val="18"/>
                <w:szCs w:val="18"/>
                <w:lang w:val="en-GB"/>
              </w:rPr>
            </w:pPr>
            <w:r w:rsidRPr="001C44BC">
              <w:rPr>
                <w:rFonts w:ascii="Arial" w:hAnsi="Arial" w:cs="Arial"/>
                <w:sz w:val="18"/>
                <w:szCs w:val="18"/>
                <w:lang w:val="en-GB"/>
              </w:rPr>
              <w:t>230,743</w:t>
            </w:r>
          </w:p>
        </w:tc>
        <w:tc>
          <w:tcPr>
            <w:tcW w:w="1373" w:type="dxa"/>
            <w:shd w:val="clear" w:color="auto" w:fill="FAFAFA"/>
            <w:vAlign w:val="bottom"/>
          </w:tcPr>
          <w:p w:rsidR="00D653C0" w:rsidRPr="00097C30" w:rsidRDefault="00D653C0" w:rsidP="00D653C0">
            <w:pPr>
              <w:ind w:right="-72"/>
              <w:jc w:val="right"/>
              <w:rPr>
                <w:rFonts w:ascii="Arial" w:hAnsi="Arial" w:cs="Arial"/>
                <w:sz w:val="18"/>
                <w:szCs w:val="18"/>
                <w:lang w:val="en-GB"/>
              </w:rPr>
            </w:pPr>
            <w:r>
              <w:rPr>
                <w:rFonts w:ascii="Arial" w:hAnsi="Arial" w:cs="Arial"/>
                <w:sz w:val="18"/>
                <w:szCs w:val="18"/>
                <w:lang w:val="en-GB"/>
              </w:rPr>
              <w:t>87,090,951</w:t>
            </w:r>
          </w:p>
        </w:tc>
        <w:tc>
          <w:tcPr>
            <w:tcW w:w="1373" w:type="dxa"/>
            <w:vAlign w:val="bottom"/>
          </w:tcPr>
          <w:p w:rsidR="00D653C0" w:rsidRPr="001C44BC" w:rsidRDefault="00D653C0" w:rsidP="00D653C0">
            <w:pPr>
              <w:ind w:right="-72"/>
              <w:jc w:val="right"/>
              <w:rPr>
                <w:rFonts w:ascii="Arial" w:hAnsi="Arial" w:cs="Arial"/>
                <w:sz w:val="18"/>
                <w:szCs w:val="18"/>
                <w:lang w:val="en-GB"/>
              </w:rPr>
            </w:pPr>
            <w:r w:rsidRPr="001C44BC">
              <w:rPr>
                <w:rFonts w:ascii="Arial" w:hAnsi="Arial" w:cs="Arial"/>
                <w:sz w:val="18"/>
                <w:szCs w:val="18"/>
                <w:lang w:val="en-GB"/>
              </w:rPr>
              <w:t>66,083,893</w:t>
            </w:r>
          </w:p>
        </w:tc>
      </w:tr>
      <w:tr w:rsidR="00D50FE0" w:rsidRPr="00D50FE0" w:rsidTr="00D50FE0">
        <w:trPr>
          <w:trHeight w:val="20"/>
        </w:trPr>
        <w:tc>
          <w:tcPr>
            <w:tcW w:w="3994" w:type="dxa"/>
            <w:vAlign w:val="bottom"/>
          </w:tcPr>
          <w:p w:rsidR="00D50FE0" w:rsidRPr="00097C30" w:rsidRDefault="00D50FE0" w:rsidP="00D50FE0">
            <w:pPr>
              <w:ind w:left="-71" w:right="-18"/>
              <w:jc w:val="both"/>
              <w:rPr>
                <w:rFonts w:ascii="Arial" w:hAnsi="Arial" w:cs="Arial"/>
                <w:sz w:val="18"/>
                <w:szCs w:val="18"/>
              </w:rPr>
            </w:pPr>
            <w:r w:rsidRPr="00097C30">
              <w:rPr>
                <w:rFonts w:ascii="Arial" w:hAnsi="Arial" w:cs="Arial"/>
                <w:sz w:val="18"/>
                <w:szCs w:val="18"/>
              </w:rPr>
              <w:t xml:space="preserve">Trade receivables </w:t>
            </w:r>
            <w:r w:rsidRPr="00097C30">
              <w:rPr>
                <w:rFonts w:ascii="Arial" w:hAnsi="Arial" w:cs="Arial"/>
                <w:sz w:val="18"/>
                <w:szCs w:val="18"/>
                <w:cs/>
              </w:rPr>
              <w:t xml:space="preserve">- </w:t>
            </w:r>
            <w:r w:rsidRPr="00097C30">
              <w:rPr>
                <w:rFonts w:ascii="Arial" w:hAnsi="Arial" w:cs="Arial"/>
                <w:sz w:val="18"/>
                <w:szCs w:val="18"/>
              </w:rPr>
              <w:t>hotel business</w:t>
            </w:r>
          </w:p>
        </w:tc>
        <w:tc>
          <w:tcPr>
            <w:tcW w:w="1372" w:type="dxa"/>
            <w:shd w:val="clear" w:color="auto" w:fill="FAFAFA"/>
            <w:vAlign w:val="bottom"/>
          </w:tcPr>
          <w:p w:rsidR="00D50FE0" w:rsidRPr="00097C30" w:rsidRDefault="00D50FE0" w:rsidP="00D50FE0">
            <w:pPr>
              <w:ind w:right="-72"/>
              <w:jc w:val="right"/>
              <w:rPr>
                <w:rFonts w:ascii="Arial" w:hAnsi="Arial" w:cs="Arial"/>
                <w:sz w:val="18"/>
                <w:szCs w:val="18"/>
              </w:rPr>
            </w:pPr>
            <w:r>
              <w:rPr>
                <w:rFonts w:ascii="Arial" w:hAnsi="Arial" w:cs="Arial"/>
                <w:sz w:val="18"/>
                <w:szCs w:val="18"/>
              </w:rPr>
              <w:t>1,635,778</w:t>
            </w:r>
          </w:p>
        </w:tc>
        <w:tc>
          <w:tcPr>
            <w:tcW w:w="1373" w:type="dx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rPr>
              <w:t>2,970,342</w:t>
            </w:r>
          </w:p>
        </w:tc>
        <w:tc>
          <w:tcPr>
            <w:tcW w:w="1373" w:type="dxa"/>
            <w:shd w:val="clear" w:color="auto" w:fill="FAFAF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rPr>
              <w:t>-</w:t>
            </w:r>
          </w:p>
        </w:tc>
        <w:tc>
          <w:tcPr>
            <w:tcW w:w="1373" w:type="dx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rPr>
              <w:t>-</w:t>
            </w:r>
          </w:p>
        </w:tc>
      </w:tr>
      <w:tr w:rsidR="00D50FE0" w:rsidRPr="00097C30" w:rsidTr="00D50FE0">
        <w:trPr>
          <w:trHeight w:val="20"/>
        </w:trPr>
        <w:tc>
          <w:tcPr>
            <w:tcW w:w="3994" w:type="dxa"/>
            <w:vAlign w:val="bottom"/>
          </w:tcPr>
          <w:p w:rsidR="00D50FE0" w:rsidRPr="00097C30" w:rsidRDefault="00D50FE0" w:rsidP="00D50FE0">
            <w:pPr>
              <w:ind w:left="-71" w:right="-18"/>
              <w:jc w:val="both"/>
              <w:rPr>
                <w:rFonts w:ascii="Arial" w:hAnsi="Arial" w:cs="Arial"/>
                <w:spacing w:val="-2"/>
                <w:sz w:val="18"/>
                <w:szCs w:val="18"/>
                <w:lang w:val="en-GB"/>
              </w:rPr>
            </w:pPr>
            <w:r w:rsidRPr="00097C30">
              <w:rPr>
                <w:rFonts w:ascii="Arial" w:hAnsi="Arial" w:cs="Arial"/>
                <w:spacing w:val="-2"/>
                <w:sz w:val="18"/>
                <w:szCs w:val="18"/>
                <w:u w:val="single"/>
                <w:lang w:val="en-GB"/>
              </w:rPr>
              <w:t>Less</w:t>
            </w:r>
            <w:r w:rsidRPr="00097C30">
              <w:rPr>
                <w:rFonts w:ascii="Arial" w:hAnsi="Arial" w:cs="Arial"/>
                <w:spacing w:val="-2"/>
                <w:sz w:val="18"/>
                <w:szCs w:val="18"/>
                <w:lang w:val="en-GB"/>
              </w:rPr>
              <w:t xml:space="preserve">  Allowance for doubtful accounts </w:t>
            </w:r>
          </w:p>
        </w:tc>
        <w:tc>
          <w:tcPr>
            <w:tcW w:w="1372" w:type="dxa"/>
            <w:tcBorders>
              <w:bottom w:val="single" w:sz="4" w:space="0" w:color="auto"/>
            </w:tcBorders>
            <w:shd w:val="clear" w:color="auto" w:fill="FAFAFA"/>
            <w:vAlign w:val="bottom"/>
          </w:tcPr>
          <w:p w:rsidR="00D50FE0" w:rsidRPr="00097C30" w:rsidRDefault="00D50FE0" w:rsidP="00D50FE0">
            <w:pPr>
              <w:ind w:right="-72"/>
              <w:jc w:val="right"/>
              <w:rPr>
                <w:rFonts w:ascii="Arial" w:hAnsi="Arial" w:cs="Arial"/>
                <w:sz w:val="18"/>
                <w:szCs w:val="18"/>
                <w:lang w:val="en-GB"/>
              </w:rPr>
            </w:pPr>
            <w:r>
              <w:rPr>
                <w:rFonts w:ascii="Arial" w:hAnsi="Arial" w:cs="Arial"/>
                <w:sz w:val="18"/>
                <w:szCs w:val="18"/>
                <w:lang w:val="en-GB"/>
              </w:rPr>
              <w:t>(17,783,248)</w:t>
            </w:r>
          </w:p>
        </w:tc>
        <w:tc>
          <w:tcPr>
            <w:tcW w:w="1373" w:type="dxa"/>
            <w:tcBorders>
              <w:bottom w:val="single" w:sz="4" w:space="0" w:color="auto"/>
            </w:tcBorders>
            <w:vAlign w:val="bottom"/>
          </w:tcPr>
          <w:p w:rsidR="00D50FE0" w:rsidRPr="001C44BC" w:rsidRDefault="00D50FE0" w:rsidP="00D50FE0">
            <w:pPr>
              <w:ind w:right="-72"/>
              <w:jc w:val="right"/>
              <w:rPr>
                <w:rFonts w:ascii="Arial" w:hAnsi="Arial" w:cs="Arial"/>
                <w:sz w:val="18"/>
                <w:szCs w:val="18"/>
                <w:lang w:val="en-GB"/>
              </w:rPr>
            </w:pPr>
            <w:r w:rsidRPr="001C44BC">
              <w:rPr>
                <w:rFonts w:ascii="Arial" w:hAnsi="Arial" w:cs="Arial"/>
                <w:sz w:val="18"/>
                <w:szCs w:val="18"/>
                <w:lang w:val="en-GB"/>
              </w:rPr>
              <w:t>(31,225,400)</w:t>
            </w:r>
          </w:p>
        </w:tc>
        <w:tc>
          <w:tcPr>
            <w:tcW w:w="1373" w:type="dxa"/>
            <w:tcBorders>
              <w:bottom w:val="single" w:sz="4" w:space="0" w:color="auto"/>
            </w:tcBorders>
            <w:shd w:val="clear" w:color="auto" w:fill="FAFAFA"/>
            <w:vAlign w:val="bottom"/>
          </w:tcPr>
          <w:p w:rsidR="00D50FE0" w:rsidRPr="00097C30" w:rsidRDefault="00D50FE0" w:rsidP="00D50FE0">
            <w:pPr>
              <w:ind w:right="-72"/>
              <w:jc w:val="right"/>
              <w:rPr>
                <w:rFonts w:ascii="Arial" w:hAnsi="Arial" w:cs="Arial"/>
                <w:sz w:val="18"/>
                <w:szCs w:val="18"/>
                <w:lang w:val="en-GB"/>
              </w:rPr>
            </w:pPr>
            <w:r>
              <w:rPr>
                <w:rFonts w:ascii="Arial" w:hAnsi="Arial" w:cs="Arial"/>
                <w:sz w:val="18"/>
                <w:szCs w:val="18"/>
                <w:lang w:val="en-GB"/>
              </w:rPr>
              <w:t>(15,092,736)</w:t>
            </w:r>
          </w:p>
        </w:tc>
        <w:tc>
          <w:tcPr>
            <w:tcW w:w="1373" w:type="dxa"/>
            <w:tcBorders>
              <w:bottom w:val="single" w:sz="4" w:space="0" w:color="auto"/>
            </w:tcBorders>
            <w:vAlign w:val="bottom"/>
          </w:tcPr>
          <w:p w:rsidR="00D50FE0" w:rsidRPr="001C44BC" w:rsidRDefault="00D50FE0" w:rsidP="00D50FE0">
            <w:pPr>
              <w:ind w:right="-72"/>
              <w:jc w:val="right"/>
              <w:rPr>
                <w:rFonts w:ascii="Arial" w:hAnsi="Arial" w:cs="Arial"/>
                <w:sz w:val="18"/>
                <w:szCs w:val="18"/>
                <w:cs/>
                <w:lang w:val="en-GB"/>
              </w:rPr>
            </w:pPr>
            <w:r w:rsidRPr="001C44BC">
              <w:rPr>
                <w:rFonts w:ascii="Arial" w:hAnsi="Arial" w:cs="Arial"/>
                <w:sz w:val="18"/>
                <w:szCs w:val="18"/>
                <w:lang w:val="en-GB"/>
              </w:rPr>
              <w:t>(28,136,288)</w:t>
            </w:r>
          </w:p>
        </w:tc>
      </w:tr>
      <w:tr w:rsidR="00D50FE0" w:rsidRPr="00D50FE0" w:rsidTr="009D262C">
        <w:trPr>
          <w:trHeight w:val="20"/>
        </w:trPr>
        <w:tc>
          <w:tcPr>
            <w:tcW w:w="3994" w:type="dxa"/>
            <w:vAlign w:val="bottom"/>
          </w:tcPr>
          <w:p w:rsidR="00D50FE0" w:rsidRPr="00D50FE0" w:rsidRDefault="00D50FE0" w:rsidP="00D50FE0">
            <w:pPr>
              <w:ind w:left="-71" w:right="-18"/>
              <w:jc w:val="both"/>
              <w:rPr>
                <w:rFonts w:ascii="Arial" w:hAnsi="Arial" w:cs="Arial"/>
                <w:sz w:val="10"/>
                <w:szCs w:val="10"/>
                <w:lang w:val="en-GB"/>
              </w:rPr>
            </w:pPr>
          </w:p>
        </w:tc>
        <w:tc>
          <w:tcPr>
            <w:tcW w:w="1372" w:type="dxa"/>
            <w:shd w:val="clear" w:color="auto" w:fill="FAFAFA"/>
            <w:vAlign w:val="bottom"/>
          </w:tcPr>
          <w:p w:rsidR="00D50FE0" w:rsidRPr="00D50FE0" w:rsidRDefault="00D50FE0" w:rsidP="00D50FE0">
            <w:pPr>
              <w:ind w:right="-72"/>
              <w:jc w:val="right"/>
              <w:rPr>
                <w:rFonts w:ascii="Arial" w:hAnsi="Arial" w:cs="Arial"/>
                <w:sz w:val="10"/>
                <w:szCs w:val="10"/>
                <w:lang w:val="en-GB"/>
              </w:rPr>
            </w:pPr>
          </w:p>
        </w:tc>
        <w:tc>
          <w:tcPr>
            <w:tcW w:w="1373" w:type="dxa"/>
            <w:vAlign w:val="bottom"/>
          </w:tcPr>
          <w:p w:rsidR="00D50FE0" w:rsidRPr="00D50FE0" w:rsidRDefault="00D50FE0" w:rsidP="00D50FE0">
            <w:pPr>
              <w:ind w:right="-72"/>
              <w:jc w:val="right"/>
              <w:rPr>
                <w:rFonts w:ascii="Arial" w:hAnsi="Arial" w:cs="Arial"/>
                <w:sz w:val="10"/>
                <w:szCs w:val="10"/>
                <w:lang w:val="en-GB"/>
              </w:rPr>
            </w:pPr>
          </w:p>
        </w:tc>
        <w:tc>
          <w:tcPr>
            <w:tcW w:w="1373" w:type="dxa"/>
            <w:shd w:val="clear" w:color="auto" w:fill="FAFAFA"/>
            <w:vAlign w:val="bottom"/>
          </w:tcPr>
          <w:p w:rsidR="00D50FE0" w:rsidRPr="00D50FE0" w:rsidRDefault="00D50FE0" w:rsidP="00D50FE0">
            <w:pPr>
              <w:ind w:right="-72"/>
              <w:jc w:val="right"/>
              <w:rPr>
                <w:rFonts w:ascii="Arial" w:hAnsi="Arial" w:cs="Arial"/>
                <w:sz w:val="10"/>
                <w:szCs w:val="10"/>
                <w:lang w:val="en-GB"/>
              </w:rPr>
            </w:pPr>
          </w:p>
        </w:tc>
        <w:tc>
          <w:tcPr>
            <w:tcW w:w="1373" w:type="dxa"/>
            <w:vAlign w:val="bottom"/>
          </w:tcPr>
          <w:p w:rsidR="00D50FE0" w:rsidRPr="00D50FE0" w:rsidRDefault="00D50FE0" w:rsidP="00D50FE0">
            <w:pPr>
              <w:ind w:right="-72"/>
              <w:jc w:val="right"/>
              <w:rPr>
                <w:rFonts w:ascii="Arial" w:hAnsi="Arial" w:cs="Arial"/>
                <w:sz w:val="10"/>
                <w:szCs w:val="10"/>
                <w:lang w:val="en-GB"/>
              </w:rPr>
            </w:pPr>
          </w:p>
        </w:tc>
      </w:tr>
      <w:tr w:rsidR="00D50FE0" w:rsidRPr="00D50FE0" w:rsidTr="009D262C">
        <w:trPr>
          <w:trHeight w:val="20"/>
        </w:trPr>
        <w:tc>
          <w:tcPr>
            <w:tcW w:w="3994" w:type="dxa"/>
            <w:vAlign w:val="bottom"/>
          </w:tcPr>
          <w:p w:rsidR="00D50FE0" w:rsidRPr="00097C30" w:rsidRDefault="00D50FE0" w:rsidP="00D50FE0">
            <w:pPr>
              <w:ind w:left="-71" w:right="-18"/>
              <w:jc w:val="both"/>
              <w:rPr>
                <w:rFonts w:ascii="Arial" w:hAnsi="Arial" w:cs="Arial"/>
                <w:sz w:val="18"/>
                <w:szCs w:val="18"/>
              </w:rPr>
            </w:pPr>
            <w:r w:rsidRPr="00097C30">
              <w:rPr>
                <w:rFonts w:ascii="Arial" w:hAnsi="Arial" w:cs="Arial"/>
                <w:sz w:val="18"/>
                <w:szCs w:val="18"/>
              </w:rPr>
              <w:t xml:space="preserve">Trade receivables </w:t>
            </w:r>
            <w:r w:rsidRPr="00097C30">
              <w:rPr>
                <w:rFonts w:ascii="Arial" w:hAnsi="Arial" w:cs="Arial"/>
                <w:sz w:val="18"/>
                <w:szCs w:val="18"/>
                <w:cs/>
              </w:rPr>
              <w:t xml:space="preserve">- </w:t>
            </w:r>
            <w:r w:rsidRPr="00097C30">
              <w:rPr>
                <w:rFonts w:ascii="Arial" w:hAnsi="Arial" w:cs="Arial"/>
                <w:sz w:val="18"/>
                <w:szCs w:val="18"/>
              </w:rPr>
              <w:t>net</w:t>
            </w:r>
          </w:p>
        </w:tc>
        <w:tc>
          <w:tcPr>
            <w:tcW w:w="1372" w:type="dxa"/>
            <w:shd w:val="clear" w:color="auto" w:fill="FAFAF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rPr>
              <w:t>596,298,204</w:t>
            </w:r>
          </w:p>
        </w:tc>
        <w:tc>
          <w:tcPr>
            <w:tcW w:w="1373" w:type="dx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rPr>
              <w:t>598,796,179</w:t>
            </w:r>
          </w:p>
        </w:tc>
        <w:tc>
          <w:tcPr>
            <w:tcW w:w="1373" w:type="dxa"/>
            <w:shd w:val="clear" w:color="auto" w:fill="FAFAF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rPr>
              <w:t>516,594,628</w:t>
            </w:r>
          </w:p>
        </w:tc>
        <w:tc>
          <w:tcPr>
            <w:tcW w:w="1373" w:type="dx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rPr>
              <w:t>462,242,298</w:t>
            </w:r>
          </w:p>
        </w:tc>
      </w:tr>
      <w:tr w:rsidR="00D50FE0" w:rsidRPr="00097C30" w:rsidTr="009D262C">
        <w:trPr>
          <w:trHeight w:val="20"/>
        </w:trPr>
        <w:tc>
          <w:tcPr>
            <w:tcW w:w="3994" w:type="dxa"/>
            <w:vAlign w:val="bottom"/>
          </w:tcPr>
          <w:p w:rsidR="00D50FE0" w:rsidRPr="00097C30" w:rsidRDefault="00D50FE0" w:rsidP="00D50FE0">
            <w:pPr>
              <w:ind w:left="-71" w:right="-18"/>
              <w:jc w:val="both"/>
              <w:rPr>
                <w:rFonts w:ascii="Arial" w:hAnsi="Arial" w:cs="Arial"/>
                <w:sz w:val="18"/>
                <w:szCs w:val="18"/>
              </w:rPr>
            </w:pPr>
            <w:r w:rsidRPr="00097C30">
              <w:rPr>
                <w:rFonts w:ascii="Arial" w:hAnsi="Arial" w:cs="Arial"/>
                <w:sz w:val="18"/>
                <w:szCs w:val="18"/>
                <w:lang w:val="en-GB"/>
              </w:rPr>
              <w:t xml:space="preserve">Advance payments </w:t>
            </w:r>
          </w:p>
        </w:tc>
        <w:tc>
          <w:tcPr>
            <w:tcW w:w="1372" w:type="dxa"/>
            <w:shd w:val="clear" w:color="auto" w:fill="FAFAFA"/>
            <w:vAlign w:val="bottom"/>
          </w:tcPr>
          <w:p w:rsidR="00D50FE0" w:rsidRPr="00BD2071" w:rsidRDefault="00D50FE0" w:rsidP="00D50FE0">
            <w:pPr>
              <w:ind w:right="-72"/>
              <w:jc w:val="right"/>
              <w:rPr>
                <w:rFonts w:ascii="Arial" w:hAnsi="Arial" w:cs="Browallia New"/>
                <w:sz w:val="18"/>
                <w:szCs w:val="22"/>
                <w:lang w:val="en-GB"/>
              </w:rPr>
            </w:pPr>
            <w:r w:rsidRPr="00BD2071">
              <w:rPr>
                <w:rFonts w:ascii="Arial" w:hAnsi="Arial" w:cs="Arial"/>
                <w:sz w:val="18"/>
                <w:szCs w:val="18"/>
              </w:rPr>
              <w:t>21,754,321</w:t>
            </w:r>
          </w:p>
        </w:tc>
        <w:tc>
          <w:tcPr>
            <w:tcW w:w="1373" w:type="dxa"/>
            <w:vAlign w:val="bottom"/>
          </w:tcPr>
          <w:p w:rsidR="00D50FE0" w:rsidRPr="001C44BC" w:rsidRDefault="00D50FE0" w:rsidP="00D50FE0">
            <w:pPr>
              <w:ind w:right="-72"/>
              <w:jc w:val="right"/>
              <w:rPr>
                <w:rFonts w:ascii="Arial" w:hAnsi="Arial" w:cs="Arial"/>
                <w:sz w:val="18"/>
                <w:szCs w:val="18"/>
                <w:lang w:val="en-GB"/>
              </w:rPr>
            </w:pPr>
            <w:r w:rsidRPr="001C44BC">
              <w:rPr>
                <w:rFonts w:ascii="Arial" w:hAnsi="Arial" w:cs="Arial"/>
                <w:sz w:val="18"/>
                <w:szCs w:val="18"/>
                <w:lang w:val="en-GB"/>
              </w:rPr>
              <w:t>9,138,826</w:t>
            </w:r>
          </w:p>
        </w:tc>
        <w:tc>
          <w:tcPr>
            <w:tcW w:w="1373" w:type="dxa"/>
            <w:shd w:val="clear" w:color="auto" w:fill="FAFAFA"/>
            <w:vAlign w:val="bottom"/>
          </w:tcPr>
          <w:p w:rsidR="00D50FE0" w:rsidRPr="00097C30" w:rsidRDefault="00D50FE0" w:rsidP="00D50FE0">
            <w:pPr>
              <w:ind w:right="-72"/>
              <w:jc w:val="right"/>
              <w:rPr>
                <w:rFonts w:ascii="Arial" w:hAnsi="Arial" w:cs="Arial"/>
                <w:sz w:val="18"/>
                <w:szCs w:val="18"/>
                <w:lang w:val="en-GB"/>
              </w:rPr>
            </w:pPr>
            <w:r>
              <w:rPr>
                <w:rFonts w:ascii="Arial" w:hAnsi="Arial" w:cs="Arial"/>
                <w:sz w:val="18"/>
                <w:szCs w:val="18"/>
                <w:lang w:val="en-GB"/>
              </w:rPr>
              <w:t>15,543,198</w:t>
            </w:r>
          </w:p>
        </w:tc>
        <w:tc>
          <w:tcPr>
            <w:tcW w:w="1373" w:type="dxa"/>
            <w:vAlign w:val="bottom"/>
          </w:tcPr>
          <w:p w:rsidR="00D50FE0" w:rsidRPr="001C44BC" w:rsidRDefault="00D50FE0" w:rsidP="00D50FE0">
            <w:pPr>
              <w:ind w:right="-72"/>
              <w:jc w:val="right"/>
              <w:rPr>
                <w:rFonts w:ascii="Arial" w:hAnsi="Arial" w:cs="Arial"/>
                <w:sz w:val="18"/>
                <w:szCs w:val="18"/>
                <w:lang w:val="en-GB"/>
              </w:rPr>
            </w:pPr>
            <w:r w:rsidRPr="001C44BC">
              <w:rPr>
                <w:rFonts w:ascii="Arial" w:hAnsi="Arial" w:cs="Arial"/>
                <w:sz w:val="18"/>
                <w:szCs w:val="18"/>
                <w:lang w:val="en-GB"/>
              </w:rPr>
              <w:t>4,885,385</w:t>
            </w:r>
          </w:p>
        </w:tc>
      </w:tr>
      <w:tr w:rsidR="00D50FE0" w:rsidRPr="00097C30" w:rsidTr="009D262C">
        <w:trPr>
          <w:trHeight w:val="20"/>
        </w:trPr>
        <w:tc>
          <w:tcPr>
            <w:tcW w:w="3994" w:type="dxa"/>
            <w:vAlign w:val="bottom"/>
          </w:tcPr>
          <w:p w:rsidR="00D50FE0" w:rsidRPr="00097C30" w:rsidRDefault="00D50FE0" w:rsidP="00D50FE0">
            <w:pPr>
              <w:ind w:left="-71" w:right="-18"/>
              <w:jc w:val="both"/>
              <w:rPr>
                <w:rFonts w:ascii="Arial" w:hAnsi="Arial" w:cs="Arial"/>
                <w:sz w:val="18"/>
                <w:szCs w:val="18"/>
                <w:lang w:val="en-GB"/>
              </w:rPr>
            </w:pPr>
            <w:r w:rsidRPr="00097C30">
              <w:rPr>
                <w:rFonts w:ascii="Arial" w:hAnsi="Arial" w:cs="Arial"/>
                <w:sz w:val="18"/>
                <w:szCs w:val="18"/>
                <w:lang w:val="en-GB"/>
              </w:rPr>
              <w:t>Prepayments</w:t>
            </w:r>
          </w:p>
        </w:tc>
        <w:tc>
          <w:tcPr>
            <w:tcW w:w="1372" w:type="dxa"/>
            <w:shd w:val="clear" w:color="auto" w:fill="FAFAFA"/>
            <w:vAlign w:val="bottom"/>
          </w:tcPr>
          <w:p w:rsidR="00D50FE0" w:rsidRPr="00BD2071" w:rsidRDefault="00D50FE0" w:rsidP="00D50FE0">
            <w:pPr>
              <w:ind w:right="-72"/>
              <w:jc w:val="right"/>
              <w:rPr>
                <w:rFonts w:ascii="Arial" w:hAnsi="Arial" w:cs="Arial"/>
                <w:sz w:val="18"/>
                <w:szCs w:val="18"/>
              </w:rPr>
            </w:pPr>
            <w:r w:rsidRPr="00BD2071">
              <w:rPr>
                <w:rFonts w:ascii="Arial" w:hAnsi="Arial" w:cs="Arial"/>
                <w:sz w:val="18"/>
                <w:szCs w:val="18"/>
              </w:rPr>
              <w:t>22,949,308</w:t>
            </w:r>
          </w:p>
        </w:tc>
        <w:tc>
          <w:tcPr>
            <w:tcW w:w="1373" w:type="dxa"/>
            <w:vAlign w:val="bottom"/>
          </w:tcPr>
          <w:p w:rsidR="00D50FE0" w:rsidRPr="001C44BC" w:rsidRDefault="00D50FE0" w:rsidP="00D50FE0">
            <w:pPr>
              <w:ind w:right="-72"/>
              <w:jc w:val="right"/>
              <w:rPr>
                <w:rFonts w:ascii="Arial" w:hAnsi="Arial" w:cs="Arial"/>
                <w:sz w:val="18"/>
                <w:szCs w:val="18"/>
                <w:lang w:val="en-GB"/>
              </w:rPr>
            </w:pPr>
            <w:r w:rsidRPr="001C44BC">
              <w:rPr>
                <w:rFonts w:ascii="Arial" w:hAnsi="Arial" w:cs="Arial"/>
                <w:sz w:val="18"/>
                <w:szCs w:val="18"/>
                <w:lang w:val="en-GB"/>
              </w:rPr>
              <w:t>19,149,183</w:t>
            </w:r>
          </w:p>
        </w:tc>
        <w:tc>
          <w:tcPr>
            <w:tcW w:w="1373" w:type="dxa"/>
            <w:shd w:val="clear" w:color="auto" w:fill="FAFAFA"/>
            <w:vAlign w:val="bottom"/>
          </w:tcPr>
          <w:p w:rsidR="00D50FE0" w:rsidRPr="00097C30" w:rsidRDefault="00D50FE0" w:rsidP="00D50FE0">
            <w:pPr>
              <w:ind w:right="-72"/>
              <w:jc w:val="right"/>
              <w:rPr>
                <w:rFonts w:ascii="Arial" w:hAnsi="Arial" w:cs="Arial"/>
                <w:sz w:val="18"/>
                <w:szCs w:val="18"/>
                <w:lang w:val="en-GB"/>
              </w:rPr>
            </w:pPr>
            <w:r>
              <w:rPr>
                <w:rFonts w:ascii="Arial" w:hAnsi="Arial" w:cs="Arial"/>
                <w:sz w:val="18"/>
                <w:szCs w:val="18"/>
                <w:lang w:val="en-GB"/>
              </w:rPr>
              <w:t>5,785,470</w:t>
            </w:r>
          </w:p>
        </w:tc>
        <w:tc>
          <w:tcPr>
            <w:tcW w:w="1373" w:type="dxa"/>
            <w:vAlign w:val="bottom"/>
          </w:tcPr>
          <w:p w:rsidR="00D50FE0" w:rsidRPr="001C44BC" w:rsidRDefault="00D50FE0" w:rsidP="00D50FE0">
            <w:pPr>
              <w:ind w:right="-72"/>
              <w:jc w:val="right"/>
              <w:rPr>
                <w:rFonts w:ascii="Arial" w:hAnsi="Arial" w:cs="Arial"/>
                <w:sz w:val="18"/>
                <w:szCs w:val="18"/>
                <w:lang w:val="en-GB"/>
              </w:rPr>
            </w:pPr>
            <w:r w:rsidRPr="001C44BC">
              <w:rPr>
                <w:rFonts w:ascii="Arial" w:hAnsi="Arial" w:cs="Arial"/>
                <w:sz w:val="18"/>
                <w:szCs w:val="18"/>
                <w:lang w:val="en-GB"/>
              </w:rPr>
              <w:t>7,718,899</w:t>
            </w:r>
          </w:p>
        </w:tc>
      </w:tr>
      <w:tr w:rsidR="00D50FE0" w:rsidRPr="00D50FE0" w:rsidTr="009D262C">
        <w:trPr>
          <w:trHeight w:val="20"/>
        </w:trPr>
        <w:tc>
          <w:tcPr>
            <w:tcW w:w="3994" w:type="dxa"/>
            <w:vAlign w:val="bottom"/>
          </w:tcPr>
          <w:p w:rsidR="00D50FE0" w:rsidRPr="00097C30" w:rsidRDefault="00D50FE0" w:rsidP="00D50FE0">
            <w:pPr>
              <w:ind w:left="-71" w:right="-18"/>
              <w:jc w:val="both"/>
              <w:rPr>
                <w:rFonts w:ascii="Arial" w:hAnsi="Arial" w:cs="Arial"/>
                <w:sz w:val="18"/>
                <w:szCs w:val="18"/>
                <w:lang w:val="en-GB"/>
              </w:rPr>
            </w:pPr>
            <w:r w:rsidRPr="00097C30">
              <w:rPr>
                <w:rFonts w:ascii="Arial" w:hAnsi="Arial" w:cs="Arial"/>
                <w:sz w:val="18"/>
                <w:szCs w:val="18"/>
                <w:lang w:val="en-GB"/>
              </w:rPr>
              <w:t>Other receivables from</w:t>
            </w:r>
            <w:r w:rsidRPr="00097C30">
              <w:rPr>
                <w:rFonts w:ascii="Arial" w:hAnsi="Arial" w:cs="Arial"/>
                <w:sz w:val="18"/>
                <w:szCs w:val="18"/>
              </w:rPr>
              <w:t xml:space="preserve"> related parties</w:t>
            </w:r>
            <w:r w:rsidRPr="00097C30">
              <w:rPr>
                <w:rFonts w:ascii="Arial" w:hAnsi="Arial" w:cs="Arial"/>
                <w:sz w:val="18"/>
                <w:szCs w:val="18"/>
                <w:cs/>
                <w:lang w:val="en-GB"/>
              </w:rPr>
              <w:t xml:space="preserve"> </w:t>
            </w:r>
            <w:r w:rsidRPr="00097C30">
              <w:rPr>
                <w:rFonts w:ascii="Arial" w:hAnsi="Arial" w:cs="Arial"/>
                <w:sz w:val="18"/>
                <w:szCs w:val="18"/>
                <w:lang w:val="en-GB"/>
              </w:rPr>
              <w:t>(Note 2</w:t>
            </w:r>
            <w:r w:rsidR="00D06D1B">
              <w:rPr>
                <w:rFonts w:ascii="Arial" w:hAnsi="Arial" w:cs="Arial"/>
                <w:sz w:val="18"/>
                <w:szCs w:val="18"/>
                <w:lang w:val="en-GB"/>
              </w:rPr>
              <w:t>3</w:t>
            </w:r>
            <w:r w:rsidRPr="00097C30">
              <w:rPr>
                <w:rFonts w:ascii="Arial" w:hAnsi="Arial" w:cs="Arial"/>
                <w:sz w:val="18"/>
                <w:szCs w:val="18"/>
                <w:lang w:val="en-GB"/>
              </w:rPr>
              <w:t>)</w:t>
            </w:r>
          </w:p>
        </w:tc>
        <w:tc>
          <w:tcPr>
            <w:tcW w:w="1372" w:type="dxa"/>
            <w:shd w:val="clear" w:color="auto" w:fill="FAFAF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rPr>
              <w:t>4,005,288</w:t>
            </w:r>
          </w:p>
        </w:tc>
        <w:tc>
          <w:tcPr>
            <w:tcW w:w="1373" w:type="dx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cs/>
              </w:rPr>
              <w:t>-</w:t>
            </w:r>
          </w:p>
        </w:tc>
        <w:tc>
          <w:tcPr>
            <w:tcW w:w="1373" w:type="dxa"/>
            <w:shd w:val="clear" w:color="auto" w:fill="FAFAF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rPr>
              <w:t>19,111,315</w:t>
            </w:r>
          </w:p>
        </w:tc>
        <w:tc>
          <w:tcPr>
            <w:tcW w:w="1373" w:type="dxa"/>
            <w:vAlign w:val="bottom"/>
          </w:tcPr>
          <w:p w:rsidR="00D50FE0" w:rsidRPr="00D50FE0" w:rsidRDefault="00D50FE0" w:rsidP="00D50FE0">
            <w:pPr>
              <w:ind w:right="-72"/>
              <w:jc w:val="right"/>
              <w:rPr>
                <w:rFonts w:ascii="Arial" w:hAnsi="Arial" w:cs="Arial"/>
                <w:sz w:val="18"/>
                <w:szCs w:val="18"/>
              </w:rPr>
            </w:pPr>
            <w:r w:rsidRPr="00D50FE0">
              <w:rPr>
                <w:rFonts w:ascii="Arial" w:hAnsi="Arial" w:cs="Arial"/>
                <w:sz w:val="18"/>
                <w:szCs w:val="18"/>
              </w:rPr>
              <w:t>8,216,316</w:t>
            </w:r>
          </w:p>
        </w:tc>
      </w:tr>
      <w:tr w:rsidR="00D50FE0" w:rsidRPr="00097C30" w:rsidTr="009D262C">
        <w:trPr>
          <w:trHeight w:val="20"/>
        </w:trPr>
        <w:tc>
          <w:tcPr>
            <w:tcW w:w="3994" w:type="dxa"/>
            <w:vAlign w:val="bottom"/>
          </w:tcPr>
          <w:p w:rsidR="00D50FE0" w:rsidRPr="00097C30" w:rsidRDefault="00D50FE0" w:rsidP="00D50FE0">
            <w:pPr>
              <w:ind w:left="-71" w:right="-18"/>
              <w:jc w:val="both"/>
              <w:rPr>
                <w:rFonts w:ascii="Arial" w:hAnsi="Arial" w:cs="Arial"/>
                <w:sz w:val="18"/>
                <w:szCs w:val="18"/>
                <w:lang w:val="en-GB"/>
              </w:rPr>
            </w:pPr>
            <w:r w:rsidRPr="00097C30">
              <w:rPr>
                <w:rFonts w:ascii="Arial" w:hAnsi="Arial" w:cs="Arial"/>
                <w:sz w:val="18"/>
                <w:szCs w:val="18"/>
                <w:lang w:val="en-GB"/>
              </w:rPr>
              <w:t>Other receivables from other companies</w:t>
            </w:r>
          </w:p>
        </w:tc>
        <w:tc>
          <w:tcPr>
            <w:tcW w:w="1372" w:type="dxa"/>
            <w:shd w:val="clear" w:color="auto" w:fill="FAFAFA"/>
            <w:vAlign w:val="bottom"/>
          </w:tcPr>
          <w:p w:rsidR="00D50FE0" w:rsidRPr="00BD2071" w:rsidRDefault="00D50FE0" w:rsidP="00D50FE0">
            <w:pPr>
              <w:ind w:right="-72"/>
              <w:jc w:val="right"/>
              <w:rPr>
                <w:rFonts w:ascii="Arial" w:hAnsi="Arial" w:cs="Arial"/>
                <w:sz w:val="18"/>
                <w:szCs w:val="18"/>
              </w:rPr>
            </w:pPr>
            <w:r w:rsidRPr="00BD2071">
              <w:rPr>
                <w:rFonts w:ascii="Arial" w:hAnsi="Arial" w:cs="Arial"/>
                <w:sz w:val="18"/>
                <w:szCs w:val="18"/>
              </w:rPr>
              <w:t>15,179,224</w:t>
            </w:r>
          </w:p>
        </w:tc>
        <w:tc>
          <w:tcPr>
            <w:tcW w:w="1373" w:type="dxa"/>
            <w:vAlign w:val="bottom"/>
          </w:tcPr>
          <w:p w:rsidR="00D50FE0" w:rsidRPr="001C44BC" w:rsidRDefault="00D50FE0" w:rsidP="00D50FE0">
            <w:pPr>
              <w:ind w:right="-72"/>
              <w:jc w:val="right"/>
              <w:rPr>
                <w:rFonts w:ascii="Arial" w:hAnsi="Arial" w:cs="Arial"/>
                <w:sz w:val="18"/>
                <w:szCs w:val="18"/>
                <w:lang w:val="en-GB"/>
              </w:rPr>
            </w:pPr>
            <w:r w:rsidRPr="001C44BC">
              <w:rPr>
                <w:rFonts w:ascii="Arial" w:hAnsi="Arial" w:cs="Arial"/>
                <w:sz w:val="18"/>
                <w:szCs w:val="18"/>
                <w:lang w:val="en-GB"/>
              </w:rPr>
              <w:t>8,937,539</w:t>
            </w:r>
          </w:p>
        </w:tc>
        <w:tc>
          <w:tcPr>
            <w:tcW w:w="1373" w:type="dxa"/>
            <w:shd w:val="clear" w:color="auto" w:fill="FAFAFA"/>
            <w:vAlign w:val="bottom"/>
          </w:tcPr>
          <w:p w:rsidR="00D50FE0" w:rsidRPr="00097C30" w:rsidRDefault="00D50FE0" w:rsidP="00D50FE0">
            <w:pPr>
              <w:ind w:right="-72"/>
              <w:jc w:val="right"/>
              <w:rPr>
                <w:rFonts w:ascii="Arial" w:hAnsi="Arial" w:cs="Arial"/>
                <w:sz w:val="18"/>
                <w:szCs w:val="18"/>
                <w:lang w:val="en-GB"/>
              </w:rPr>
            </w:pPr>
            <w:r>
              <w:rPr>
                <w:rFonts w:ascii="Arial" w:hAnsi="Arial" w:cs="Arial"/>
                <w:sz w:val="18"/>
                <w:szCs w:val="18"/>
                <w:lang w:val="en-GB"/>
              </w:rPr>
              <w:t>-</w:t>
            </w:r>
          </w:p>
        </w:tc>
        <w:tc>
          <w:tcPr>
            <w:tcW w:w="1373" w:type="dxa"/>
            <w:vAlign w:val="bottom"/>
          </w:tcPr>
          <w:p w:rsidR="00D50FE0" w:rsidRPr="001C44BC" w:rsidRDefault="00D50FE0" w:rsidP="00D50FE0">
            <w:pPr>
              <w:ind w:right="-72"/>
              <w:jc w:val="right"/>
              <w:rPr>
                <w:rFonts w:ascii="Arial" w:hAnsi="Arial" w:cs="Arial"/>
                <w:sz w:val="18"/>
                <w:szCs w:val="18"/>
                <w:lang w:val="en-GB"/>
              </w:rPr>
            </w:pPr>
            <w:r w:rsidRPr="001C44BC">
              <w:rPr>
                <w:rFonts w:ascii="Arial" w:hAnsi="Arial" w:cs="Arial"/>
                <w:sz w:val="18"/>
                <w:szCs w:val="18"/>
                <w:lang w:val="en-GB"/>
              </w:rPr>
              <w:t>-</w:t>
            </w:r>
          </w:p>
        </w:tc>
      </w:tr>
      <w:tr w:rsidR="00D50FE0" w:rsidRPr="00097C30" w:rsidTr="009D262C">
        <w:trPr>
          <w:trHeight w:val="20"/>
        </w:trPr>
        <w:tc>
          <w:tcPr>
            <w:tcW w:w="3994" w:type="dxa"/>
            <w:vAlign w:val="bottom"/>
          </w:tcPr>
          <w:p w:rsidR="00D50FE0" w:rsidRPr="00097C30" w:rsidRDefault="00D50FE0" w:rsidP="00D50FE0">
            <w:pPr>
              <w:ind w:left="-71" w:right="-18"/>
              <w:jc w:val="both"/>
              <w:rPr>
                <w:rFonts w:ascii="Arial" w:hAnsi="Arial" w:cs="Arial"/>
                <w:sz w:val="18"/>
                <w:szCs w:val="18"/>
                <w:lang w:val="en-GB"/>
              </w:rPr>
            </w:pPr>
            <w:r w:rsidRPr="00097C30">
              <w:rPr>
                <w:rFonts w:ascii="Arial" w:hAnsi="Arial" w:cs="Arial"/>
                <w:sz w:val="18"/>
                <w:szCs w:val="18"/>
                <w:lang w:val="en-GB"/>
              </w:rPr>
              <w:t>Accrued income</w:t>
            </w:r>
          </w:p>
        </w:tc>
        <w:tc>
          <w:tcPr>
            <w:tcW w:w="1372" w:type="dxa"/>
            <w:shd w:val="clear" w:color="auto" w:fill="FAFAFA"/>
            <w:vAlign w:val="bottom"/>
          </w:tcPr>
          <w:p w:rsidR="00D50FE0" w:rsidRPr="00097C30" w:rsidRDefault="00D50FE0" w:rsidP="00D50FE0">
            <w:pPr>
              <w:ind w:right="-72"/>
              <w:jc w:val="right"/>
              <w:rPr>
                <w:rFonts w:ascii="Arial" w:hAnsi="Arial" w:cs="Arial"/>
                <w:sz w:val="18"/>
                <w:szCs w:val="18"/>
              </w:rPr>
            </w:pPr>
            <w:r>
              <w:rPr>
                <w:rFonts w:ascii="Arial" w:hAnsi="Arial" w:cs="Arial"/>
                <w:sz w:val="18"/>
                <w:szCs w:val="18"/>
              </w:rPr>
              <w:t>259,677</w:t>
            </w:r>
          </w:p>
        </w:tc>
        <w:tc>
          <w:tcPr>
            <w:tcW w:w="1373" w:type="dxa"/>
            <w:vAlign w:val="bottom"/>
          </w:tcPr>
          <w:p w:rsidR="00D50FE0" w:rsidRPr="001C44BC" w:rsidRDefault="00D50FE0" w:rsidP="00D50FE0">
            <w:pPr>
              <w:ind w:right="-72"/>
              <w:jc w:val="right"/>
              <w:rPr>
                <w:rFonts w:ascii="Arial" w:hAnsi="Arial" w:cs="Arial"/>
                <w:sz w:val="18"/>
                <w:szCs w:val="18"/>
                <w:lang w:val="en-GB"/>
              </w:rPr>
            </w:pPr>
            <w:r w:rsidRPr="001C44BC">
              <w:rPr>
                <w:rFonts w:ascii="Arial" w:hAnsi="Arial" w:cs="Arial"/>
                <w:sz w:val="18"/>
                <w:szCs w:val="18"/>
                <w:lang w:val="en-GB"/>
              </w:rPr>
              <w:t>99,984</w:t>
            </w:r>
          </w:p>
        </w:tc>
        <w:tc>
          <w:tcPr>
            <w:tcW w:w="1373" w:type="dxa"/>
            <w:shd w:val="clear" w:color="auto" w:fill="FAFAFA"/>
            <w:vAlign w:val="bottom"/>
          </w:tcPr>
          <w:p w:rsidR="00D50FE0" w:rsidRDefault="00D50FE0" w:rsidP="00D50FE0">
            <w:pPr>
              <w:ind w:right="-72"/>
              <w:jc w:val="right"/>
              <w:rPr>
                <w:rFonts w:ascii="Arial" w:hAnsi="Arial" w:cs="Arial"/>
                <w:sz w:val="18"/>
                <w:szCs w:val="18"/>
                <w:lang w:val="en-GB"/>
              </w:rPr>
            </w:pPr>
            <w:r>
              <w:rPr>
                <w:rFonts w:ascii="Arial" w:hAnsi="Arial" w:cs="Arial"/>
                <w:sz w:val="18"/>
                <w:szCs w:val="18"/>
                <w:lang w:val="en-GB"/>
              </w:rPr>
              <w:t>204,497</w:t>
            </w:r>
          </w:p>
        </w:tc>
        <w:tc>
          <w:tcPr>
            <w:tcW w:w="1373" w:type="dxa"/>
            <w:vAlign w:val="bottom"/>
          </w:tcPr>
          <w:p w:rsidR="00D50FE0" w:rsidRPr="001C44BC" w:rsidRDefault="00D50FE0" w:rsidP="00D50FE0">
            <w:pPr>
              <w:ind w:right="-72"/>
              <w:jc w:val="right"/>
              <w:rPr>
                <w:rFonts w:ascii="Arial" w:hAnsi="Arial" w:cs="Arial"/>
                <w:sz w:val="18"/>
                <w:szCs w:val="18"/>
                <w:lang w:val="en-GB"/>
              </w:rPr>
            </w:pPr>
            <w:r w:rsidRPr="001C44BC">
              <w:rPr>
                <w:rFonts w:ascii="Arial" w:hAnsi="Arial" w:cs="Arial"/>
                <w:sz w:val="18"/>
                <w:szCs w:val="18"/>
                <w:lang w:val="en-GB"/>
              </w:rPr>
              <w:t>57,906</w:t>
            </w:r>
          </w:p>
        </w:tc>
      </w:tr>
      <w:tr w:rsidR="00D50FE0" w:rsidRPr="00B647C7" w:rsidTr="00C73A18">
        <w:trPr>
          <w:trHeight w:val="132"/>
        </w:trPr>
        <w:tc>
          <w:tcPr>
            <w:tcW w:w="3994" w:type="dxa"/>
            <w:vAlign w:val="bottom"/>
          </w:tcPr>
          <w:p w:rsidR="00D50FE0" w:rsidRPr="00B647C7" w:rsidRDefault="00D50FE0" w:rsidP="00D50FE0">
            <w:pPr>
              <w:ind w:left="-71" w:right="-18"/>
              <w:jc w:val="both"/>
              <w:rPr>
                <w:rFonts w:ascii="Arial" w:hAnsi="Arial" w:cs="Arial"/>
                <w:sz w:val="10"/>
                <w:szCs w:val="10"/>
                <w:lang w:val="en-GB"/>
              </w:rPr>
            </w:pPr>
          </w:p>
        </w:tc>
        <w:tc>
          <w:tcPr>
            <w:tcW w:w="1372" w:type="dxa"/>
            <w:tcBorders>
              <w:top w:val="single" w:sz="4" w:space="0" w:color="auto"/>
            </w:tcBorders>
            <w:shd w:val="clear" w:color="auto" w:fill="FAFAFA"/>
            <w:vAlign w:val="bottom"/>
          </w:tcPr>
          <w:p w:rsidR="00D50FE0" w:rsidRPr="00B647C7" w:rsidRDefault="00D50FE0" w:rsidP="00D50FE0">
            <w:pPr>
              <w:ind w:right="-72"/>
              <w:jc w:val="right"/>
              <w:rPr>
                <w:rFonts w:ascii="Arial" w:hAnsi="Arial" w:cs="Arial"/>
                <w:sz w:val="10"/>
                <w:szCs w:val="10"/>
                <w:lang w:val="en-GB"/>
              </w:rPr>
            </w:pPr>
          </w:p>
        </w:tc>
        <w:tc>
          <w:tcPr>
            <w:tcW w:w="1373" w:type="dxa"/>
            <w:tcBorders>
              <w:top w:val="single" w:sz="4" w:space="0" w:color="auto"/>
            </w:tcBorders>
            <w:vAlign w:val="bottom"/>
          </w:tcPr>
          <w:p w:rsidR="00D50FE0" w:rsidRPr="00B647C7" w:rsidRDefault="00D50FE0" w:rsidP="00D50FE0">
            <w:pPr>
              <w:ind w:right="-72"/>
              <w:jc w:val="right"/>
              <w:rPr>
                <w:rFonts w:ascii="Arial" w:hAnsi="Arial" w:cs="Arial"/>
                <w:sz w:val="10"/>
                <w:szCs w:val="10"/>
                <w:lang w:val="en-GB"/>
              </w:rPr>
            </w:pPr>
          </w:p>
        </w:tc>
        <w:tc>
          <w:tcPr>
            <w:tcW w:w="1373" w:type="dxa"/>
            <w:tcBorders>
              <w:top w:val="single" w:sz="4" w:space="0" w:color="auto"/>
            </w:tcBorders>
            <w:shd w:val="clear" w:color="auto" w:fill="FAFAFA"/>
            <w:vAlign w:val="bottom"/>
          </w:tcPr>
          <w:p w:rsidR="00D50FE0" w:rsidRPr="00B647C7" w:rsidRDefault="00D50FE0" w:rsidP="00D50FE0">
            <w:pPr>
              <w:ind w:right="-72"/>
              <w:jc w:val="right"/>
              <w:rPr>
                <w:rFonts w:ascii="Arial" w:hAnsi="Arial" w:cs="Arial"/>
                <w:sz w:val="10"/>
                <w:szCs w:val="10"/>
                <w:lang w:val="en-GB"/>
              </w:rPr>
            </w:pPr>
          </w:p>
        </w:tc>
        <w:tc>
          <w:tcPr>
            <w:tcW w:w="1373" w:type="dxa"/>
            <w:tcBorders>
              <w:top w:val="single" w:sz="4" w:space="0" w:color="auto"/>
            </w:tcBorders>
            <w:vAlign w:val="bottom"/>
          </w:tcPr>
          <w:p w:rsidR="00D50FE0" w:rsidRPr="00B647C7" w:rsidRDefault="00D50FE0" w:rsidP="00D50FE0">
            <w:pPr>
              <w:ind w:right="-72"/>
              <w:jc w:val="right"/>
              <w:rPr>
                <w:rFonts w:ascii="Arial" w:hAnsi="Arial" w:cs="Arial"/>
                <w:sz w:val="10"/>
                <w:szCs w:val="10"/>
                <w:lang w:val="en-GB"/>
              </w:rPr>
            </w:pPr>
          </w:p>
        </w:tc>
      </w:tr>
      <w:tr w:rsidR="00D50FE0" w:rsidRPr="00097C30" w:rsidTr="009D262C">
        <w:trPr>
          <w:trHeight w:val="20"/>
        </w:trPr>
        <w:tc>
          <w:tcPr>
            <w:tcW w:w="3994" w:type="dxa"/>
            <w:vAlign w:val="bottom"/>
          </w:tcPr>
          <w:p w:rsidR="00D50FE0" w:rsidRPr="00097C30" w:rsidRDefault="00D50FE0" w:rsidP="00D50FE0">
            <w:pPr>
              <w:ind w:left="-71" w:right="-18"/>
              <w:jc w:val="both"/>
              <w:rPr>
                <w:rFonts w:ascii="Arial" w:hAnsi="Arial" w:cs="Arial"/>
                <w:sz w:val="18"/>
                <w:szCs w:val="18"/>
                <w:lang w:val="en-GB"/>
              </w:rPr>
            </w:pPr>
            <w:r w:rsidRPr="00097C30">
              <w:rPr>
                <w:rFonts w:ascii="Arial" w:hAnsi="Arial" w:cs="Arial"/>
                <w:sz w:val="18"/>
                <w:szCs w:val="18"/>
                <w:lang w:val="en-GB"/>
              </w:rPr>
              <w:t xml:space="preserve">Total trade and other receivables </w:t>
            </w:r>
            <w:r w:rsidRPr="00097C30">
              <w:rPr>
                <w:rFonts w:ascii="Arial" w:hAnsi="Arial" w:cs="Arial"/>
                <w:sz w:val="18"/>
                <w:szCs w:val="18"/>
                <w:cs/>
                <w:lang w:val="en-GB"/>
              </w:rPr>
              <w:t xml:space="preserve">- </w:t>
            </w:r>
            <w:r w:rsidRPr="00097C30">
              <w:rPr>
                <w:rFonts w:ascii="Arial" w:hAnsi="Arial" w:cs="Arial"/>
                <w:sz w:val="18"/>
                <w:szCs w:val="18"/>
                <w:lang w:val="en-GB"/>
              </w:rPr>
              <w:t>net</w:t>
            </w:r>
          </w:p>
        </w:tc>
        <w:tc>
          <w:tcPr>
            <w:tcW w:w="1372" w:type="dxa"/>
            <w:tcBorders>
              <w:bottom w:val="single" w:sz="4" w:space="0" w:color="auto"/>
            </w:tcBorders>
            <w:shd w:val="clear" w:color="auto" w:fill="FAFAFA"/>
            <w:vAlign w:val="bottom"/>
          </w:tcPr>
          <w:p w:rsidR="00D50FE0" w:rsidRPr="00097C30" w:rsidRDefault="00D50FE0" w:rsidP="00D50FE0">
            <w:pPr>
              <w:ind w:right="-72"/>
              <w:jc w:val="right"/>
              <w:rPr>
                <w:rFonts w:ascii="Arial" w:hAnsi="Arial" w:cs="Arial"/>
                <w:sz w:val="18"/>
                <w:szCs w:val="18"/>
              </w:rPr>
            </w:pPr>
            <w:r>
              <w:rPr>
                <w:rFonts w:ascii="Arial" w:hAnsi="Arial" w:cs="Arial"/>
                <w:sz w:val="18"/>
                <w:szCs w:val="18"/>
              </w:rPr>
              <w:t>660,446,022</w:t>
            </w:r>
          </w:p>
        </w:tc>
        <w:tc>
          <w:tcPr>
            <w:tcW w:w="1373" w:type="dxa"/>
            <w:tcBorders>
              <w:bottom w:val="single" w:sz="4" w:space="0" w:color="auto"/>
            </w:tcBorders>
            <w:vAlign w:val="bottom"/>
          </w:tcPr>
          <w:p w:rsidR="00D50FE0" w:rsidRPr="00097C30" w:rsidRDefault="00D50FE0" w:rsidP="00D50FE0">
            <w:pPr>
              <w:ind w:right="-72"/>
              <w:jc w:val="right"/>
              <w:rPr>
                <w:rFonts w:ascii="Arial" w:hAnsi="Arial" w:cs="Arial"/>
                <w:sz w:val="18"/>
                <w:szCs w:val="18"/>
                <w:lang w:val="en-GB"/>
              </w:rPr>
            </w:pPr>
            <w:r w:rsidRPr="001C44BC">
              <w:rPr>
                <w:rFonts w:ascii="Arial" w:hAnsi="Arial" w:cs="Arial"/>
                <w:sz w:val="18"/>
                <w:szCs w:val="18"/>
                <w:lang w:val="en-GB"/>
              </w:rPr>
              <w:t>636,121,711</w:t>
            </w:r>
          </w:p>
        </w:tc>
        <w:tc>
          <w:tcPr>
            <w:tcW w:w="1373" w:type="dxa"/>
            <w:tcBorders>
              <w:bottom w:val="single" w:sz="4" w:space="0" w:color="auto"/>
            </w:tcBorders>
            <w:shd w:val="clear" w:color="auto" w:fill="FAFAFA"/>
            <w:vAlign w:val="bottom"/>
          </w:tcPr>
          <w:p w:rsidR="00D50FE0" w:rsidRPr="00097C30" w:rsidRDefault="00D50FE0" w:rsidP="00D50FE0">
            <w:pPr>
              <w:ind w:right="-72"/>
              <w:jc w:val="right"/>
              <w:rPr>
                <w:rFonts w:ascii="Arial" w:hAnsi="Arial" w:cs="Arial"/>
                <w:sz w:val="18"/>
                <w:szCs w:val="18"/>
                <w:lang w:val="en-GB"/>
              </w:rPr>
            </w:pPr>
            <w:r>
              <w:rPr>
                <w:rFonts w:ascii="Arial" w:hAnsi="Arial" w:cs="Arial"/>
                <w:sz w:val="18"/>
                <w:szCs w:val="18"/>
                <w:lang w:val="en-GB"/>
              </w:rPr>
              <w:t>557,239,108</w:t>
            </w:r>
          </w:p>
        </w:tc>
        <w:tc>
          <w:tcPr>
            <w:tcW w:w="1373" w:type="dxa"/>
            <w:tcBorders>
              <w:bottom w:val="single" w:sz="4" w:space="0" w:color="auto"/>
            </w:tcBorders>
            <w:vAlign w:val="bottom"/>
          </w:tcPr>
          <w:p w:rsidR="00D50FE0" w:rsidRPr="00D653C0" w:rsidRDefault="00D50FE0" w:rsidP="00D50FE0">
            <w:pPr>
              <w:ind w:right="-72"/>
              <w:jc w:val="right"/>
              <w:rPr>
                <w:rFonts w:ascii="Arial" w:hAnsi="Arial" w:cstheme="minorBidi"/>
                <w:sz w:val="18"/>
                <w:szCs w:val="18"/>
                <w:lang w:val="en-GB"/>
              </w:rPr>
            </w:pPr>
            <w:r w:rsidRPr="001C44BC">
              <w:rPr>
                <w:rFonts w:ascii="Arial" w:hAnsi="Arial" w:cs="Arial"/>
                <w:sz w:val="18"/>
                <w:szCs w:val="18"/>
                <w:lang w:val="en-GB"/>
              </w:rPr>
              <w:t>483,120,804</w:t>
            </w:r>
          </w:p>
        </w:tc>
      </w:tr>
    </w:tbl>
    <w:p w:rsidR="00A81BC4" w:rsidRPr="00BD2071" w:rsidRDefault="00A81BC4" w:rsidP="00B647C7">
      <w:pPr>
        <w:rPr>
          <w:rFonts w:ascii="Arial" w:hAnsi="Arial" w:cs="Arial"/>
          <w:sz w:val="16"/>
          <w:szCs w:val="16"/>
          <w:lang w:val="en-GB"/>
        </w:rPr>
      </w:pPr>
    </w:p>
    <w:p w:rsidR="00243BF0" w:rsidRPr="00097C30" w:rsidRDefault="006C411F" w:rsidP="00243BF0">
      <w:pPr>
        <w:jc w:val="both"/>
        <w:rPr>
          <w:rFonts w:ascii="Arial" w:hAnsi="Arial" w:cs="Arial"/>
          <w:sz w:val="18"/>
          <w:szCs w:val="18"/>
          <w:lang w:val="en-GB"/>
        </w:rPr>
      </w:pPr>
      <w:r w:rsidRPr="00BD2071">
        <w:rPr>
          <w:rFonts w:ascii="Arial" w:hAnsi="Arial" w:cs="Arial"/>
          <w:sz w:val="18"/>
          <w:szCs w:val="18"/>
          <w:lang w:val="en-GB"/>
        </w:rPr>
        <w:t>During nine</w:t>
      </w:r>
      <w:r w:rsidR="004D1E11" w:rsidRPr="00BD2071">
        <w:rPr>
          <w:rFonts w:ascii="Arial" w:hAnsi="Arial" w:cs="Arial"/>
          <w:sz w:val="18"/>
          <w:szCs w:val="18"/>
          <w:cs/>
          <w:lang w:val="en-GB"/>
        </w:rPr>
        <w:t>-</w:t>
      </w:r>
      <w:r w:rsidR="004D1E11" w:rsidRPr="00BD2071">
        <w:rPr>
          <w:rFonts w:ascii="Arial" w:hAnsi="Arial" w:cs="Arial"/>
          <w:sz w:val="18"/>
          <w:szCs w:val="18"/>
          <w:lang w:val="en-GB"/>
        </w:rPr>
        <w:t xml:space="preserve">month period ended </w:t>
      </w:r>
      <w:r w:rsidRPr="00BD2071">
        <w:rPr>
          <w:rFonts w:ascii="Arial" w:hAnsi="Arial" w:cs="Arial"/>
          <w:sz w:val="18"/>
          <w:szCs w:val="18"/>
          <w:lang w:val="en-GB"/>
        </w:rPr>
        <w:t>30 September</w:t>
      </w:r>
      <w:r w:rsidR="004D1E11" w:rsidRPr="00BD2071">
        <w:rPr>
          <w:rFonts w:ascii="Arial" w:hAnsi="Arial" w:cs="Arial"/>
          <w:sz w:val="18"/>
          <w:szCs w:val="18"/>
          <w:lang w:val="en-GB"/>
        </w:rPr>
        <w:t xml:space="preserve"> 2019</w:t>
      </w:r>
      <w:r w:rsidR="00E970E0" w:rsidRPr="00BD2071">
        <w:rPr>
          <w:rFonts w:ascii="Arial" w:hAnsi="Arial" w:cs="Arial"/>
          <w:sz w:val="18"/>
          <w:szCs w:val="18"/>
          <w:lang w:val="en-GB"/>
        </w:rPr>
        <w:t>, total amounts of receivables written</w:t>
      </w:r>
      <w:r w:rsidR="00E970E0" w:rsidRPr="00BD2071">
        <w:rPr>
          <w:rFonts w:ascii="Arial" w:hAnsi="Arial" w:cs="Arial"/>
          <w:sz w:val="18"/>
          <w:szCs w:val="18"/>
          <w:cs/>
          <w:lang w:val="en-GB"/>
        </w:rPr>
        <w:t>-</w:t>
      </w:r>
      <w:r w:rsidR="00E970E0" w:rsidRPr="00BD2071">
        <w:rPr>
          <w:rFonts w:ascii="Arial" w:hAnsi="Arial" w:cs="Arial"/>
          <w:sz w:val="18"/>
          <w:szCs w:val="18"/>
          <w:lang w:val="en-GB"/>
        </w:rPr>
        <w:t xml:space="preserve">off during the period as uncollectible </w:t>
      </w:r>
      <w:r w:rsidRPr="00BD2071">
        <w:rPr>
          <w:rFonts w:ascii="Arial" w:hAnsi="Arial" w:cs="Arial"/>
          <w:sz w:val="18"/>
          <w:szCs w:val="18"/>
          <w:lang w:val="en-GB"/>
        </w:rPr>
        <w:t xml:space="preserve">of the Group were Baht </w:t>
      </w:r>
      <w:r w:rsidR="001A2E42" w:rsidRPr="00BD2071">
        <w:rPr>
          <w:rFonts w:ascii="Arial" w:hAnsi="Arial" w:cs="Arial"/>
          <w:sz w:val="18"/>
          <w:szCs w:val="18"/>
          <w:lang w:val="en-GB"/>
        </w:rPr>
        <w:t>20,897</w:t>
      </w:r>
      <w:r w:rsidR="0051455C" w:rsidRPr="00BD2071">
        <w:rPr>
          <w:rFonts w:ascii="Arial" w:hAnsi="Arial" w:cs="Arial"/>
          <w:sz w:val="18"/>
          <w:szCs w:val="18"/>
          <w:lang w:val="en-GB"/>
        </w:rPr>
        <w:t xml:space="preserve"> </w:t>
      </w:r>
      <w:r w:rsidR="00DF5297" w:rsidRPr="00BD2071">
        <w:rPr>
          <w:rFonts w:ascii="Arial" w:hAnsi="Arial" w:cs="Arial"/>
          <w:sz w:val="18"/>
          <w:szCs w:val="18"/>
          <w:lang w:val="en-GB"/>
        </w:rPr>
        <w:t>(</w:t>
      </w:r>
      <w:r w:rsidR="005C4FED" w:rsidRPr="00BD2071">
        <w:rPr>
          <w:rFonts w:ascii="Arial" w:hAnsi="Arial" w:cs="Arial"/>
          <w:sz w:val="18"/>
          <w:szCs w:val="18"/>
          <w:lang w:val="en-GB"/>
        </w:rPr>
        <w:t>D</w:t>
      </w:r>
      <w:r w:rsidR="004D1E11" w:rsidRPr="00BD2071">
        <w:rPr>
          <w:rFonts w:ascii="Arial" w:hAnsi="Arial" w:cs="Arial"/>
          <w:sz w:val="18"/>
          <w:szCs w:val="18"/>
          <w:lang w:val="en-GB"/>
        </w:rPr>
        <w:t>uring</w:t>
      </w:r>
      <w:r w:rsidR="004D1E11" w:rsidRPr="00BD2071">
        <w:rPr>
          <w:rFonts w:ascii="Arial" w:hAnsi="Arial" w:cs="Arial"/>
          <w:sz w:val="18"/>
          <w:szCs w:val="18"/>
          <w:cs/>
          <w:lang w:val="en-GB"/>
        </w:rPr>
        <w:t xml:space="preserve"> </w:t>
      </w:r>
      <w:r w:rsidRPr="00BD2071">
        <w:rPr>
          <w:rFonts w:ascii="Arial" w:hAnsi="Arial" w:cs="Arial"/>
          <w:sz w:val="18"/>
          <w:szCs w:val="18"/>
          <w:lang w:val="en-GB"/>
        </w:rPr>
        <w:t>nine</w:t>
      </w:r>
      <w:r w:rsidR="004D1E11" w:rsidRPr="00BD2071">
        <w:rPr>
          <w:rFonts w:ascii="Arial" w:hAnsi="Arial" w:cs="Arial"/>
          <w:sz w:val="18"/>
          <w:szCs w:val="18"/>
          <w:cs/>
          <w:lang w:val="en-GB"/>
        </w:rPr>
        <w:t>-</w:t>
      </w:r>
      <w:r w:rsidR="004D1E11" w:rsidRPr="00BD2071">
        <w:rPr>
          <w:rFonts w:ascii="Arial" w:hAnsi="Arial" w:cs="Arial"/>
          <w:sz w:val="18"/>
          <w:szCs w:val="18"/>
          <w:lang w:val="en-GB"/>
        </w:rPr>
        <w:t xml:space="preserve">month period ended </w:t>
      </w:r>
      <w:r w:rsidRPr="00BD2071">
        <w:rPr>
          <w:rFonts w:ascii="Arial" w:hAnsi="Arial" w:cs="Arial"/>
          <w:sz w:val="18"/>
          <w:szCs w:val="18"/>
          <w:lang w:val="en-GB"/>
        </w:rPr>
        <w:t>30 September</w:t>
      </w:r>
      <w:r w:rsidR="004D1E11" w:rsidRPr="00BD2071">
        <w:rPr>
          <w:rFonts w:ascii="Arial" w:hAnsi="Arial" w:cs="Arial"/>
          <w:sz w:val="18"/>
          <w:szCs w:val="18"/>
          <w:cs/>
          <w:lang w:val="en-GB"/>
        </w:rPr>
        <w:t xml:space="preserve"> </w:t>
      </w:r>
      <w:r w:rsidR="004D1E11" w:rsidRPr="00BD2071">
        <w:rPr>
          <w:rFonts w:ascii="Arial" w:hAnsi="Arial" w:cs="Arial"/>
          <w:sz w:val="18"/>
          <w:szCs w:val="18"/>
          <w:lang w:val="en-GB"/>
        </w:rPr>
        <w:t>2018</w:t>
      </w:r>
      <w:r w:rsidR="00E970E0" w:rsidRPr="00BD2071">
        <w:rPr>
          <w:rFonts w:ascii="Arial" w:hAnsi="Arial" w:cs="Arial"/>
          <w:sz w:val="18"/>
          <w:szCs w:val="18"/>
          <w:cs/>
          <w:lang w:val="en-GB"/>
        </w:rPr>
        <w:t xml:space="preserve">: </w:t>
      </w:r>
      <w:r w:rsidR="001C3ADD" w:rsidRPr="00BD2071">
        <w:rPr>
          <w:rFonts w:ascii="Arial" w:hAnsi="Arial" w:cs="Arial"/>
          <w:sz w:val="18"/>
          <w:szCs w:val="18"/>
          <w:lang w:val="en-GB"/>
        </w:rPr>
        <w:t>t</w:t>
      </w:r>
      <w:r w:rsidR="00E970E0" w:rsidRPr="00BD2071">
        <w:rPr>
          <w:rFonts w:ascii="Arial" w:hAnsi="Arial" w:cs="Arial"/>
          <w:sz w:val="18"/>
          <w:szCs w:val="18"/>
          <w:lang w:val="en-GB"/>
        </w:rPr>
        <w:t>he Group and the Company have a total amounts of receivables written</w:t>
      </w:r>
      <w:r w:rsidR="00E970E0" w:rsidRPr="00BD2071">
        <w:rPr>
          <w:rFonts w:ascii="Arial" w:hAnsi="Arial" w:cs="Arial"/>
          <w:sz w:val="18"/>
          <w:szCs w:val="18"/>
          <w:cs/>
          <w:lang w:val="en-GB"/>
        </w:rPr>
        <w:t>-</w:t>
      </w:r>
      <w:r w:rsidRPr="00BD2071">
        <w:rPr>
          <w:rFonts w:ascii="Arial" w:hAnsi="Arial" w:cs="Arial"/>
          <w:sz w:val="18"/>
          <w:szCs w:val="18"/>
          <w:lang w:val="en-GB"/>
        </w:rPr>
        <w:t>off amounted to Baht</w:t>
      </w:r>
      <w:r w:rsidR="001A2E42" w:rsidRPr="00BD2071">
        <w:rPr>
          <w:rFonts w:ascii="Arial" w:hAnsi="Arial" w:cs="Arial"/>
          <w:sz w:val="18"/>
          <w:szCs w:val="18"/>
          <w:lang w:val="en-GB"/>
        </w:rPr>
        <w:t xml:space="preserve"> 40,319</w:t>
      </w:r>
      <w:r w:rsidR="00DF5297" w:rsidRPr="00BD2071">
        <w:rPr>
          <w:rFonts w:ascii="Arial" w:hAnsi="Arial" w:cs="Arial"/>
          <w:sz w:val="18"/>
          <w:szCs w:val="18"/>
          <w:lang w:val="en-GB"/>
        </w:rPr>
        <w:t>)</w:t>
      </w:r>
      <w:r w:rsidR="00E970E0" w:rsidRPr="00BD2071">
        <w:rPr>
          <w:rFonts w:ascii="Arial" w:hAnsi="Arial" w:cs="Arial"/>
          <w:sz w:val="18"/>
          <w:szCs w:val="18"/>
          <w:cs/>
          <w:lang w:val="en-GB"/>
        </w:rPr>
        <w:t>.</w:t>
      </w:r>
    </w:p>
    <w:p w:rsidR="004E4B37" w:rsidRPr="00E50C74" w:rsidRDefault="004E4B37">
      <w:pPr>
        <w:rPr>
          <w:rFonts w:ascii="Arial" w:hAnsi="Arial" w:cstheme="minorBidi"/>
          <w:sz w:val="18"/>
          <w:szCs w:val="18"/>
          <w:cs/>
          <w:lang w:val="en-GB"/>
        </w:rPr>
      </w:pPr>
      <w:r w:rsidRPr="00097C30">
        <w:rPr>
          <w:rFonts w:ascii="Arial" w:hAnsi="Arial" w:cs="Arial"/>
          <w:sz w:val="18"/>
          <w:szCs w:val="18"/>
          <w:lang w:val="en-GB"/>
        </w:rPr>
        <w:br w:type="page"/>
      </w:r>
    </w:p>
    <w:p w:rsidR="004E4B37" w:rsidRPr="00097C30" w:rsidRDefault="004E4B37" w:rsidP="00243BF0">
      <w:pPr>
        <w:jc w:val="both"/>
        <w:rPr>
          <w:rFonts w:ascii="Arial" w:hAnsi="Arial" w:cs="Arial"/>
          <w:sz w:val="18"/>
          <w:szCs w:val="18"/>
          <w:lang w:val="en-GB"/>
        </w:rPr>
      </w:pPr>
    </w:p>
    <w:p w:rsidR="00261D3A" w:rsidRPr="00097C30" w:rsidRDefault="00261D3A" w:rsidP="00243BF0">
      <w:pPr>
        <w:jc w:val="both"/>
        <w:rPr>
          <w:rFonts w:ascii="Arial" w:hAnsi="Arial" w:cs="Arial"/>
          <w:sz w:val="18"/>
          <w:szCs w:val="18"/>
          <w:lang w:val="en-GB"/>
        </w:rPr>
      </w:pPr>
    </w:p>
    <w:p w:rsidR="000D2A82" w:rsidRPr="00097C30" w:rsidRDefault="000D2A82" w:rsidP="00243BF0">
      <w:pPr>
        <w:jc w:val="both"/>
        <w:rPr>
          <w:rFonts w:ascii="Arial" w:hAnsi="Arial" w:cs="Arial"/>
          <w:sz w:val="18"/>
          <w:szCs w:val="18"/>
          <w:lang w:val="en-GB"/>
        </w:rPr>
      </w:pPr>
      <w:r w:rsidRPr="00097C30">
        <w:rPr>
          <w:rFonts w:ascii="Arial" w:hAnsi="Arial" w:cs="Arial"/>
          <w:sz w:val="18"/>
          <w:szCs w:val="18"/>
          <w:lang w:val="en-GB"/>
        </w:rPr>
        <w:t>Outstanding trade accounts receivable from third parties and related parties can be analysed as follows</w:t>
      </w:r>
      <w:r w:rsidRPr="00097C30">
        <w:rPr>
          <w:rFonts w:ascii="Arial" w:hAnsi="Arial" w:cs="Arial"/>
          <w:sz w:val="18"/>
          <w:szCs w:val="18"/>
          <w:cs/>
          <w:lang w:val="en-GB"/>
        </w:rPr>
        <w:t>:</w:t>
      </w:r>
    </w:p>
    <w:p w:rsidR="00412AB8" w:rsidRPr="00097C30" w:rsidRDefault="00412AB8" w:rsidP="00661AD9">
      <w:pPr>
        <w:pStyle w:val="BodyTextIndent2"/>
        <w:ind w:left="540" w:firstLine="0"/>
        <w:jc w:val="left"/>
        <w:rPr>
          <w:rFonts w:ascii="Arial" w:hAnsi="Arial" w:cs="Arial"/>
          <w:sz w:val="18"/>
          <w:szCs w:val="18"/>
          <w:lang w:val="en-GB"/>
        </w:rPr>
      </w:pPr>
    </w:p>
    <w:tbl>
      <w:tblPr>
        <w:tblW w:w="9451" w:type="dxa"/>
        <w:tblLayout w:type="fixed"/>
        <w:tblLook w:val="0000" w:firstRow="0" w:lastRow="0" w:firstColumn="0" w:lastColumn="0" w:noHBand="0" w:noVBand="0"/>
      </w:tblPr>
      <w:tblGrid>
        <w:gridCol w:w="3960"/>
        <w:gridCol w:w="1372"/>
        <w:gridCol w:w="1373"/>
        <w:gridCol w:w="1373"/>
        <w:gridCol w:w="1373"/>
      </w:tblGrid>
      <w:tr w:rsidR="00A830CB" w:rsidRPr="00097C30" w:rsidTr="00142A28">
        <w:trPr>
          <w:trHeight w:val="20"/>
        </w:trPr>
        <w:tc>
          <w:tcPr>
            <w:tcW w:w="3960" w:type="dxa"/>
            <w:vAlign w:val="bottom"/>
          </w:tcPr>
          <w:p w:rsidR="00551A0D" w:rsidRPr="00097C30" w:rsidRDefault="00551A0D" w:rsidP="000F0B51">
            <w:pPr>
              <w:ind w:left="-107"/>
              <w:jc w:val="both"/>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173FCD" w:rsidRPr="00097C30" w:rsidRDefault="00551A0D"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551A0D" w:rsidRPr="00097C30" w:rsidRDefault="00551A0D"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173FCD" w:rsidRPr="00097C30" w:rsidRDefault="00551A0D"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551A0D" w:rsidRPr="00097C30" w:rsidRDefault="00551A0D"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B67D85">
        <w:trPr>
          <w:trHeight w:val="20"/>
        </w:trPr>
        <w:tc>
          <w:tcPr>
            <w:tcW w:w="3960" w:type="dxa"/>
            <w:vAlign w:val="bottom"/>
          </w:tcPr>
          <w:p w:rsidR="00551A0D" w:rsidRPr="00097C30" w:rsidRDefault="00551A0D" w:rsidP="000F0B51">
            <w:pPr>
              <w:ind w:left="-107"/>
              <w:jc w:val="both"/>
              <w:rPr>
                <w:rFonts w:ascii="Arial" w:hAnsi="Arial" w:cs="Arial"/>
                <w:sz w:val="18"/>
                <w:szCs w:val="18"/>
                <w:lang w:val="en-GB"/>
              </w:rPr>
            </w:pPr>
          </w:p>
        </w:tc>
        <w:tc>
          <w:tcPr>
            <w:tcW w:w="1372" w:type="dxa"/>
            <w:tcBorders>
              <w:top w:val="single" w:sz="4" w:space="0" w:color="auto"/>
            </w:tcBorders>
            <w:vAlign w:val="bottom"/>
          </w:tcPr>
          <w:p w:rsidR="00551A0D" w:rsidRPr="00097C30" w:rsidRDefault="00B839FF" w:rsidP="006C411F">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 xml:space="preserve">30 </w:t>
            </w:r>
            <w:r w:rsidR="006C411F" w:rsidRPr="00097C30">
              <w:rPr>
                <w:rFonts w:ascii="Arial" w:hAnsi="Arial" w:cs="Arial"/>
                <w:b/>
                <w:bCs/>
                <w:sz w:val="18"/>
                <w:szCs w:val="18"/>
                <w:shd w:val="clear" w:color="auto" w:fill="FFFFFF"/>
                <w:lang w:val="en-GB"/>
              </w:rPr>
              <w:t>September</w:t>
            </w:r>
          </w:p>
        </w:tc>
        <w:tc>
          <w:tcPr>
            <w:tcW w:w="1373" w:type="dxa"/>
            <w:tcBorders>
              <w:top w:val="single" w:sz="4" w:space="0" w:color="auto"/>
            </w:tcBorders>
            <w:vAlign w:val="bottom"/>
          </w:tcPr>
          <w:p w:rsidR="00551A0D"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551A0D" w:rsidRPr="00097C30">
              <w:rPr>
                <w:rFonts w:ascii="Arial" w:hAnsi="Arial" w:cs="Arial"/>
                <w:b/>
                <w:bCs/>
                <w:sz w:val="18"/>
                <w:szCs w:val="18"/>
              </w:rPr>
              <w:t xml:space="preserve"> December</w:t>
            </w:r>
          </w:p>
        </w:tc>
        <w:tc>
          <w:tcPr>
            <w:tcW w:w="1373" w:type="dxa"/>
            <w:tcBorders>
              <w:top w:val="single" w:sz="4" w:space="0" w:color="auto"/>
            </w:tcBorders>
            <w:vAlign w:val="bottom"/>
          </w:tcPr>
          <w:p w:rsidR="00551A0D" w:rsidRPr="00097C30" w:rsidRDefault="006C411F"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30 September</w:t>
            </w:r>
          </w:p>
        </w:tc>
        <w:tc>
          <w:tcPr>
            <w:tcW w:w="1373" w:type="dxa"/>
            <w:tcBorders>
              <w:top w:val="single" w:sz="4" w:space="0" w:color="auto"/>
            </w:tcBorders>
            <w:vAlign w:val="bottom"/>
          </w:tcPr>
          <w:p w:rsidR="00551A0D"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551A0D" w:rsidRPr="00097C30">
              <w:rPr>
                <w:rFonts w:ascii="Arial" w:hAnsi="Arial" w:cs="Arial"/>
                <w:b/>
                <w:bCs/>
                <w:sz w:val="18"/>
                <w:szCs w:val="18"/>
              </w:rPr>
              <w:t xml:space="preserve"> December</w:t>
            </w:r>
          </w:p>
        </w:tc>
      </w:tr>
      <w:tr w:rsidR="00A830CB" w:rsidRPr="00097C30" w:rsidTr="00B67D85">
        <w:trPr>
          <w:trHeight w:val="20"/>
        </w:trPr>
        <w:tc>
          <w:tcPr>
            <w:tcW w:w="3960" w:type="dxa"/>
            <w:vAlign w:val="bottom"/>
          </w:tcPr>
          <w:p w:rsidR="008860ED" w:rsidRPr="00097C30" w:rsidRDefault="008860ED" w:rsidP="000F0B51">
            <w:pPr>
              <w:ind w:left="-107"/>
              <w:jc w:val="both"/>
              <w:rPr>
                <w:rFonts w:ascii="Arial" w:hAnsi="Arial" w:cs="Arial"/>
                <w:sz w:val="18"/>
                <w:szCs w:val="18"/>
                <w:lang w:val="en-GB"/>
              </w:rPr>
            </w:pPr>
          </w:p>
        </w:tc>
        <w:tc>
          <w:tcPr>
            <w:tcW w:w="1372"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73"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373"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73"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B67D85">
        <w:trPr>
          <w:trHeight w:val="20"/>
        </w:trPr>
        <w:tc>
          <w:tcPr>
            <w:tcW w:w="3960" w:type="dxa"/>
            <w:vAlign w:val="bottom"/>
          </w:tcPr>
          <w:p w:rsidR="00551A0D" w:rsidRPr="00097C30" w:rsidRDefault="00551A0D" w:rsidP="000F0B51">
            <w:pPr>
              <w:ind w:left="-107"/>
              <w:jc w:val="both"/>
              <w:rPr>
                <w:rFonts w:ascii="Arial" w:hAnsi="Arial" w:cs="Arial"/>
                <w:sz w:val="18"/>
                <w:szCs w:val="18"/>
                <w:lang w:val="en-GB"/>
              </w:rPr>
            </w:pPr>
          </w:p>
        </w:tc>
        <w:tc>
          <w:tcPr>
            <w:tcW w:w="1372" w:type="dxa"/>
            <w:tcBorders>
              <w:bottom w:val="single" w:sz="4" w:space="0" w:color="auto"/>
            </w:tcBorders>
            <w:vAlign w:val="bottom"/>
          </w:tcPr>
          <w:p w:rsidR="00551A0D" w:rsidRPr="00097C30" w:rsidRDefault="00551A0D"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551A0D" w:rsidRPr="00097C30" w:rsidRDefault="00551A0D"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551A0D" w:rsidRPr="00097C30" w:rsidRDefault="00551A0D"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551A0D" w:rsidRPr="00097C30" w:rsidRDefault="00551A0D"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A830CB" w:rsidRPr="00097C30" w:rsidTr="009D262C">
        <w:trPr>
          <w:trHeight w:val="20"/>
        </w:trPr>
        <w:tc>
          <w:tcPr>
            <w:tcW w:w="3960" w:type="dxa"/>
            <w:vAlign w:val="bottom"/>
          </w:tcPr>
          <w:p w:rsidR="00551A0D" w:rsidRPr="00097C30" w:rsidRDefault="00551A0D" w:rsidP="000F0B51">
            <w:pPr>
              <w:ind w:left="-107"/>
              <w:jc w:val="both"/>
              <w:rPr>
                <w:rFonts w:ascii="Arial" w:hAnsi="Arial" w:cs="Arial"/>
                <w:sz w:val="18"/>
                <w:szCs w:val="18"/>
                <w:lang w:val="en-GB"/>
              </w:rPr>
            </w:pPr>
          </w:p>
        </w:tc>
        <w:tc>
          <w:tcPr>
            <w:tcW w:w="1372" w:type="dxa"/>
            <w:tcBorders>
              <w:top w:val="single" w:sz="4" w:space="0" w:color="auto"/>
            </w:tcBorders>
            <w:shd w:val="clear" w:color="auto" w:fill="FAFAFA"/>
            <w:vAlign w:val="bottom"/>
          </w:tcPr>
          <w:p w:rsidR="00551A0D" w:rsidRPr="00097C30" w:rsidRDefault="00551A0D" w:rsidP="0031049C">
            <w:pPr>
              <w:tabs>
                <w:tab w:val="decimal" w:pos="1242"/>
              </w:tabs>
              <w:ind w:right="-72"/>
              <w:jc w:val="both"/>
              <w:rPr>
                <w:rFonts w:ascii="Arial" w:hAnsi="Arial" w:cs="Arial"/>
                <w:sz w:val="18"/>
                <w:szCs w:val="18"/>
                <w:lang w:val="en-GB"/>
              </w:rPr>
            </w:pPr>
          </w:p>
        </w:tc>
        <w:tc>
          <w:tcPr>
            <w:tcW w:w="1373" w:type="dxa"/>
            <w:tcBorders>
              <w:top w:val="single" w:sz="4" w:space="0" w:color="auto"/>
            </w:tcBorders>
            <w:vAlign w:val="bottom"/>
          </w:tcPr>
          <w:p w:rsidR="00551A0D" w:rsidRPr="00097C30" w:rsidRDefault="00551A0D" w:rsidP="0031049C">
            <w:pPr>
              <w:tabs>
                <w:tab w:val="decimal" w:pos="1242"/>
              </w:tabs>
              <w:ind w:right="-72"/>
              <w:jc w:val="both"/>
              <w:rPr>
                <w:rFonts w:ascii="Arial" w:hAnsi="Arial" w:cs="Arial"/>
                <w:sz w:val="18"/>
                <w:szCs w:val="18"/>
                <w:lang w:val="en-GB"/>
              </w:rPr>
            </w:pPr>
          </w:p>
        </w:tc>
        <w:tc>
          <w:tcPr>
            <w:tcW w:w="1373" w:type="dxa"/>
            <w:tcBorders>
              <w:top w:val="single" w:sz="4" w:space="0" w:color="auto"/>
            </w:tcBorders>
            <w:shd w:val="clear" w:color="auto" w:fill="FAFAFA"/>
            <w:vAlign w:val="bottom"/>
          </w:tcPr>
          <w:p w:rsidR="00551A0D" w:rsidRPr="00097C30" w:rsidRDefault="00551A0D" w:rsidP="0031049C">
            <w:pPr>
              <w:tabs>
                <w:tab w:val="decimal" w:pos="1242"/>
              </w:tabs>
              <w:ind w:right="-72"/>
              <w:jc w:val="both"/>
              <w:rPr>
                <w:rFonts w:ascii="Arial" w:hAnsi="Arial" w:cs="Arial"/>
                <w:sz w:val="18"/>
                <w:szCs w:val="18"/>
                <w:lang w:val="en-GB"/>
              </w:rPr>
            </w:pPr>
          </w:p>
        </w:tc>
        <w:tc>
          <w:tcPr>
            <w:tcW w:w="1373" w:type="dxa"/>
            <w:tcBorders>
              <w:top w:val="single" w:sz="4" w:space="0" w:color="auto"/>
            </w:tcBorders>
            <w:vAlign w:val="bottom"/>
          </w:tcPr>
          <w:p w:rsidR="00551A0D" w:rsidRPr="00097C30" w:rsidRDefault="00551A0D" w:rsidP="0031049C">
            <w:pPr>
              <w:tabs>
                <w:tab w:val="decimal" w:pos="1242"/>
              </w:tabs>
              <w:ind w:right="-72"/>
              <w:jc w:val="both"/>
              <w:rPr>
                <w:rFonts w:ascii="Arial" w:hAnsi="Arial" w:cs="Arial"/>
                <w:sz w:val="18"/>
                <w:szCs w:val="18"/>
                <w:lang w:val="en-GB"/>
              </w:rPr>
            </w:pPr>
          </w:p>
        </w:tc>
      </w:tr>
      <w:tr w:rsidR="004029CF" w:rsidRPr="00097C30" w:rsidTr="00FB61ED">
        <w:trPr>
          <w:trHeight w:val="20"/>
        </w:trPr>
        <w:tc>
          <w:tcPr>
            <w:tcW w:w="3960" w:type="dxa"/>
            <w:vAlign w:val="bottom"/>
          </w:tcPr>
          <w:p w:rsidR="004029CF" w:rsidRPr="00097C30" w:rsidRDefault="004029CF" w:rsidP="004029CF">
            <w:pPr>
              <w:ind w:left="-107"/>
              <w:rPr>
                <w:rFonts w:ascii="Arial" w:hAnsi="Arial" w:cs="Arial"/>
                <w:sz w:val="18"/>
                <w:szCs w:val="18"/>
              </w:rPr>
            </w:pPr>
            <w:r w:rsidRPr="00097C30">
              <w:rPr>
                <w:rFonts w:ascii="Arial" w:hAnsi="Arial" w:cs="Arial"/>
                <w:sz w:val="18"/>
                <w:szCs w:val="18"/>
              </w:rPr>
              <w:t xml:space="preserve">Not yet due </w:t>
            </w:r>
          </w:p>
        </w:tc>
        <w:tc>
          <w:tcPr>
            <w:tcW w:w="1372" w:type="dxa"/>
            <w:shd w:val="clear" w:color="auto" w:fill="FAFAFA"/>
            <w:vAlign w:val="bottom"/>
          </w:tcPr>
          <w:p w:rsidR="004029CF" w:rsidRPr="004029CF" w:rsidRDefault="004029CF" w:rsidP="004029CF">
            <w:pPr>
              <w:ind w:right="-72"/>
              <w:jc w:val="right"/>
              <w:rPr>
                <w:rFonts w:ascii="Arial" w:eastAsia="Arial Unicode MS" w:hAnsi="Arial" w:cs="Arial"/>
                <w:sz w:val="18"/>
                <w:szCs w:val="18"/>
                <w:lang w:val="en-GB"/>
              </w:rPr>
            </w:pPr>
            <w:r w:rsidRPr="004029CF">
              <w:rPr>
                <w:rFonts w:ascii="Arial" w:eastAsia="Arial Unicode MS" w:hAnsi="Arial" w:cs="Arial"/>
                <w:sz w:val="18"/>
                <w:szCs w:val="18"/>
                <w:lang w:val="en-GB"/>
              </w:rPr>
              <w:t>381,331,981</w:t>
            </w:r>
          </w:p>
        </w:tc>
        <w:tc>
          <w:tcPr>
            <w:tcW w:w="1373" w:type="dxa"/>
            <w:vAlign w:val="bottom"/>
          </w:tcPr>
          <w:p w:rsidR="004029CF" w:rsidRPr="00A82032"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436,063</w:t>
            </w:r>
            <w:r w:rsidRPr="00A82032">
              <w:rPr>
                <w:rFonts w:ascii="Arial" w:eastAsia="Arial Unicode MS" w:hAnsi="Arial" w:cs="Arial"/>
                <w:sz w:val="18"/>
                <w:szCs w:val="18"/>
                <w:lang w:val="en-GB"/>
              </w:rPr>
              <w:t>,</w:t>
            </w:r>
            <w:r w:rsidRPr="00F36FE4">
              <w:rPr>
                <w:rFonts w:ascii="Arial" w:eastAsia="Arial Unicode MS" w:hAnsi="Arial" w:cs="Arial"/>
                <w:sz w:val="18"/>
                <w:szCs w:val="18"/>
                <w:lang w:val="en-GB"/>
              </w:rPr>
              <w:t>688</w:t>
            </w:r>
          </w:p>
        </w:tc>
        <w:tc>
          <w:tcPr>
            <w:tcW w:w="1373" w:type="dxa"/>
            <w:shd w:val="clear" w:color="auto" w:fill="FAFAF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303,533,77</w:t>
            </w:r>
            <w:r>
              <w:rPr>
                <w:rFonts w:ascii="Arial" w:eastAsia="Arial Unicode MS" w:hAnsi="Arial" w:cs="Arial"/>
                <w:sz w:val="18"/>
                <w:szCs w:val="18"/>
                <w:lang w:val="en-GB"/>
              </w:rPr>
              <w:t>2</w:t>
            </w:r>
          </w:p>
        </w:tc>
        <w:tc>
          <w:tcPr>
            <w:tcW w:w="1373" w:type="dx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320,510,600</w:t>
            </w:r>
          </w:p>
        </w:tc>
      </w:tr>
      <w:tr w:rsidR="004029CF" w:rsidRPr="00097C30" w:rsidTr="00FB61ED">
        <w:trPr>
          <w:trHeight w:val="20"/>
        </w:trPr>
        <w:tc>
          <w:tcPr>
            <w:tcW w:w="3960" w:type="dxa"/>
            <w:vAlign w:val="bottom"/>
          </w:tcPr>
          <w:p w:rsidR="004029CF" w:rsidRPr="00097C30" w:rsidRDefault="004029CF" w:rsidP="004029CF">
            <w:pPr>
              <w:ind w:left="-107"/>
              <w:rPr>
                <w:rFonts w:ascii="Arial" w:hAnsi="Arial" w:cs="Arial"/>
                <w:sz w:val="18"/>
                <w:szCs w:val="18"/>
              </w:rPr>
            </w:pPr>
            <w:r w:rsidRPr="00097C30">
              <w:rPr>
                <w:rFonts w:ascii="Arial" w:hAnsi="Arial" w:cs="Arial"/>
                <w:sz w:val="18"/>
                <w:szCs w:val="18"/>
              </w:rPr>
              <w:t xml:space="preserve">Up to </w:t>
            </w:r>
            <w:r w:rsidRPr="00097C30">
              <w:rPr>
                <w:rFonts w:ascii="Arial" w:hAnsi="Arial" w:cs="Arial"/>
                <w:sz w:val="18"/>
                <w:szCs w:val="18"/>
                <w:lang w:val="en-GB"/>
              </w:rPr>
              <w:t>3</w:t>
            </w:r>
            <w:r w:rsidRPr="00097C30">
              <w:rPr>
                <w:rFonts w:ascii="Arial" w:hAnsi="Arial" w:cs="Arial"/>
                <w:sz w:val="18"/>
                <w:szCs w:val="18"/>
              </w:rPr>
              <w:t xml:space="preserve"> months</w:t>
            </w:r>
          </w:p>
        </w:tc>
        <w:tc>
          <w:tcPr>
            <w:tcW w:w="1372" w:type="dxa"/>
            <w:shd w:val="clear" w:color="auto" w:fill="FAFAFA"/>
            <w:vAlign w:val="bottom"/>
          </w:tcPr>
          <w:p w:rsidR="004029CF" w:rsidRPr="004029CF" w:rsidRDefault="004029CF" w:rsidP="004029CF">
            <w:pPr>
              <w:ind w:right="-72"/>
              <w:jc w:val="right"/>
              <w:rPr>
                <w:rFonts w:ascii="Arial" w:eastAsia="Arial Unicode MS" w:hAnsi="Arial" w:cs="Arial"/>
                <w:sz w:val="18"/>
                <w:szCs w:val="18"/>
                <w:lang w:val="en-GB"/>
              </w:rPr>
            </w:pPr>
            <w:r w:rsidRPr="004029CF">
              <w:rPr>
                <w:rFonts w:ascii="Arial" w:eastAsia="Arial Unicode MS" w:hAnsi="Arial" w:cs="Arial"/>
                <w:sz w:val="18"/>
                <w:szCs w:val="18"/>
                <w:lang w:val="en-GB"/>
              </w:rPr>
              <w:t>190,945,242</w:t>
            </w:r>
          </w:p>
        </w:tc>
        <w:tc>
          <w:tcPr>
            <w:tcW w:w="1373" w:type="dx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155,108,334</w:t>
            </w:r>
          </w:p>
        </w:tc>
        <w:tc>
          <w:tcPr>
            <w:tcW w:w="1373" w:type="dxa"/>
            <w:shd w:val="clear" w:color="auto" w:fill="FAFAF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182,593,600</w:t>
            </w:r>
          </w:p>
        </w:tc>
        <w:tc>
          <w:tcPr>
            <w:tcW w:w="1373" w:type="dx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129,009,065</w:t>
            </w:r>
          </w:p>
        </w:tc>
      </w:tr>
      <w:tr w:rsidR="004029CF" w:rsidRPr="00097C30" w:rsidTr="00FB61ED">
        <w:trPr>
          <w:trHeight w:val="20"/>
        </w:trPr>
        <w:tc>
          <w:tcPr>
            <w:tcW w:w="3960" w:type="dxa"/>
            <w:vAlign w:val="bottom"/>
          </w:tcPr>
          <w:p w:rsidR="004029CF" w:rsidRPr="00097C30" w:rsidRDefault="004029CF" w:rsidP="004029CF">
            <w:pPr>
              <w:ind w:left="-107"/>
              <w:rPr>
                <w:rFonts w:ascii="Arial" w:hAnsi="Arial" w:cs="Arial"/>
                <w:sz w:val="18"/>
                <w:szCs w:val="18"/>
              </w:rPr>
            </w:pPr>
            <w:r w:rsidRPr="00097C30">
              <w:rPr>
                <w:rFonts w:ascii="Arial" w:hAnsi="Arial" w:cs="Arial"/>
                <w:sz w:val="18"/>
                <w:szCs w:val="18"/>
                <w:lang w:val="en-GB"/>
              </w:rPr>
              <w:t>3</w:t>
            </w:r>
            <w:r w:rsidRPr="00097C30">
              <w:rPr>
                <w:rFonts w:ascii="Arial" w:hAnsi="Arial" w:cs="Arial"/>
                <w:sz w:val="18"/>
                <w:szCs w:val="18"/>
                <w:cs/>
              </w:rPr>
              <w:t xml:space="preserve"> - </w:t>
            </w:r>
            <w:r w:rsidRPr="00097C30">
              <w:rPr>
                <w:rFonts w:ascii="Arial" w:hAnsi="Arial" w:cs="Arial"/>
                <w:sz w:val="18"/>
                <w:szCs w:val="18"/>
                <w:lang w:val="en-GB"/>
              </w:rPr>
              <w:t>6</w:t>
            </w:r>
            <w:r w:rsidRPr="00097C30">
              <w:rPr>
                <w:rFonts w:ascii="Arial" w:hAnsi="Arial" w:cs="Arial"/>
                <w:sz w:val="18"/>
                <w:szCs w:val="18"/>
              </w:rPr>
              <w:t xml:space="preserve"> months</w:t>
            </w:r>
          </w:p>
        </w:tc>
        <w:tc>
          <w:tcPr>
            <w:tcW w:w="1372" w:type="dxa"/>
            <w:shd w:val="clear" w:color="auto" w:fill="FAFAFA"/>
            <w:vAlign w:val="bottom"/>
          </w:tcPr>
          <w:p w:rsidR="004029CF" w:rsidRPr="004029CF" w:rsidRDefault="004029CF" w:rsidP="004029CF">
            <w:pPr>
              <w:ind w:right="-72"/>
              <w:jc w:val="right"/>
              <w:rPr>
                <w:rFonts w:ascii="Arial" w:eastAsia="Arial Unicode MS" w:hAnsi="Arial" w:cs="Arial"/>
                <w:sz w:val="18"/>
                <w:szCs w:val="18"/>
                <w:lang w:val="en-GB"/>
              </w:rPr>
            </w:pPr>
            <w:r w:rsidRPr="004029CF">
              <w:rPr>
                <w:rFonts w:ascii="Arial" w:eastAsia="Arial Unicode MS" w:hAnsi="Arial" w:cs="Arial"/>
                <w:sz w:val="18"/>
                <w:szCs w:val="18"/>
                <w:lang w:val="en-GB"/>
              </w:rPr>
              <w:t>22,153,941</w:t>
            </w:r>
          </w:p>
        </w:tc>
        <w:tc>
          <w:tcPr>
            <w:tcW w:w="1373" w:type="dx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6,434,281</w:t>
            </w:r>
          </w:p>
        </w:tc>
        <w:tc>
          <w:tcPr>
            <w:tcW w:w="1373" w:type="dxa"/>
            <w:shd w:val="clear" w:color="auto" w:fill="FAFAF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27,462,826</w:t>
            </w:r>
          </w:p>
        </w:tc>
        <w:tc>
          <w:tcPr>
            <w:tcW w:w="1373" w:type="dx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10,542,526</w:t>
            </w:r>
          </w:p>
        </w:tc>
      </w:tr>
      <w:tr w:rsidR="004029CF" w:rsidRPr="00097C30" w:rsidTr="00FB61ED">
        <w:trPr>
          <w:trHeight w:val="20"/>
        </w:trPr>
        <w:tc>
          <w:tcPr>
            <w:tcW w:w="3960" w:type="dxa"/>
            <w:vAlign w:val="bottom"/>
          </w:tcPr>
          <w:p w:rsidR="004029CF" w:rsidRPr="00097C30" w:rsidRDefault="004029CF" w:rsidP="004029CF">
            <w:pPr>
              <w:ind w:left="-107"/>
              <w:rPr>
                <w:rFonts w:ascii="Arial" w:hAnsi="Arial" w:cs="Arial"/>
                <w:sz w:val="18"/>
                <w:szCs w:val="18"/>
              </w:rPr>
            </w:pPr>
            <w:r w:rsidRPr="00097C30">
              <w:rPr>
                <w:rFonts w:ascii="Arial" w:hAnsi="Arial" w:cs="Arial"/>
                <w:sz w:val="18"/>
                <w:szCs w:val="18"/>
                <w:lang w:val="en-GB"/>
              </w:rPr>
              <w:t>6</w:t>
            </w:r>
            <w:r w:rsidRPr="00097C30">
              <w:rPr>
                <w:rFonts w:ascii="Arial" w:hAnsi="Arial" w:cs="Arial"/>
                <w:sz w:val="18"/>
                <w:szCs w:val="18"/>
                <w:cs/>
              </w:rPr>
              <w:t xml:space="preserve"> - </w:t>
            </w:r>
            <w:r w:rsidRPr="00097C30">
              <w:rPr>
                <w:rFonts w:ascii="Arial" w:hAnsi="Arial" w:cs="Arial"/>
                <w:sz w:val="18"/>
                <w:szCs w:val="18"/>
                <w:lang w:val="en-GB"/>
              </w:rPr>
              <w:t>12</w:t>
            </w:r>
            <w:r w:rsidRPr="00097C30">
              <w:rPr>
                <w:rFonts w:ascii="Arial" w:hAnsi="Arial" w:cs="Arial"/>
                <w:sz w:val="18"/>
                <w:szCs w:val="18"/>
              </w:rPr>
              <w:t xml:space="preserve"> months</w:t>
            </w:r>
          </w:p>
        </w:tc>
        <w:tc>
          <w:tcPr>
            <w:tcW w:w="1372" w:type="dxa"/>
            <w:shd w:val="clear" w:color="auto" w:fill="FAFAFA"/>
            <w:vAlign w:val="bottom"/>
          </w:tcPr>
          <w:p w:rsidR="004029CF" w:rsidRPr="004029CF" w:rsidRDefault="004029CF" w:rsidP="004029CF">
            <w:pPr>
              <w:ind w:right="-72"/>
              <w:jc w:val="right"/>
              <w:rPr>
                <w:rFonts w:ascii="Arial" w:eastAsia="Arial Unicode MS" w:hAnsi="Arial" w:cs="Arial"/>
                <w:sz w:val="18"/>
                <w:szCs w:val="18"/>
                <w:lang w:val="en-GB"/>
              </w:rPr>
            </w:pPr>
            <w:r w:rsidRPr="004029CF">
              <w:rPr>
                <w:rFonts w:ascii="Arial" w:eastAsia="Arial Unicode MS" w:hAnsi="Arial" w:cs="Arial"/>
                <w:sz w:val="18"/>
                <w:szCs w:val="18"/>
                <w:lang w:val="en-GB"/>
              </w:rPr>
              <w:t>1,865,392</w:t>
            </w:r>
          </w:p>
        </w:tc>
        <w:tc>
          <w:tcPr>
            <w:tcW w:w="1373" w:type="dx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2,668,759</w:t>
            </w:r>
          </w:p>
        </w:tc>
        <w:tc>
          <w:tcPr>
            <w:tcW w:w="1373" w:type="dxa"/>
            <w:shd w:val="clear" w:color="auto" w:fill="FAFAF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3,004,430</w:t>
            </w:r>
          </w:p>
        </w:tc>
        <w:tc>
          <w:tcPr>
            <w:tcW w:w="1373" w:type="dx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3,191,391</w:t>
            </w:r>
          </w:p>
        </w:tc>
      </w:tr>
      <w:tr w:rsidR="004029CF" w:rsidRPr="00097C30" w:rsidTr="00015BAF">
        <w:trPr>
          <w:trHeight w:val="20"/>
        </w:trPr>
        <w:tc>
          <w:tcPr>
            <w:tcW w:w="3960" w:type="dxa"/>
            <w:vAlign w:val="bottom"/>
          </w:tcPr>
          <w:p w:rsidR="004029CF" w:rsidRPr="00097C30" w:rsidRDefault="004029CF" w:rsidP="004029CF">
            <w:pPr>
              <w:ind w:left="-107"/>
              <w:rPr>
                <w:rFonts w:ascii="Arial" w:hAnsi="Arial" w:cs="Arial"/>
                <w:sz w:val="18"/>
                <w:szCs w:val="18"/>
              </w:rPr>
            </w:pPr>
            <w:r w:rsidRPr="00097C30">
              <w:rPr>
                <w:rFonts w:ascii="Arial" w:hAnsi="Arial" w:cs="Arial"/>
                <w:sz w:val="18"/>
                <w:szCs w:val="18"/>
              </w:rPr>
              <w:t xml:space="preserve">Over </w:t>
            </w:r>
            <w:r w:rsidRPr="00097C30">
              <w:rPr>
                <w:rFonts w:ascii="Arial" w:hAnsi="Arial" w:cs="Arial"/>
                <w:sz w:val="18"/>
                <w:szCs w:val="18"/>
                <w:lang w:val="en-GB"/>
              </w:rPr>
              <w:t>12</w:t>
            </w:r>
            <w:r w:rsidRPr="00097C30">
              <w:rPr>
                <w:rFonts w:ascii="Arial" w:hAnsi="Arial" w:cs="Arial"/>
                <w:sz w:val="18"/>
                <w:szCs w:val="18"/>
              </w:rPr>
              <w:t xml:space="preserve"> months</w:t>
            </w:r>
          </w:p>
        </w:tc>
        <w:tc>
          <w:tcPr>
            <w:tcW w:w="1372" w:type="dxa"/>
            <w:tcBorders>
              <w:bottom w:val="single" w:sz="4" w:space="0" w:color="auto"/>
            </w:tcBorders>
            <w:shd w:val="clear" w:color="auto" w:fill="FAFAFA"/>
          </w:tcPr>
          <w:p w:rsidR="004029CF" w:rsidRPr="004029CF" w:rsidRDefault="004029CF" w:rsidP="004029CF">
            <w:pPr>
              <w:ind w:right="-72"/>
              <w:jc w:val="right"/>
              <w:rPr>
                <w:rFonts w:ascii="Arial" w:eastAsia="Arial Unicode MS" w:hAnsi="Arial" w:cs="Arial"/>
                <w:sz w:val="18"/>
                <w:szCs w:val="18"/>
                <w:lang w:val="en-GB"/>
              </w:rPr>
            </w:pPr>
            <w:r w:rsidRPr="004029CF">
              <w:rPr>
                <w:rFonts w:ascii="Arial" w:eastAsia="Arial Unicode MS" w:hAnsi="Arial" w:cs="Arial"/>
                <w:sz w:val="18"/>
                <w:szCs w:val="18"/>
                <w:lang w:val="en-GB"/>
              </w:rPr>
              <w:t>17,784,896</w:t>
            </w:r>
          </w:p>
        </w:tc>
        <w:tc>
          <w:tcPr>
            <w:tcW w:w="1373" w:type="dxa"/>
            <w:tcBorders>
              <w:bottom w:val="single" w:sz="4" w:space="0" w:color="auto"/>
            </w:tcBorders>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29,746,517</w:t>
            </w:r>
          </w:p>
        </w:tc>
        <w:tc>
          <w:tcPr>
            <w:tcW w:w="1373" w:type="dxa"/>
            <w:tcBorders>
              <w:bottom w:val="single" w:sz="4" w:space="0" w:color="auto"/>
            </w:tcBorders>
            <w:shd w:val="clear" w:color="auto" w:fill="FAFAFA"/>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15,092,736</w:t>
            </w:r>
          </w:p>
        </w:tc>
        <w:tc>
          <w:tcPr>
            <w:tcW w:w="1373" w:type="dxa"/>
            <w:tcBorders>
              <w:bottom w:val="single" w:sz="4" w:space="0" w:color="auto"/>
            </w:tcBorders>
            <w:vAlign w:val="bottom"/>
          </w:tcPr>
          <w:p w:rsidR="004029CF" w:rsidRPr="00F36FE4" w:rsidRDefault="004029CF" w:rsidP="004029CF">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27,125,004</w:t>
            </w:r>
          </w:p>
        </w:tc>
      </w:tr>
      <w:tr w:rsidR="00A830CB" w:rsidRPr="00097C30" w:rsidTr="00FB61ED">
        <w:trPr>
          <w:trHeight w:val="20"/>
        </w:trPr>
        <w:tc>
          <w:tcPr>
            <w:tcW w:w="3960" w:type="dxa"/>
            <w:vAlign w:val="bottom"/>
          </w:tcPr>
          <w:p w:rsidR="003B341C" w:rsidRPr="00097C30" w:rsidRDefault="003B341C" w:rsidP="000F0B51">
            <w:pPr>
              <w:ind w:left="-107"/>
              <w:rPr>
                <w:rFonts w:ascii="Arial" w:hAnsi="Arial" w:cs="Arial"/>
                <w:sz w:val="12"/>
                <w:szCs w:val="12"/>
              </w:rPr>
            </w:pPr>
          </w:p>
        </w:tc>
        <w:tc>
          <w:tcPr>
            <w:tcW w:w="1372" w:type="dxa"/>
            <w:tcBorders>
              <w:top w:val="single" w:sz="4" w:space="0" w:color="auto"/>
            </w:tcBorders>
            <w:shd w:val="clear" w:color="auto" w:fill="FAFAFA"/>
            <w:vAlign w:val="bottom"/>
          </w:tcPr>
          <w:p w:rsidR="003B341C" w:rsidRPr="00F36FE4" w:rsidRDefault="003B341C" w:rsidP="00FB61ED">
            <w:pPr>
              <w:ind w:right="-72"/>
              <w:jc w:val="right"/>
              <w:rPr>
                <w:rFonts w:ascii="Arial" w:hAnsi="Arial" w:cs="Arial"/>
                <w:sz w:val="18"/>
                <w:szCs w:val="18"/>
              </w:rPr>
            </w:pPr>
          </w:p>
        </w:tc>
        <w:tc>
          <w:tcPr>
            <w:tcW w:w="1373" w:type="dxa"/>
            <w:tcBorders>
              <w:top w:val="single" w:sz="4" w:space="0" w:color="auto"/>
            </w:tcBorders>
            <w:vAlign w:val="bottom"/>
          </w:tcPr>
          <w:p w:rsidR="003B341C" w:rsidRPr="00A82032" w:rsidRDefault="003B341C" w:rsidP="00FB61ED">
            <w:pPr>
              <w:ind w:right="-72"/>
              <w:jc w:val="right"/>
              <w:rPr>
                <w:rFonts w:ascii="Arial" w:eastAsia="Arial Unicode MS" w:hAnsi="Arial" w:cs="Arial"/>
                <w:sz w:val="18"/>
                <w:szCs w:val="18"/>
                <w:lang w:val="en-GB"/>
              </w:rPr>
            </w:pPr>
          </w:p>
        </w:tc>
        <w:tc>
          <w:tcPr>
            <w:tcW w:w="1373" w:type="dxa"/>
            <w:tcBorders>
              <w:top w:val="single" w:sz="4" w:space="0" w:color="auto"/>
            </w:tcBorders>
            <w:shd w:val="clear" w:color="auto" w:fill="FAFAFA"/>
            <w:vAlign w:val="bottom"/>
          </w:tcPr>
          <w:p w:rsidR="003B341C" w:rsidRPr="00F36FE4" w:rsidRDefault="003B341C" w:rsidP="00FB61ED">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2032" w:rsidRDefault="003B341C" w:rsidP="00FB61ED">
            <w:pPr>
              <w:ind w:right="-72"/>
              <w:jc w:val="right"/>
              <w:rPr>
                <w:rFonts w:ascii="Arial" w:eastAsia="Arial Unicode MS" w:hAnsi="Arial" w:cs="Arial"/>
                <w:sz w:val="18"/>
                <w:szCs w:val="18"/>
                <w:lang w:val="en-GB"/>
              </w:rPr>
            </w:pPr>
          </w:p>
        </w:tc>
      </w:tr>
      <w:tr w:rsidR="00F36FE4" w:rsidRPr="00097C30" w:rsidTr="00FB61ED">
        <w:trPr>
          <w:trHeight w:val="20"/>
        </w:trPr>
        <w:tc>
          <w:tcPr>
            <w:tcW w:w="3960" w:type="dxa"/>
            <w:vAlign w:val="bottom"/>
          </w:tcPr>
          <w:p w:rsidR="00F36FE4" w:rsidRPr="00097C30" w:rsidRDefault="00F36FE4" w:rsidP="00F36FE4">
            <w:pPr>
              <w:ind w:left="-107"/>
              <w:rPr>
                <w:rFonts w:ascii="Arial" w:hAnsi="Arial" w:cs="Arial"/>
                <w:sz w:val="18"/>
                <w:szCs w:val="18"/>
              </w:rPr>
            </w:pPr>
          </w:p>
        </w:tc>
        <w:tc>
          <w:tcPr>
            <w:tcW w:w="1372" w:type="dxa"/>
            <w:shd w:val="clear" w:color="auto" w:fill="FAFAFA"/>
            <w:vAlign w:val="bottom"/>
          </w:tcPr>
          <w:p w:rsidR="00F36FE4" w:rsidRPr="00F36FE4" w:rsidRDefault="00F36FE4" w:rsidP="00FB61ED">
            <w:pPr>
              <w:spacing w:line="320" w:lineRule="exact"/>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614,081,45</w:t>
            </w:r>
            <w:r w:rsidR="00873835">
              <w:rPr>
                <w:rFonts w:ascii="Arial" w:eastAsia="Arial Unicode MS" w:hAnsi="Arial" w:cs="Arial"/>
                <w:sz w:val="18"/>
                <w:szCs w:val="18"/>
                <w:lang w:val="en-GB"/>
              </w:rPr>
              <w:t>2</w:t>
            </w:r>
          </w:p>
        </w:tc>
        <w:tc>
          <w:tcPr>
            <w:tcW w:w="1373" w:type="dxa"/>
            <w:vAlign w:val="bottom"/>
          </w:tcPr>
          <w:p w:rsidR="00F36FE4" w:rsidRPr="00F36FE4" w:rsidRDefault="00F36FE4" w:rsidP="00A82032">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630,021,579</w:t>
            </w:r>
          </w:p>
        </w:tc>
        <w:tc>
          <w:tcPr>
            <w:tcW w:w="1373" w:type="dxa"/>
            <w:shd w:val="clear" w:color="auto" w:fill="FAFAFA"/>
            <w:vAlign w:val="bottom"/>
          </w:tcPr>
          <w:p w:rsidR="00F36FE4" w:rsidRPr="00F36FE4" w:rsidRDefault="00F36FE4" w:rsidP="00FB61ED">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531,687,36</w:t>
            </w:r>
            <w:r w:rsidR="00873835">
              <w:rPr>
                <w:rFonts w:ascii="Arial" w:eastAsia="Arial Unicode MS" w:hAnsi="Arial" w:cs="Arial"/>
                <w:sz w:val="18"/>
                <w:szCs w:val="18"/>
                <w:lang w:val="en-GB"/>
              </w:rPr>
              <w:t>4</w:t>
            </w:r>
          </w:p>
        </w:tc>
        <w:tc>
          <w:tcPr>
            <w:tcW w:w="1373" w:type="dxa"/>
            <w:vAlign w:val="bottom"/>
          </w:tcPr>
          <w:p w:rsidR="00F36FE4" w:rsidRPr="00F36FE4" w:rsidRDefault="00F36FE4" w:rsidP="00A82032">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490,378,586</w:t>
            </w:r>
          </w:p>
        </w:tc>
      </w:tr>
      <w:tr w:rsidR="00F36FE4" w:rsidRPr="00097C30" w:rsidTr="00FB61ED">
        <w:trPr>
          <w:trHeight w:val="20"/>
        </w:trPr>
        <w:tc>
          <w:tcPr>
            <w:tcW w:w="3960" w:type="dxa"/>
            <w:vAlign w:val="bottom"/>
          </w:tcPr>
          <w:p w:rsidR="00F36FE4" w:rsidRPr="00097C30" w:rsidRDefault="00F36FE4" w:rsidP="00F36FE4">
            <w:pPr>
              <w:ind w:left="-107"/>
              <w:rPr>
                <w:rFonts w:ascii="Arial" w:hAnsi="Arial" w:cs="Arial"/>
                <w:spacing w:val="-2"/>
                <w:sz w:val="18"/>
                <w:szCs w:val="18"/>
              </w:rPr>
            </w:pPr>
            <w:r w:rsidRPr="00097C30">
              <w:rPr>
                <w:rFonts w:ascii="Arial" w:hAnsi="Arial" w:cs="Arial"/>
                <w:spacing w:val="-2"/>
                <w:sz w:val="18"/>
                <w:szCs w:val="18"/>
                <w:u w:val="single"/>
              </w:rPr>
              <w:t>Less</w:t>
            </w:r>
            <w:r w:rsidRPr="00097C30">
              <w:rPr>
                <w:rFonts w:ascii="Arial" w:hAnsi="Arial" w:cs="Arial"/>
                <w:spacing w:val="-2"/>
                <w:sz w:val="18"/>
                <w:szCs w:val="18"/>
              </w:rPr>
              <w:t xml:space="preserve">  Allowance for doubtful accounts</w:t>
            </w:r>
          </w:p>
        </w:tc>
        <w:tc>
          <w:tcPr>
            <w:tcW w:w="1372" w:type="dxa"/>
            <w:tcBorders>
              <w:bottom w:val="single" w:sz="4" w:space="0" w:color="auto"/>
            </w:tcBorders>
            <w:shd w:val="clear" w:color="auto" w:fill="FAFAFA"/>
            <w:vAlign w:val="bottom"/>
          </w:tcPr>
          <w:p w:rsidR="00F36FE4" w:rsidRPr="00F36FE4" w:rsidRDefault="00F36FE4" w:rsidP="00FB61ED">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(17,783,24</w:t>
            </w:r>
            <w:r w:rsidR="00873835">
              <w:rPr>
                <w:rFonts w:ascii="Arial" w:eastAsia="Arial Unicode MS" w:hAnsi="Arial" w:cs="Arial"/>
                <w:sz w:val="18"/>
                <w:szCs w:val="18"/>
                <w:lang w:val="en-GB"/>
              </w:rPr>
              <w:t>8</w:t>
            </w:r>
            <w:r w:rsidRPr="00F36FE4">
              <w:rPr>
                <w:rFonts w:ascii="Arial" w:eastAsia="Arial Unicode MS" w:hAnsi="Arial" w:cs="Arial"/>
                <w:sz w:val="18"/>
                <w:szCs w:val="18"/>
                <w:lang w:val="en-GB"/>
              </w:rPr>
              <w:t>)</w:t>
            </w:r>
          </w:p>
        </w:tc>
        <w:tc>
          <w:tcPr>
            <w:tcW w:w="1373" w:type="dxa"/>
            <w:tcBorders>
              <w:bottom w:val="single" w:sz="4" w:space="0" w:color="auto"/>
            </w:tcBorders>
            <w:vAlign w:val="bottom"/>
          </w:tcPr>
          <w:p w:rsidR="00F36FE4" w:rsidRPr="00F36FE4" w:rsidRDefault="00F36FE4" w:rsidP="00A82032">
            <w:pPr>
              <w:ind w:right="-72"/>
              <w:jc w:val="right"/>
              <w:rPr>
                <w:rFonts w:ascii="Arial" w:eastAsia="Arial Unicode MS" w:hAnsi="Arial" w:cs="Arial"/>
                <w:sz w:val="18"/>
                <w:szCs w:val="18"/>
                <w:lang w:val="en-GB"/>
              </w:rPr>
            </w:pPr>
            <w:r w:rsidRPr="00F36FE4">
              <w:rPr>
                <w:rFonts w:ascii="Arial" w:eastAsia="Arial Unicode MS" w:hAnsi="Arial" w:cs="Arial"/>
                <w:sz w:val="18"/>
                <w:szCs w:val="18"/>
                <w:cs/>
                <w:lang w:val="en-GB"/>
              </w:rPr>
              <w:t>(</w:t>
            </w:r>
            <w:r w:rsidRPr="00F36FE4">
              <w:rPr>
                <w:rFonts w:ascii="Arial" w:eastAsia="Arial Unicode MS" w:hAnsi="Arial" w:cs="Arial"/>
                <w:sz w:val="18"/>
                <w:szCs w:val="18"/>
                <w:lang w:val="en-GB"/>
              </w:rPr>
              <w:t>31,225,400</w:t>
            </w:r>
            <w:r w:rsidRPr="00F36FE4">
              <w:rPr>
                <w:rFonts w:ascii="Arial" w:eastAsia="Arial Unicode MS" w:hAnsi="Arial" w:cs="Arial"/>
                <w:sz w:val="18"/>
                <w:szCs w:val="18"/>
                <w:cs/>
                <w:lang w:val="en-GB"/>
              </w:rPr>
              <w:t>)</w:t>
            </w:r>
          </w:p>
        </w:tc>
        <w:tc>
          <w:tcPr>
            <w:tcW w:w="1373" w:type="dxa"/>
            <w:tcBorders>
              <w:bottom w:val="single" w:sz="4" w:space="0" w:color="auto"/>
            </w:tcBorders>
            <w:shd w:val="clear" w:color="auto" w:fill="FAFAFA"/>
            <w:vAlign w:val="bottom"/>
          </w:tcPr>
          <w:p w:rsidR="00F36FE4" w:rsidRPr="00F36FE4" w:rsidRDefault="00F36FE4" w:rsidP="00FB61ED">
            <w:pPr>
              <w:ind w:right="-72"/>
              <w:jc w:val="right"/>
              <w:rPr>
                <w:rFonts w:ascii="Arial" w:eastAsia="Arial Unicode MS" w:hAnsi="Arial" w:cs="Arial"/>
                <w:sz w:val="18"/>
                <w:szCs w:val="18"/>
                <w:lang w:val="en-GB"/>
              </w:rPr>
            </w:pPr>
            <w:r w:rsidRPr="00F36FE4">
              <w:rPr>
                <w:rFonts w:ascii="Arial" w:eastAsia="Arial Unicode MS" w:hAnsi="Arial" w:cs="Arial"/>
                <w:sz w:val="18"/>
                <w:szCs w:val="18"/>
                <w:lang w:val="en-GB"/>
              </w:rPr>
              <w:t>(15,092,736)</w:t>
            </w:r>
          </w:p>
        </w:tc>
        <w:tc>
          <w:tcPr>
            <w:tcW w:w="1373" w:type="dxa"/>
            <w:tcBorders>
              <w:bottom w:val="single" w:sz="4" w:space="0" w:color="auto"/>
            </w:tcBorders>
            <w:vAlign w:val="bottom"/>
          </w:tcPr>
          <w:p w:rsidR="00F36FE4" w:rsidRPr="00F36FE4" w:rsidRDefault="00F36FE4" w:rsidP="00A82032">
            <w:pPr>
              <w:ind w:right="-72"/>
              <w:jc w:val="right"/>
              <w:rPr>
                <w:rFonts w:ascii="Arial" w:eastAsia="Arial Unicode MS" w:hAnsi="Arial" w:cs="Arial"/>
                <w:sz w:val="18"/>
                <w:szCs w:val="18"/>
                <w:lang w:val="en-GB"/>
              </w:rPr>
            </w:pPr>
            <w:r w:rsidRPr="00F36FE4">
              <w:rPr>
                <w:rFonts w:ascii="Arial" w:eastAsia="Arial Unicode MS" w:hAnsi="Arial" w:cs="Arial"/>
                <w:sz w:val="18"/>
                <w:szCs w:val="18"/>
                <w:cs/>
                <w:lang w:val="en-GB"/>
              </w:rPr>
              <w:t>(</w:t>
            </w:r>
            <w:r w:rsidRPr="00F36FE4">
              <w:rPr>
                <w:rFonts w:ascii="Arial" w:eastAsia="Arial Unicode MS" w:hAnsi="Arial" w:cs="Arial"/>
                <w:sz w:val="18"/>
                <w:szCs w:val="18"/>
                <w:lang w:val="en-GB"/>
              </w:rPr>
              <w:t>28,136,288</w:t>
            </w:r>
            <w:r w:rsidRPr="00F36FE4">
              <w:rPr>
                <w:rFonts w:ascii="Arial" w:eastAsia="Arial Unicode MS" w:hAnsi="Arial" w:cs="Arial"/>
                <w:sz w:val="18"/>
                <w:szCs w:val="18"/>
                <w:cs/>
                <w:lang w:val="en-GB"/>
              </w:rPr>
              <w:t>)</w:t>
            </w:r>
          </w:p>
        </w:tc>
      </w:tr>
      <w:tr w:rsidR="00A830CB" w:rsidRPr="00097C30" w:rsidTr="00FB61ED">
        <w:trPr>
          <w:trHeight w:val="20"/>
        </w:trPr>
        <w:tc>
          <w:tcPr>
            <w:tcW w:w="3960" w:type="dxa"/>
            <w:vAlign w:val="bottom"/>
          </w:tcPr>
          <w:p w:rsidR="003B341C" w:rsidRPr="00097C30" w:rsidRDefault="003B341C" w:rsidP="000F0B51">
            <w:pPr>
              <w:ind w:left="-107"/>
              <w:rPr>
                <w:rFonts w:ascii="Arial" w:hAnsi="Arial" w:cs="Arial"/>
                <w:sz w:val="12"/>
                <w:szCs w:val="12"/>
              </w:rPr>
            </w:pPr>
          </w:p>
        </w:tc>
        <w:tc>
          <w:tcPr>
            <w:tcW w:w="1372" w:type="dxa"/>
            <w:tcBorders>
              <w:top w:val="single" w:sz="4" w:space="0" w:color="auto"/>
            </w:tcBorders>
            <w:shd w:val="clear" w:color="auto" w:fill="FAFAFA"/>
            <w:vAlign w:val="bottom"/>
          </w:tcPr>
          <w:p w:rsidR="003B341C" w:rsidRPr="00F36FE4" w:rsidRDefault="003B341C" w:rsidP="00FB61ED">
            <w:pPr>
              <w:ind w:right="-72"/>
              <w:jc w:val="right"/>
              <w:rPr>
                <w:rFonts w:ascii="Arial" w:hAnsi="Arial" w:cs="Arial"/>
                <w:sz w:val="18"/>
                <w:szCs w:val="18"/>
              </w:rPr>
            </w:pPr>
          </w:p>
        </w:tc>
        <w:tc>
          <w:tcPr>
            <w:tcW w:w="1373" w:type="dxa"/>
            <w:tcBorders>
              <w:top w:val="single" w:sz="4" w:space="0" w:color="auto"/>
            </w:tcBorders>
            <w:vAlign w:val="bottom"/>
          </w:tcPr>
          <w:p w:rsidR="003B341C" w:rsidRPr="00A82032" w:rsidRDefault="003B341C" w:rsidP="00FB61ED">
            <w:pPr>
              <w:ind w:right="-72"/>
              <w:jc w:val="right"/>
              <w:rPr>
                <w:rFonts w:ascii="Arial" w:eastAsia="Arial Unicode MS" w:hAnsi="Arial" w:cs="Arial"/>
                <w:sz w:val="18"/>
                <w:szCs w:val="18"/>
                <w:lang w:val="en-GB"/>
              </w:rPr>
            </w:pPr>
          </w:p>
        </w:tc>
        <w:tc>
          <w:tcPr>
            <w:tcW w:w="1373" w:type="dxa"/>
            <w:tcBorders>
              <w:top w:val="single" w:sz="4" w:space="0" w:color="auto"/>
            </w:tcBorders>
            <w:shd w:val="clear" w:color="auto" w:fill="FAFAFA"/>
            <w:vAlign w:val="bottom"/>
          </w:tcPr>
          <w:p w:rsidR="003B341C" w:rsidRPr="00F36FE4" w:rsidRDefault="003B341C" w:rsidP="00FB61ED">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2032" w:rsidRDefault="003B341C" w:rsidP="00FB61ED">
            <w:pPr>
              <w:ind w:right="-72"/>
              <w:jc w:val="right"/>
              <w:rPr>
                <w:rFonts w:ascii="Arial" w:eastAsia="Arial Unicode MS" w:hAnsi="Arial" w:cs="Arial"/>
                <w:sz w:val="18"/>
                <w:szCs w:val="18"/>
                <w:lang w:val="en-GB"/>
              </w:rPr>
            </w:pPr>
          </w:p>
        </w:tc>
      </w:tr>
      <w:tr w:rsidR="00F36FE4" w:rsidRPr="00CC31B0" w:rsidTr="00FB61ED">
        <w:trPr>
          <w:trHeight w:val="20"/>
        </w:trPr>
        <w:tc>
          <w:tcPr>
            <w:tcW w:w="3960" w:type="dxa"/>
            <w:vAlign w:val="bottom"/>
          </w:tcPr>
          <w:p w:rsidR="00F36FE4" w:rsidRPr="00CC31B0" w:rsidRDefault="00F36FE4" w:rsidP="00CC31B0">
            <w:pPr>
              <w:ind w:left="-107"/>
              <w:rPr>
                <w:rFonts w:ascii="Arial" w:hAnsi="Arial" w:cs="Arial"/>
                <w:sz w:val="18"/>
                <w:szCs w:val="18"/>
                <w:lang w:val="en-GB"/>
              </w:rPr>
            </w:pPr>
          </w:p>
        </w:tc>
        <w:tc>
          <w:tcPr>
            <w:tcW w:w="1372" w:type="dxa"/>
            <w:tcBorders>
              <w:bottom w:val="single" w:sz="4" w:space="0" w:color="auto"/>
            </w:tcBorders>
            <w:shd w:val="clear" w:color="auto" w:fill="FAFAFA"/>
            <w:vAlign w:val="bottom"/>
          </w:tcPr>
          <w:p w:rsidR="00F36FE4" w:rsidRPr="00CC31B0" w:rsidRDefault="00F36FE4" w:rsidP="00CC31B0">
            <w:pPr>
              <w:ind w:right="-72"/>
              <w:jc w:val="right"/>
              <w:rPr>
                <w:rFonts w:ascii="Arial" w:eastAsia="Arial Unicode MS" w:hAnsi="Arial" w:cs="Arial"/>
                <w:sz w:val="18"/>
                <w:szCs w:val="18"/>
              </w:rPr>
            </w:pPr>
            <w:r w:rsidRPr="00CC31B0">
              <w:rPr>
                <w:rFonts w:ascii="Arial" w:eastAsia="Arial Unicode MS" w:hAnsi="Arial" w:cs="Arial"/>
                <w:sz w:val="18"/>
                <w:szCs w:val="18"/>
              </w:rPr>
              <w:t>596,298,204</w:t>
            </w:r>
          </w:p>
        </w:tc>
        <w:tc>
          <w:tcPr>
            <w:tcW w:w="1373" w:type="dxa"/>
            <w:tcBorders>
              <w:bottom w:val="single" w:sz="4" w:space="0" w:color="auto"/>
            </w:tcBorders>
            <w:vAlign w:val="bottom"/>
          </w:tcPr>
          <w:p w:rsidR="00F36FE4" w:rsidRPr="00CC31B0" w:rsidRDefault="00F36FE4" w:rsidP="00CC31B0">
            <w:pPr>
              <w:ind w:right="-72"/>
              <w:jc w:val="right"/>
              <w:rPr>
                <w:rFonts w:ascii="Arial" w:eastAsia="Arial Unicode MS" w:hAnsi="Arial" w:cs="Arial"/>
                <w:sz w:val="18"/>
                <w:szCs w:val="18"/>
                <w:lang w:val="en-GB"/>
              </w:rPr>
            </w:pPr>
            <w:r w:rsidRPr="00CC31B0">
              <w:rPr>
                <w:rFonts w:ascii="Arial" w:eastAsia="Arial Unicode MS" w:hAnsi="Arial" w:cs="Arial"/>
                <w:sz w:val="18"/>
                <w:szCs w:val="18"/>
                <w:lang w:val="en-GB"/>
              </w:rPr>
              <w:t>598,796,179</w:t>
            </w:r>
          </w:p>
        </w:tc>
        <w:tc>
          <w:tcPr>
            <w:tcW w:w="1373" w:type="dxa"/>
            <w:tcBorders>
              <w:bottom w:val="single" w:sz="4" w:space="0" w:color="auto"/>
            </w:tcBorders>
            <w:shd w:val="clear" w:color="auto" w:fill="FAFAFA"/>
            <w:vAlign w:val="bottom"/>
          </w:tcPr>
          <w:p w:rsidR="00F36FE4" w:rsidRPr="00CC31B0" w:rsidRDefault="00F36FE4" w:rsidP="00CC31B0">
            <w:pPr>
              <w:ind w:right="-72"/>
              <w:jc w:val="right"/>
              <w:rPr>
                <w:rFonts w:ascii="Arial" w:eastAsia="Arial Unicode MS" w:hAnsi="Arial" w:cs="Arial"/>
                <w:sz w:val="18"/>
                <w:szCs w:val="18"/>
                <w:lang w:val="en-GB"/>
              </w:rPr>
            </w:pPr>
            <w:r w:rsidRPr="00CC31B0">
              <w:rPr>
                <w:rFonts w:ascii="Arial" w:eastAsia="Arial Unicode MS" w:hAnsi="Arial" w:cs="Arial"/>
                <w:sz w:val="18"/>
                <w:szCs w:val="18"/>
                <w:lang w:val="en-GB"/>
              </w:rPr>
              <w:t>516,594,62</w:t>
            </w:r>
            <w:r w:rsidR="00873835" w:rsidRPr="00CC31B0">
              <w:rPr>
                <w:rFonts w:ascii="Arial" w:eastAsia="Arial Unicode MS" w:hAnsi="Arial" w:cs="Arial"/>
                <w:sz w:val="18"/>
                <w:szCs w:val="18"/>
                <w:lang w:val="en-GB"/>
              </w:rPr>
              <w:t>8</w:t>
            </w:r>
          </w:p>
        </w:tc>
        <w:tc>
          <w:tcPr>
            <w:tcW w:w="1373" w:type="dxa"/>
            <w:tcBorders>
              <w:bottom w:val="single" w:sz="4" w:space="0" w:color="auto"/>
            </w:tcBorders>
            <w:vAlign w:val="bottom"/>
          </w:tcPr>
          <w:p w:rsidR="00F36FE4" w:rsidRPr="00CC31B0" w:rsidRDefault="00F36FE4" w:rsidP="00CC31B0">
            <w:pPr>
              <w:ind w:right="-72"/>
              <w:jc w:val="right"/>
              <w:rPr>
                <w:rFonts w:ascii="Arial" w:eastAsia="Arial Unicode MS" w:hAnsi="Arial" w:cs="Arial"/>
                <w:sz w:val="18"/>
                <w:szCs w:val="18"/>
                <w:lang w:val="en-GB"/>
              </w:rPr>
            </w:pPr>
            <w:r w:rsidRPr="00CC31B0">
              <w:rPr>
                <w:rFonts w:ascii="Arial" w:eastAsia="Arial Unicode MS" w:hAnsi="Arial" w:cs="Arial"/>
                <w:sz w:val="18"/>
                <w:szCs w:val="18"/>
                <w:lang w:val="en-GB"/>
              </w:rPr>
              <w:t>462,242,298</w:t>
            </w:r>
          </w:p>
        </w:tc>
      </w:tr>
    </w:tbl>
    <w:p w:rsidR="008F5349" w:rsidRPr="00097C30" w:rsidRDefault="008F5349" w:rsidP="008F5349">
      <w:pPr>
        <w:ind w:left="540"/>
        <w:jc w:val="both"/>
        <w:rPr>
          <w:rFonts w:ascii="Arial" w:hAnsi="Arial" w:cs="Arial"/>
          <w:sz w:val="18"/>
          <w:szCs w:val="18"/>
          <w:lang w:val="en-GB"/>
        </w:rPr>
      </w:pPr>
    </w:p>
    <w:p w:rsidR="00A81BC4" w:rsidRPr="00097C30" w:rsidRDefault="00A81BC4" w:rsidP="008F5349">
      <w:pPr>
        <w:ind w:left="540"/>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B647C7" w:rsidRPr="00B647C7" w:rsidTr="0031049C">
        <w:trPr>
          <w:trHeight w:val="386"/>
        </w:trPr>
        <w:tc>
          <w:tcPr>
            <w:tcW w:w="9459" w:type="dxa"/>
            <w:shd w:val="clear" w:color="auto" w:fill="FFA543"/>
            <w:vAlign w:val="center"/>
          </w:tcPr>
          <w:p w:rsidR="008F5349" w:rsidRPr="00B647C7" w:rsidRDefault="00723482"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10</w:t>
            </w:r>
            <w:r w:rsidR="008F5349"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Loans to related parties</w:t>
            </w:r>
          </w:p>
        </w:tc>
      </w:tr>
    </w:tbl>
    <w:p w:rsidR="008F5349" w:rsidRPr="00097C30" w:rsidRDefault="008F5349" w:rsidP="008F5349">
      <w:pPr>
        <w:ind w:left="540"/>
        <w:jc w:val="both"/>
        <w:rPr>
          <w:rFonts w:ascii="Arial" w:hAnsi="Arial" w:cs="Arial"/>
          <w:sz w:val="18"/>
          <w:szCs w:val="18"/>
          <w:lang w:val="en-GB"/>
        </w:rPr>
      </w:pPr>
    </w:p>
    <w:tbl>
      <w:tblPr>
        <w:tblW w:w="9450" w:type="dxa"/>
        <w:tblLayout w:type="fixed"/>
        <w:tblLook w:val="0000" w:firstRow="0" w:lastRow="0" w:firstColumn="0" w:lastColumn="0" w:noHBand="0" w:noVBand="0"/>
      </w:tblPr>
      <w:tblGrid>
        <w:gridCol w:w="3960"/>
        <w:gridCol w:w="1372"/>
        <w:gridCol w:w="1373"/>
        <w:gridCol w:w="1372"/>
        <w:gridCol w:w="1373"/>
      </w:tblGrid>
      <w:tr w:rsidR="00A830CB" w:rsidRPr="00097C30" w:rsidTr="00142A28">
        <w:tc>
          <w:tcPr>
            <w:tcW w:w="3960" w:type="dxa"/>
            <w:vAlign w:val="bottom"/>
          </w:tcPr>
          <w:p w:rsidR="00173FCD" w:rsidRPr="00097C30" w:rsidRDefault="00173FCD" w:rsidP="000F0B51">
            <w:pPr>
              <w:ind w:left="-107" w:right="-105"/>
              <w:jc w:val="both"/>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45"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173FCD" w:rsidRPr="00097C30" w:rsidRDefault="00173FCD"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B67D85">
        <w:tc>
          <w:tcPr>
            <w:tcW w:w="3960" w:type="dxa"/>
            <w:vAlign w:val="bottom"/>
          </w:tcPr>
          <w:p w:rsidR="00173FCD" w:rsidRPr="00097C30" w:rsidRDefault="00173FCD" w:rsidP="000F0B51">
            <w:pPr>
              <w:ind w:left="-107" w:right="-105"/>
              <w:jc w:val="both"/>
              <w:rPr>
                <w:rFonts w:ascii="Arial" w:hAnsi="Arial" w:cs="Arial"/>
                <w:sz w:val="18"/>
                <w:szCs w:val="18"/>
                <w:lang w:val="en-GB"/>
              </w:rPr>
            </w:pPr>
          </w:p>
        </w:tc>
        <w:tc>
          <w:tcPr>
            <w:tcW w:w="1372" w:type="dxa"/>
            <w:tcBorders>
              <w:top w:val="single" w:sz="4" w:space="0" w:color="auto"/>
            </w:tcBorders>
            <w:vAlign w:val="bottom"/>
          </w:tcPr>
          <w:p w:rsidR="00173FCD" w:rsidRPr="00097C30" w:rsidRDefault="006C411F"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30 September</w:t>
            </w:r>
          </w:p>
        </w:tc>
        <w:tc>
          <w:tcPr>
            <w:tcW w:w="1373" w:type="dxa"/>
            <w:tcBorders>
              <w:top w:val="single" w:sz="4" w:space="0" w:color="auto"/>
            </w:tcBorders>
            <w:vAlign w:val="bottom"/>
          </w:tcPr>
          <w:p w:rsidR="00173FCD"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173FCD" w:rsidRPr="00097C30">
              <w:rPr>
                <w:rFonts w:ascii="Arial" w:hAnsi="Arial" w:cs="Arial"/>
                <w:b/>
                <w:bCs/>
                <w:sz w:val="18"/>
                <w:szCs w:val="18"/>
              </w:rPr>
              <w:t xml:space="preserve"> December</w:t>
            </w:r>
          </w:p>
        </w:tc>
        <w:tc>
          <w:tcPr>
            <w:tcW w:w="1372" w:type="dxa"/>
            <w:tcBorders>
              <w:top w:val="single" w:sz="4" w:space="0" w:color="auto"/>
            </w:tcBorders>
            <w:vAlign w:val="bottom"/>
          </w:tcPr>
          <w:p w:rsidR="00173FCD" w:rsidRPr="00097C30" w:rsidRDefault="006C411F"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30 September</w:t>
            </w:r>
          </w:p>
        </w:tc>
        <w:tc>
          <w:tcPr>
            <w:tcW w:w="1373" w:type="dxa"/>
            <w:tcBorders>
              <w:top w:val="single" w:sz="4" w:space="0" w:color="auto"/>
            </w:tcBorders>
            <w:vAlign w:val="bottom"/>
          </w:tcPr>
          <w:p w:rsidR="00173FCD"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173FCD" w:rsidRPr="00097C30">
              <w:rPr>
                <w:rFonts w:ascii="Arial" w:hAnsi="Arial" w:cs="Arial"/>
                <w:b/>
                <w:bCs/>
                <w:sz w:val="18"/>
                <w:szCs w:val="18"/>
              </w:rPr>
              <w:t xml:space="preserve"> December</w:t>
            </w:r>
          </w:p>
        </w:tc>
      </w:tr>
      <w:tr w:rsidR="00A830CB" w:rsidRPr="00097C30" w:rsidTr="00B67D85">
        <w:tc>
          <w:tcPr>
            <w:tcW w:w="3960" w:type="dxa"/>
            <w:vAlign w:val="bottom"/>
          </w:tcPr>
          <w:p w:rsidR="008860ED" w:rsidRPr="00097C30" w:rsidRDefault="008860ED" w:rsidP="000F0B51">
            <w:pPr>
              <w:ind w:left="-107" w:right="-105"/>
              <w:jc w:val="both"/>
              <w:rPr>
                <w:rFonts w:ascii="Arial" w:hAnsi="Arial" w:cs="Arial"/>
                <w:sz w:val="18"/>
                <w:szCs w:val="18"/>
                <w:lang w:val="en-GB"/>
              </w:rPr>
            </w:pPr>
          </w:p>
        </w:tc>
        <w:tc>
          <w:tcPr>
            <w:tcW w:w="1372"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73"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372"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73"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B67D85">
        <w:tc>
          <w:tcPr>
            <w:tcW w:w="3960" w:type="dxa"/>
            <w:vAlign w:val="bottom"/>
          </w:tcPr>
          <w:p w:rsidR="00173FCD" w:rsidRPr="00097C30" w:rsidRDefault="00173FCD" w:rsidP="000F0B51">
            <w:pPr>
              <w:ind w:left="-107" w:right="-105"/>
              <w:jc w:val="both"/>
              <w:rPr>
                <w:rFonts w:ascii="Arial" w:hAnsi="Arial" w:cs="Arial"/>
                <w:sz w:val="18"/>
                <w:szCs w:val="18"/>
                <w:lang w:val="en-GB"/>
              </w:rPr>
            </w:pPr>
          </w:p>
        </w:tc>
        <w:tc>
          <w:tcPr>
            <w:tcW w:w="1372" w:type="dxa"/>
            <w:tcBorders>
              <w:bottom w:val="single" w:sz="4" w:space="0" w:color="auto"/>
            </w:tcBorders>
            <w:vAlign w:val="bottom"/>
          </w:tcPr>
          <w:p w:rsidR="00173FCD" w:rsidRPr="00097C30" w:rsidRDefault="00173FCD"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173FCD" w:rsidRPr="00097C30" w:rsidRDefault="00173FCD"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2" w:type="dxa"/>
            <w:tcBorders>
              <w:bottom w:val="single" w:sz="4" w:space="0" w:color="auto"/>
            </w:tcBorders>
            <w:vAlign w:val="bottom"/>
          </w:tcPr>
          <w:p w:rsidR="00173FCD" w:rsidRPr="00097C30" w:rsidRDefault="00173FCD"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173FCD" w:rsidRPr="00097C30" w:rsidRDefault="00173FCD"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A830CB" w:rsidRPr="00097C30" w:rsidTr="009D262C">
        <w:tc>
          <w:tcPr>
            <w:tcW w:w="3960" w:type="dxa"/>
            <w:vAlign w:val="bottom"/>
          </w:tcPr>
          <w:p w:rsidR="00173FCD" w:rsidRPr="00097C30" w:rsidRDefault="00173FCD" w:rsidP="000F0B51">
            <w:pPr>
              <w:ind w:left="-107" w:right="-105"/>
              <w:rPr>
                <w:rFonts w:ascii="Arial" w:hAnsi="Arial" w:cs="Arial"/>
                <w:b/>
                <w:bCs/>
                <w:spacing w:val="-2"/>
                <w:sz w:val="18"/>
                <w:szCs w:val="18"/>
                <w:lang w:val="en-GB"/>
              </w:rPr>
            </w:pPr>
            <w:r w:rsidRPr="00097C30">
              <w:rPr>
                <w:rFonts w:ascii="Arial" w:hAnsi="Arial" w:cs="Arial"/>
                <w:b/>
                <w:bCs/>
                <w:spacing w:val="-2"/>
                <w:sz w:val="18"/>
                <w:szCs w:val="18"/>
                <w:lang w:val="en-GB"/>
              </w:rPr>
              <w:t>Current</w:t>
            </w:r>
          </w:p>
        </w:tc>
        <w:tc>
          <w:tcPr>
            <w:tcW w:w="1372" w:type="dxa"/>
            <w:tcBorders>
              <w:top w:val="single" w:sz="4" w:space="0" w:color="auto"/>
            </w:tcBorders>
            <w:shd w:val="clear" w:color="auto" w:fill="FAFAFA"/>
            <w:vAlign w:val="bottom"/>
          </w:tcPr>
          <w:p w:rsidR="00173FCD" w:rsidRPr="00097C30" w:rsidRDefault="00173FCD" w:rsidP="0031049C">
            <w:pPr>
              <w:ind w:right="-72"/>
              <w:jc w:val="right"/>
              <w:rPr>
                <w:rFonts w:ascii="Arial" w:hAnsi="Arial" w:cs="Arial"/>
                <w:sz w:val="18"/>
                <w:szCs w:val="18"/>
                <w:lang w:val="en-GB"/>
              </w:rPr>
            </w:pPr>
          </w:p>
        </w:tc>
        <w:tc>
          <w:tcPr>
            <w:tcW w:w="1373" w:type="dxa"/>
            <w:tcBorders>
              <w:top w:val="single" w:sz="4" w:space="0" w:color="auto"/>
            </w:tcBorders>
            <w:vAlign w:val="bottom"/>
          </w:tcPr>
          <w:p w:rsidR="00173FCD" w:rsidRPr="00097C30" w:rsidRDefault="00173FCD" w:rsidP="0031049C">
            <w:pPr>
              <w:ind w:right="-72"/>
              <w:jc w:val="right"/>
              <w:rPr>
                <w:rFonts w:ascii="Arial" w:hAnsi="Arial" w:cs="Arial"/>
                <w:sz w:val="18"/>
                <w:szCs w:val="18"/>
                <w:lang w:val="en-GB"/>
              </w:rPr>
            </w:pPr>
          </w:p>
        </w:tc>
        <w:tc>
          <w:tcPr>
            <w:tcW w:w="1372" w:type="dxa"/>
            <w:tcBorders>
              <w:top w:val="single" w:sz="4" w:space="0" w:color="auto"/>
            </w:tcBorders>
            <w:shd w:val="clear" w:color="auto" w:fill="FAFAFA"/>
            <w:vAlign w:val="bottom"/>
          </w:tcPr>
          <w:p w:rsidR="00173FCD" w:rsidRPr="00097C30" w:rsidRDefault="00173FCD" w:rsidP="0031049C">
            <w:pPr>
              <w:ind w:right="-72"/>
              <w:jc w:val="right"/>
              <w:rPr>
                <w:rFonts w:ascii="Arial" w:hAnsi="Arial" w:cs="Arial"/>
                <w:sz w:val="18"/>
                <w:szCs w:val="18"/>
                <w:lang w:val="en-GB"/>
              </w:rPr>
            </w:pPr>
          </w:p>
        </w:tc>
        <w:tc>
          <w:tcPr>
            <w:tcW w:w="1373" w:type="dxa"/>
            <w:tcBorders>
              <w:top w:val="single" w:sz="4" w:space="0" w:color="auto"/>
            </w:tcBorders>
            <w:vAlign w:val="bottom"/>
          </w:tcPr>
          <w:p w:rsidR="00173FCD" w:rsidRPr="00097C30" w:rsidRDefault="00173FCD" w:rsidP="0031049C">
            <w:pPr>
              <w:ind w:right="-72"/>
              <w:jc w:val="right"/>
              <w:rPr>
                <w:rFonts w:ascii="Arial" w:hAnsi="Arial" w:cs="Arial"/>
                <w:sz w:val="18"/>
                <w:szCs w:val="18"/>
                <w:lang w:val="en-GB"/>
              </w:rPr>
            </w:pPr>
          </w:p>
        </w:tc>
      </w:tr>
      <w:tr w:rsidR="00A830CB" w:rsidRPr="00097C30" w:rsidTr="009D262C">
        <w:tc>
          <w:tcPr>
            <w:tcW w:w="3960" w:type="dxa"/>
            <w:vAlign w:val="bottom"/>
          </w:tcPr>
          <w:p w:rsidR="00173FCD" w:rsidRPr="00097C30" w:rsidRDefault="00173FCD" w:rsidP="000F0B51">
            <w:pPr>
              <w:ind w:left="-107" w:right="-105"/>
              <w:rPr>
                <w:rFonts w:ascii="Arial" w:hAnsi="Arial" w:cs="Arial"/>
                <w:spacing w:val="-2"/>
                <w:sz w:val="18"/>
                <w:szCs w:val="18"/>
                <w:lang w:val="en-GB"/>
              </w:rPr>
            </w:pPr>
            <w:r w:rsidRPr="00097C30">
              <w:rPr>
                <w:rFonts w:ascii="Arial" w:hAnsi="Arial" w:cs="Arial"/>
                <w:spacing w:val="-2"/>
                <w:sz w:val="18"/>
                <w:szCs w:val="18"/>
                <w:lang w:val="en-GB"/>
              </w:rPr>
              <w:t xml:space="preserve">Related parties </w:t>
            </w:r>
          </w:p>
        </w:tc>
        <w:tc>
          <w:tcPr>
            <w:tcW w:w="1372" w:type="dxa"/>
            <w:shd w:val="clear" w:color="auto" w:fill="FAFAFA"/>
            <w:vAlign w:val="bottom"/>
          </w:tcPr>
          <w:p w:rsidR="00173FCD" w:rsidRPr="00097C30" w:rsidRDefault="00173FCD" w:rsidP="0031049C">
            <w:pPr>
              <w:ind w:right="-72"/>
              <w:jc w:val="right"/>
              <w:rPr>
                <w:rFonts w:ascii="Arial" w:hAnsi="Arial" w:cs="Arial"/>
                <w:sz w:val="18"/>
                <w:szCs w:val="18"/>
                <w:lang w:val="en-GB"/>
              </w:rPr>
            </w:pPr>
          </w:p>
        </w:tc>
        <w:tc>
          <w:tcPr>
            <w:tcW w:w="1373" w:type="dxa"/>
            <w:vAlign w:val="bottom"/>
          </w:tcPr>
          <w:p w:rsidR="00173FCD" w:rsidRPr="00097C30" w:rsidRDefault="00173FCD" w:rsidP="0031049C">
            <w:pPr>
              <w:ind w:right="-72"/>
              <w:jc w:val="right"/>
              <w:rPr>
                <w:rFonts w:ascii="Arial" w:hAnsi="Arial" w:cs="Arial"/>
                <w:sz w:val="18"/>
                <w:szCs w:val="18"/>
                <w:lang w:val="en-GB"/>
              </w:rPr>
            </w:pPr>
          </w:p>
        </w:tc>
        <w:tc>
          <w:tcPr>
            <w:tcW w:w="1372" w:type="dxa"/>
            <w:shd w:val="clear" w:color="auto" w:fill="FAFAFA"/>
            <w:vAlign w:val="bottom"/>
          </w:tcPr>
          <w:p w:rsidR="00173FCD" w:rsidRPr="00097C30" w:rsidRDefault="00173FCD" w:rsidP="0031049C">
            <w:pPr>
              <w:ind w:right="-72"/>
              <w:jc w:val="right"/>
              <w:rPr>
                <w:rFonts w:ascii="Arial" w:hAnsi="Arial" w:cs="Arial"/>
                <w:sz w:val="18"/>
                <w:szCs w:val="18"/>
                <w:lang w:val="en-GB"/>
              </w:rPr>
            </w:pPr>
          </w:p>
        </w:tc>
        <w:tc>
          <w:tcPr>
            <w:tcW w:w="1373" w:type="dxa"/>
            <w:vAlign w:val="bottom"/>
          </w:tcPr>
          <w:p w:rsidR="00173FCD" w:rsidRPr="00097C30" w:rsidRDefault="00173FCD" w:rsidP="0031049C">
            <w:pPr>
              <w:ind w:right="-72"/>
              <w:jc w:val="right"/>
              <w:rPr>
                <w:rFonts w:ascii="Arial" w:hAnsi="Arial" w:cs="Arial"/>
                <w:sz w:val="18"/>
                <w:szCs w:val="18"/>
                <w:lang w:val="en-GB"/>
              </w:rPr>
            </w:pPr>
          </w:p>
        </w:tc>
      </w:tr>
      <w:tr w:rsidR="00506467" w:rsidRPr="00097C30" w:rsidTr="009D262C">
        <w:tc>
          <w:tcPr>
            <w:tcW w:w="3960" w:type="dxa"/>
            <w:vAlign w:val="bottom"/>
          </w:tcPr>
          <w:p w:rsidR="00506467" w:rsidRPr="00097C30" w:rsidRDefault="00506467" w:rsidP="00506467">
            <w:pPr>
              <w:ind w:left="-107" w:right="-105"/>
              <w:rPr>
                <w:rFonts w:ascii="Arial" w:hAnsi="Arial" w:cs="Arial"/>
                <w:spacing w:val="-2"/>
                <w:sz w:val="18"/>
                <w:szCs w:val="18"/>
                <w:lang w:val="en-GB"/>
              </w:rPr>
            </w:pPr>
            <w:r w:rsidRPr="00097C30">
              <w:rPr>
                <w:rFonts w:ascii="Arial" w:hAnsi="Arial" w:cs="Arial"/>
                <w:spacing w:val="-2"/>
                <w:sz w:val="18"/>
                <w:szCs w:val="18"/>
                <w:cs/>
                <w:lang w:val="en-GB"/>
              </w:rPr>
              <w:t xml:space="preserve">- </w:t>
            </w:r>
            <w:r w:rsidRPr="00097C30">
              <w:rPr>
                <w:rFonts w:ascii="Arial" w:hAnsi="Arial" w:cs="Arial"/>
                <w:spacing w:val="-2"/>
                <w:sz w:val="18"/>
                <w:szCs w:val="18"/>
                <w:lang w:val="en-GB"/>
              </w:rPr>
              <w:t>Current portion of long</w:t>
            </w:r>
            <w:r w:rsidRPr="00097C30">
              <w:rPr>
                <w:rFonts w:ascii="Arial" w:hAnsi="Arial" w:cs="Arial"/>
                <w:spacing w:val="-2"/>
                <w:sz w:val="18"/>
                <w:szCs w:val="18"/>
                <w:cs/>
                <w:lang w:val="en-GB"/>
              </w:rPr>
              <w:t>-</w:t>
            </w:r>
            <w:r w:rsidRPr="00097C30">
              <w:rPr>
                <w:rFonts w:ascii="Arial" w:hAnsi="Arial" w:cs="Arial"/>
                <w:spacing w:val="-2"/>
                <w:sz w:val="18"/>
                <w:szCs w:val="18"/>
                <w:lang w:val="en-GB"/>
              </w:rPr>
              <w:t>term loans</w:t>
            </w:r>
          </w:p>
        </w:tc>
        <w:tc>
          <w:tcPr>
            <w:tcW w:w="1372" w:type="dxa"/>
            <w:shd w:val="clear" w:color="auto" w:fill="FAFAFA"/>
            <w:vAlign w:val="bottom"/>
          </w:tcPr>
          <w:p w:rsidR="00506467" w:rsidRPr="00097C30" w:rsidRDefault="00506467" w:rsidP="00506467">
            <w:pPr>
              <w:ind w:right="-72"/>
              <w:jc w:val="right"/>
              <w:rPr>
                <w:rFonts w:ascii="Arial" w:hAnsi="Arial" w:cs="Arial"/>
                <w:sz w:val="18"/>
                <w:szCs w:val="18"/>
                <w:lang w:val="en-GB"/>
              </w:rPr>
            </w:pPr>
          </w:p>
        </w:tc>
        <w:tc>
          <w:tcPr>
            <w:tcW w:w="1373" w:type="dxa"/>
            <w:vAlign w:val="bottom"/>
          </w:tcPr>
          <w:p w:rsidR="00506467" w:rsidRPr="00097C30" w:rsidRDefault="00506467" w:rsidP="00506467">
            <w:pPr>
              <w:ind w:right="-72"/>
              <w:jc w:val="right"/>
              <w:rPr>
                <w:rFonts w:ascii="Arial" w:hAnsi="Arial" w:cs="Arial"/>
                <w:sz w:val="18"/>
                <w:szCs w:val="18"/>
                <w:lang w:val="en-GB"/>
              </w:rPr>
            </w:pPr>
          </w:p>
        </w:tc>
        <w:tc>
          <w:tcPr>
            <w:tcW w:w="1372" w:type="dxa"/>
            <w:shd w:val="clear" w:color="auto" w:fill="FAFAFA"/>
            <w:vAlign w:val="bottom"/>
          </w:tcPr>
          <w:p w:rsidR="00506467" w:rsidRPr="00097C30" w:rsidRDefault="00506467" w:rsidP="00506467">
            <w:pPr>
              <w:ind w:right="-72"/>
              <w:jc w:val="right"/>
              <w:rPr>
                <w:rFonts w:ascii="Arial" w:hAnsi="Arial" w:cs="Arial"/>
                <w:sz w:val="18"/>
                <w:szCs w:val="18"/>
                <w:lang w:val="en-GB"/>
              </w:rPr>
            </w:pPr>
          </w:p>
        </w:tc>
        <w:tc>
          <w:tcPr>
            <w:tcW w:w="1373" w:type="dxa"/>
            <w:vAlign w:val="bottom"/>
          </w:tcPr>
          <w:p w:rsidR="00506467" w:rsidRPr="00097C30" w:rsidRDefault="00506467" w:rsidP="00506467">
            <w:pPr>
              <w:ind w:right="-72"/>
              <w:jc w:val="right"/>
              <w:rPr>
                <w:rFonts w:ascii="Arial" w:hAnsi="Arial" w:cs="Arial"/>
                <w:sz w:val="18"/>
                <w:szCs w:val="18"/>
                <w:lang w:val="en-GB"/>
              </w:rPr>
            </w:pPr>
          </w:p>
        </w:tc>
      </w:tr>
      <w:tr w:rsidR="00506467" w:rsidRPr="00097C30" w:rsidTr="009D262C">
        <w:tc>
          <w:tcPr>
            <w:tcW w:w="3960" w:type="dxa"/>
            <w:vAlign w:val="bottom"/>
          </w:tcPr>
          <w:p w:rsidR="00506467" w:rsidRPr="00097C30" w:rsidRDefault="00506467" w:rsidP="00506467">
            <w:pPr>
              <w:ind w:left="-107" w:right="-105"/>
              <w:rPr>
                <w:rFonts w:ascii="Arial" w:hAnsi="Arial" w:cs="Arial"/>
                <w:spacing w:val="-2"/>
                <w:sz w:val="18"/>
                <w:szCs w:val="18"/>
                <w:lang w:val="en-GB"/>
              </w:rPr>
            </w:pPr>
            <w:r w:rsidRPr="00097C30">
              <w:rPr>
                <w:rFonts w:ascii="Arial" w:hAnsi="Arial" w:cs="Arial"/>
                <w:spacing w:val="-2"/>
                <w:sz w:val="18"/>
                <w:szCs w:val="18"/>
                <w:cs/>
                <w:lang w:val="en-GB"/>
              </w:rPr>
              <w:t xml:space="preserve">  </w:t>
            </w:r>
            <w:r w:rsidR="00380F2A" w:rsidRPr="00097C30">
              <w:rPr>
                <w:rFonts w:ascii="Arial" w:hAnsi="Arial" w:cs="Arial"/>
                <w:spacing w:val="-2"/>
                <w:sz w:val="18"/>
                <w:szCs w:val="18"/>
                <w:lang w:val="en-GB"/>
              </w:rPr>
              <w:t xml:space="preserve">  </w:t>
            </w:r>
            <w:r w:rsidR="00D06D1B">
              <w:rPr>
                <w:rFonts w:ascii="Arial" w:hAnsi="Arial" w:cs="Arial"/>
                <w:spacing w:val="-2"/>
                <w:sz w:val="18"/>
                <w:szCs w:val="18"/>
                <w:lang w:val="en-GB"/>
              </w:rPr>
              <w:t xml:space="preserve"> </w:t>
            </w:r>
            <w:r w:rsidR="00380F2A" w:rsidRPr="00097C30">
              <w:rPr>
                <w:rFonts w:ascii="Arial" w:hAnsi="Arial" w:cs="Arial"/>
                <w:spacing w:val="-2"/>
                <w:sz w:val="18"/>
                <w:szCs w:val="18"/>
                <w:lang w:val="en-GB"/>
              </w:rPr>
              <w:t>to related parties (Note 2</w:t>
            </w:r>
            <w:r w:rsidR="00D06D1B">
              <w:rPr>
                <w:rFonts w:ascii="Arial" w:hAnsi="Arial" w:cs="Arial"/>
                <w:spacing w:val="-2"/>
                <w:sz w:val="18"/>
                <w:szCs w:val="18"/>
                <w:lang w:val="en-GB"/>
              </w:rPr>
              <w:t>3</w:t>
            </w:r>
            <w:r w:rsidRPr="00097C30">
              <w:rPr>
                <w:rFonts w:ascii="Arial" w:hAnsi="Arial" w:cs="Arial"/>
                <w:spacing w:val="-2"/>
                <w:sz w:val="18"/>
                <w:szCs w:val="18"/>
                <w:lang w:val="en-GB"/>
              </w:rPr>
              <w:t>)</w:t>
            </w:r>
          </w:p>
        </w:tc>
        <w:tc>
          <w:tcPr>
            <w:tcW w:w="1372" w:type="dxa"/>
            <w:shd w:val="clear" w:color="auto" w:fill="FAFAFA"/>
            <w:vAlign w:val="bottom"/>
          </w:tcPr>
          <w:p w:rsidR="00506467" w:rsidRPr="00097C30" w:rsidRDefault="00F55ED6" w:rsidP="00506467">
            <w:pPr>
              <w:ind w:right="-72"/>
              <w:jc w:val="right"/>
              <w:rPr>
                <w:rFonts w:ascii="Arial" w:hAnsi="Arial" w:cs="Arial"/>
                <w:sz w:val="18"/>
                <w:szCs w:val="18"/>
                <w:lang w:val="en-GB"/>
              </w:rPr>
            </w:pPr>
            <w:r>
              <w:rPr>
                <w:rFonts w:ascii="Arial" w:hAnsi="Arial" w:cs="Arial"/>
                <w:sz w:val="18"/>
                <w:szCs w:val="18"/>
                <w:lang w:val="en-GB"/>
              </w:rPr>
              <w:t>-</w:t>
            </w:r>
          </w:p>
        </w:tc>
        <w:tc>
          <w:tcPr>
            <w:tcW w:w="1373" w:type="dxa"/>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w:t>
            </w:r>
          </w:p>
        </w:tc>
        <w:tc>
          <w:tcPr>
            <w:tcW w:w="1372" w:type="dxa"/>
            <w:shd w:val="clear" w:color="auto" w:fill="FAFAFA"/>
            <w:vAlign w:val="bottom"/>
          </w:tcPr>
          <w:p w:rsidR="00506467" w:rsidRPr="00F55ED6" w:rsidRDefault="00F40DFC" w:rsidP="00506467">
            <w:pPr>
              <w:ind w:right="-72"/>
              <w:jc w:val="right"/>
              <w:rPr>
                <w:rFonts w:ascii="Arial" w:hAnsi="Arial" w:cs="Browallia New"/>
                <w:sz w:val="18"/>
                <w:szCs w:val="22"/>
                <w:lang w:val="en-GB"/>
              </w:rPr>
            </w:pPr>
            <w:r>
              <w:rPr>
                <w:rFonts w:ascii="Arial" w:hAnsi="Arial" w:cs="Browallia New"/>
                <w:sz w:val="18"/>
                <w:szCs w:val="22"/>
                <w:lang w:val="en-GB"/>
              </w:rPr>
              <w:t>24,500,000</w:t>
            </w:r>
          </w:p>
        </w:tc>
        <w:tc>
          <w:tcPr>
            <w:tcW w:w="1373" w:type="dxa"/>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30,500,000</w:t>
            </w:r>
          </w:p>
        </w:tc>
      </w:tr>
      <w:tr w:rsidR="00506467" w:rsidRPr="00097C30" w:rsidTr="009D262C">
        <w:tc>
          <w:tcPr>
            <w:tcW w:w="3960" w:type="dxa"/>
            <w:vAlign w:val="bottom"/>
          </w:tcPr>
          <w:p w:rsidR="00506467" w:rsidRPr="00097C30" w:rsidRDefault="00506467" w:rsidP="00506467">
            <w:pPr>
              <w:ind w:left="-107" w:right="-105"/>
              <w:jc w:val="both"/>
              <w:rPr>
                <w:rFonts w:ascii="Arial" w:hAnsi="Arial" w:cs="Arial"/>
                <w:sz w:val="18"/>
                <w:szCs w:val="18"/>
                <w:lang w:val="en-GB"/>
              </w:rPr>
            </w:pPr>
            <w:r w:rsidRPr="00097C30">
              <w:rPr>
                <w:rFonts w:ascii="Arial" w:hAnsi="Arial" w:cs="Arial"/>
                <w:spacing w:val="-2"/>
                <w:sz w:val="18"/>
                <w:szCs w:val="18"/>
                <w:cs/>
                <w:lang w:val="en-GB"/>
              </w:rPr>
              <w:t xml:space="preserve">- </w:t>
            </w:r>
            <w:r w:rsidRPr="00097C30">
              <w:rPr>
                <w:rFonts w:ascii="Arial" w:hAnsi="Arial" w:cs="Arial"/>
                <w:spacing w:val="-2"/>
                <w:sz w:val="18"/>
                <w:szCs w:val="18"/>
                <w:lang w:val="en-GB"/>
              </w:rPr>
              <w:t>Short-term loans to related parti</w:t>
            </w:r>
            <w:r w:rsidR="00380F2A" w:rsidRPr="00097C30">
              <w:rPr>
                <w:rFonts w:ascii="Arial" w:hAnsi="Arial" w:cs="Arial"/>
                <w:spacing w:val="-2"/>
                <w:sz w:val="18"/>
                <w:szCs w:val="18"/>
                <w:lang w:val="en-GB"/>
              </w:rPr>
              <w:t>es (Note 2</w:t>
            </w:r>
            <w:r w:rsidR="00D06D1B">
              <w:rPr>
                <w:rFonts w:ascii="Arial" w:hAnsi="Arial" w:cs="Arial"/>
                <w:spacing w:val="-2"/>
                <w:sz w:val="18"/>
                <w:szCs w:val="18"/>
                <w:lang w:val="en-GB"/>
              </w:rPr>
              <w:t>3</w:t>
            </w:r>
            <w:r w:rsidRPr="00097C30">
              <w:rPr>
                <w:rFonts w:ascii="Arial" w:hAnsi="Arial" w:cs="Arial"/>
                <w:spacing w:val="-2"/>
                <w:sz w:val="18"/>
                <w:szCs w:val="18"/>
                <w:lang w:val="en-GB"/>
              </w:rPr>
              <w:t>)</w:t>
            </w:r>
          </w:p>
        </w:tc>
        <w:tc>
          <w:tcPr>
            <w:tcW w:w="1372" w:type="dxa"/>
            <w:tcBorders>
              <w:bottom w:val="single" w:sz="4" w:space="0" w:color="auto"/>
            </w:tcBorders>
            <w:shd w:val="clear" w:color="auto" w:fill="FAFAFA"/>
            <w:vAlign w:val="bottom"/>
          </w:tcPr>
          <w:p w:rsidR="00506467" w:rsidRPr="00097C30" w:rsidRDefault="00F55ED6" w:rsidP="00506467">
            <w:pPr>
              <w:ind w:right="-72"/>
              <w:jc w:val="right"/>
              <w:rPr>
                <w:rFonts w:ascii="Arial" w:hAnsi="Arial" w:cs="Arial"/>
                <w:sz w:val="18"/>
                <w:szCs w:val="18"/>
                <w:lang w:val="en-GB"/>
              </w:rPr>
            </w:pPr>
            <w:r>
              <w:rPr>
                <w:rFonts w:ascii="Arial" w:hAnsi="Arial" w:cs="Arial"/>
                <w:sz w:val="18"/>
                <w:szCs w:val="18"/>
                <w:lang w:val="en-GB"/>
              </w:rPr>
              <w:t>-</w:t>
            </w:r>
          </w:p>
        </w:tc>
        <w:tc>
          <w:tcPr>
            <w:tcW w:w="1373" w:type="dxa"/>
            <w:tcBorders>
              <w:bottom w:val="single" w:sz="4" w:space="0" w:color="auto"/>
            </w:tcBorders>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w:t>
            </w:r>
          </w:p>
        </w:tc>
        <w:tc>
          <w:tcPr>
            <w:tcW w:w="1372" w:type="dxa"/>
            <w:tcBorders>
              <w:bottom w:val="single" w:sz="4" w:space="0" w:color="auto"/>
            </w:tcBorders>
            <w:shd w:val="clear" w:color="auto" w:fill="FAFAFA"/>
            <w:vAlign w:val="bottom"/>
          </w:tcPr>
          <w:p w:rsidR="00506467" w:rsidRPr="00097C30" w:rsidRDefault="00F40DFC" w:rsidP="00506467">
            <w:pPr>
              <w:ind w:right="-72"/>
              <w:jc w:val="right"/>
              <w:rPr>
                <w:rFonts w:ascii="Arial" w:hAnsi="Arial" w:cs="Arial"/>
                <w:sz w:val="18"/>
                <w:szCs w:val="18"/>
                <w:lang w:val="en-GB"/>
              </w:rPr>
            </w:pPr>
            <w:r>
              <w:rPr>
                <w:rFonts w:ascii="Arial" w:hAnsi="Arial" w:cs="Arial"/>
                <w:sz w:val="18"/>
                <w:szCs w:val="18"/>
                <w:lang w:val="en-GB"/>
              </w:rPr>
              <w:t>50,356,936</w:t>
            </w:r>
          </w:p>
        </w:tc>
        <w:tc>
          <w:tcPr>
            <w:tcW w:w="1373" w:type="dxa"/>
            <w:tcBorders>
              <w:bottom w:val="single" w:sz="4" w:space="0" w:color="auto"/>
            </w:tcBorders>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w:t>
            </w:r>
          </w:p>
        </w:tc>
      </w:tr>
      <w:tr w:rsidR="00506467" w:rsidRPr="00097C30" w:rsidTr="009D262C">
        <w:tc>
          <w:tcPr>
            <w:tcW w:w="3960" w:type="dxa"/>
            <w:vAlign w:val="bottom"/>
          </w:tcPr>
          <w:p w:rsidR="00506467" w:rsidRPr="00097C30" w:rsidRDefault="00506467" w:rsidP="00506467">
            <w:pPr>
              <w:ind w:left="-107" w:right="-105"/>
              <w:rPr>
                <w:rFonts w:ascii="Arial" w:hAnsi="Arial" w:cs="Arial"/>
                <w:spacing w:val="-2"/>
                <w:sz w:val="12"/>
                <w:szCs w:val="12"/>
                <w:lang w:val="en-GB"/>
              </w:rPr>
            </w:pPr>
          </w:p>
        </w:tc>
        <w:tc>
          <w:tcPr>
            <w:tcW w:w="1372" w:type="dxa"/>
            <w:tcBorders>
              <w:top w:val="single" w:sz="4" w:space="0" w:color="auto"/>
            </w:tcBorders>
            <w:shd w:val="clear" w:color="auto" w:fill="FAFAFA"/>
            <w:vAlign w:val="bottom"/>
          </w:tcPr>
          <w:p w:rsidR="00506467" w:rsidRPr="00097C30" w:rsidRDefault="00506467" w:rsidP="00506467">
            <w:pPr>
              <w:ind w:right="-72"/>
              <w:jc w:val="right"/>
              <w:rPr>
                <w:rFonts w:ascii="Arial" w:hAnsi="Arial" w:cs="Arial"/>
                <w:sz w:val="12"/>
                <w:szCs w:val="12"/>
                <w:lang w:val="en-GB"/>
              </w:rPr>
            </w:pPr>
          </w:p>
        </w:tc>
        <w:tc>
          <w:tcPr>
            <w:tcW w:w="1373" w:type="dxa"/>
            <w:tcBorders>
              <w:top w:val="single" w:sz="4" w:space="0" w:color="auto"/>
            </w:tcBorders>
            <w:vAlign w:val="bottom"/>
          </w:tcPr>
          <w:p w:rsidR="00506467" w:rsidRPr="00097C30" w:rsidRDefault="00506467" w:rsidP="00506467">
            <w:pPr>
              <w:ind w:right="-72"/>
              <w:jc w:val="right"/>
              <w:rPr>
                <w:rFonts w:ascii="Arial" w:hAnsi="Arial" w:cs="Arial"/>
                <w:sz w:val="12"/>
                <w:szCs w:val="12"/>
                <w:lang w:val="en-GB"/>
              </w:rPr>
            </w:pPr>
          </w:p>
        </w:tc>
        <w:tc>
          <w:tcPr>
            <w:tcW w:w="1372" w:type="dxa"/>
            <w:tcBorders>
              <w:top w:val="single" w:sz="4" w:space="0" w:color="auto"/>
            </w:tcBorders>
            <w:shd w:val="clear" w:color="auto" w:fill="FAFAFA"/>
            <w:vAlign w:val="bottom"/>
          </w:tcPr>
          <w:p w:rsidR="00506467" w:rsidRPr="00097C30" w:rsidRDefault="00506467" w:rsidP="00506467">
            <w:pPr>
              <w:ind w:right="-72"/>
              <w:jc w:val="right"/>
              <w:rPr>
                <w:rFonts w:ascii="Arial" w:hAnsi="Arial" w:cs="Arial"/>
                <w:sz w:val="12"/>
                <w:szCs w:val="12"/>
                <w:lang w:val="en-GB"/>
              </w:rPr>
            </w:pPr>
          </w:p>
        </w:tc>
        <w:tc>
          <w:tcPr>
            <w:tcW w:w="1373" w:type="dxa"/>
            <w:tcBorders>
              <w:top w:val="single" w:sz="4" w:space="0" w:color="auto"/>
            </w:tcBorders>
            <w:vAlign w:val="bottom"/>
          </w:tcPr>
          <w:p w:rsidR="00506467" w:rsidRPr="00097C30" w:rsidRDefault="00506467" w:rsidP="00506467">
            <w:pPr>
              <w:ind w:right="-72"/>
              <w:jc w:val="right"/>
              <w:rPr>
                <w:rFonts w:ascii="Arial" w:hAnsi="Arial" w:cs="Arial"/>
                <w:sz w:val="12"/>
                <w:szCs w:val="12"/>
                <w:lang w:val="en-GB"/>
              </w:rPr>
            </w:pPr>
          </w:p>
        </w:tc>
      </w:tr>
      <w:tr w:rsidR="00506467" w:rsidRPr="00097C30" w:rsidTr="009D262C">
        <w:tc>
          <w:tcPr>
            <w:tcW w:w="3960" w:type="dxa"/>
            <w:vAlign w:val="bottom"/>
          </w:tcPr>
          <w:p w:rsidR="00506467" w:rsidRPr="00097C30" w:rsidRDefault="00506467" w:rsidP="00506467">
            <w:pPr>
              <w:ind w:left="-107" w:right="-105"/>
              <w:rPr>
                <w:rFonts w:ascii="Arial" w:hAnsi="Arial" w:cs="Arial"/>
                <w:sz w:val="18"/>
                <w:szCs w:val="18"/>
              </w:rPr>
            </w:pPr>
            <w:r w:rsidRPr="00097C30">
              <w:rPr>
                <w:rFonts w:ascii="Arial" w:hAnsi="Arial" w:cs="Arial"/>
                <w:sz w:val="18"/>
                <w:szCs w:val="18"/>
              </w:rPr>
              <w:t xml:space="preserve">Total </w:t>
            </w:r>
          </w:p>
        </w:tc>
        <w:tc>
          <w:tcPr>
            <w:tcW w:w="1372" w:type="dxa"/>
            <w:tcBorders>
              <w:bottom w:val="single" w:sz="4" w:space="0" w:color="auto"/>
            </w:tcBorders>
            <w:shd w:val="clear" w:color="auto" w:fill="FAFAFA"/>
            <w:vAlign w:val="bottom"/>
          </w:tcPr>
          <w:p w:rsidR="00506467" w:rsidRPr="00097C30" w:rsidRDefault="00F55ED6" w:rsidP="00506467">
            <w:pPr>
              <w:ind w:right="-72"/>
              <w:jc w:val="right"/>
              <w:rPr>
                <w:rFonts w:ascii="Arial" w:hAnsi="Arial" w:cs="Arial"/>
                <w:sz w:val="18"/>
                <w:szCs w:val="18"/>
                <w:lang w:val="en-GB"/>
              </w:rPr>
            </w:pPr>
            <w:r>
              <w:rPr>
                <w:rFonts w:ascii="Arial" w:hAnsi="Arial" w:cs="Arial"/>
                <w:sz w:val="18"/>
                <w:szCs w:val="18"/>
                <w:lang w:val="en-GB"/>
              </w:rPr>
              <w:t>-</w:t>
            </w:r>
          </w:p>
        </w:tc>
        <w:tc>
          <w:tcPr>
            <w:tcW w:w="1373" w:type="dxa"/>
            <w:tcBorders>
              <w:bottom w:val="single" w:sz="4" w:space="0" w:color="auto"/>
            </w:tcBorders>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w:t>
            </w:r>
          </w:p>
        </w:tc>
        <w:tc>
          <w:tcPr>
            <w:tcW w:w="1372" w:type="dxa"/>
            <w:tcBorders>
              <w:bottom w:val="single" w:sz="4" w:space="0" w:color="auto"/>
            </w:tcBorders>
            <w:shd w:val="clear" w:color="auto" w:fill="FAFAFA"/>
            <w:vAlign w:val="bottom"/>
          </w:tcPr>
          <w:p w:rsidR="00506467" w:rsidRPr="00097C30" w:rsidRDefault="00F55ED6" w:rsidP="00506467">
            <w:pPr>
              <w:ind w:right="-72"/>
              <w:jc w:val="right"/>
              <w:rPr>
                <w:rFonts w:ascii="Arial" w:hAnsi="Arial" w:cs="Arial"/>
                <w:sz w:val="18"/>
                <w:szCs w:val="18"/>
                <w:lang w:val="en-GB"/>
              </w:rPr>
            </w:pPr>
            <w:r>
              <w:rPr>
                <w:rFonts w:ascii="Arial" w:hAnsi="Arial" w:cs="Browallia New"/>
                <w:sz w:val="18"/>
                <w:szCs w:val="22"/>
                <w:lang w:val="en-GB"/>
              </w:rPr>
              <w:t>74,856,936</w:t>
            </w:r>
          </w:p>
        </w:tc>
        <w:tc>
          <w:tcPr>
            <w:tcW w:w="1373" w:type="dxa"/>
            <w:tcBorders>
              <w:bottom w:val="single" w:sz="4" w:space="0" w:color="auto"/>
            </w:tcBorders>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fldChar w:fldCharType="begin"/>
            </w:r>
            <w:r w:rsidRPr="00097C30">
              <w:rPr>
                <w:rFonts w:ascii="Arial" w:hAnsi="Arial" w:cs="Arial"/>
                <w:sz w:val="18"/>
                <w:szCs w:val="18"/>
                <w:cs/>
                <w:lang w:val="en-GB"/>
              </w:rPr>
              <w:instrText xml:space="preserve"> =</w:instrText>
            </w:r>
            <w:r w:rsidRPr="00097C30">
              <w:rPr>
                <w:rFonts w:ascii="Arial" w:hAnsi="Arial" w:cs="Arial"/>
                <w:sz w:val="18"/>
                <w:szCs w:val="18"/>
                <w:lang w:val="en-GB"/>
              </w:rPr>
              <w:instrText>SUM</w:instrText>
            </w:r>
            <w:r w:rsidRPr="00097C30">
              <w:rPr>
                <w:rFonts w:ascii="Arial" w:hAnsi="Arial" w:cs="Arial"/>
                <w:sz w:val="18"/>
                <w:szCs w:val="18"/>
                <w:cs/>
                <w:lang w:val="en-GB"/>
              </w:rPr>
              <w:instrText>(</w:instrText>
            </w:r>
            <w:r w:rsidRPr="00097C30">
              <w:rPr>
                <w:rFonts w:ascii="Arial" w:hAnsi="Arial" w:cs="Arial"/>
                <w:sz w:val="18"/>
                <w:szCs w:val="18"/>
                <w:lang w:val="en-GB"/>
              </w:rPr>
              <w:instrText>ABOVE</w:instrText>
            </w:r>
            <w:r w:rsidRPr="00097C30">
              <w:rPr>
                <w:rFonts w:ascii="Arial" w:hAnsi="Arial" w:cs="Arial"/>
                <w:sz w:val="18"/>
                <w:szCs w:val="18"/>
                <w:cs/>
                <w:lang w:val="en-GB"/>
              </w:rPr>
              <w:instrText xml:space="preserve">) </w:instrText>
            </w:r>
            <w:r w:rsidRPr="00097C30">
              <w:rPr>
                <w:rFonts w:ascii="Arial" w:hAnsi="Arial" w:cs="Arial"/>
                <w:sz w:val="18"/>
                <w:szCs w:val="18"/>
                <w:lang w:val="en-GB"/>
              </w:rPr>
              <w:fldChar w:fldCharType="separate"/>
            </w:r>
            <w:r w:rsidRPr="00097C30">
              <w:rPr>
                <w:rFonts w:ascii="Arial" w:hAnsi="Arial" w:cs="Arial"/>
                <w:noProof/>
                <w:sz w:val="18"/>
                <w:szCs w:val="18"/>
                <w:lang w:val="en-GB"/>
              </w:rPr>
              <w:t>30,500,000</w:t>
            </w:r>
            <w:r w:rsidRPr="00097C30">
              <w:rPr>
                <w:rFonts w:ascii="Arial" w:hAnsi="Arial" w:cs="Arial"/>
                <w:sz w:val="18"/>
                <w:szCs w:val="18"/>
                <w:lang w:val="en-GB"/>
              </w:rPr>
              <w:fldChar w:fldCharType="end"/>
            </w:r>
          </w:p>
        </w:tc>
      </w:tr>
      <w:tr w:rsidR="00506467" w:rsidRPr="00097C30" w:rsidTr="009D262C">
        <w:tc>
          <w:tcPr>
            <w:tcW w:w="3960" w:type="dxa"/>
            <w:vAlign w:val="bottom"/>
          </w:tcPr>
          <w:p w:rsidR="00506467" w:rsidRPr="00097C30" w:rsidRDefault="00506467" w:rsidP="00506467">
            <w:pPr>
              <w:ind w:left="-107" w:right="-105"/>
              <w:rPr>
                <w:rFonts w:ascii="Arial" w:hAnsi="Arial" w:cs="Arial"/>
                <w:spacing w:val="-2"/>
                <w:sz w:val="18"/>
                <w:szCs w:val="18"/>
              </w:rPr>
            </w:pPr>
          </w:p>
        </w:tc>
        <w:tc>
          <w:tcPr>
            <w:tcW w:w="1372" w:type="dxa"/>
            <w:tcBorders>
              <w:top w:val="single" w:sz="4" w:space="0" w:color="auto"/>
            </w:tcBorders>
            <w:shd w:val="clear" w:color="auto" w:fill="FAFAFA"/>
            <w:vAlign w:val="bottom"/>
          </w:tcPr>
          <w:p w:rsidR="00506467" w:rsidRPr="00097C30" w:rsidRDefault="00506467" w:rsidP="00506467">
            <w:pPr>
              <w:ind w:right="-72"/>
              <w:jc w:val="right"/>
              <w:rPr>
                <w:rFonts w:ascii="Arial" w:hAnsi="Arial" w:cs="Arial"/>
                <w:sz w:val="18"/>
                <w:szCs w:val="18"/>
                <w:lang w:val="en-GB"/>
              </w:rPr>
            </w:pPr>
          </w:p>
        </w:tc>
        <w:tc>
          <w:tcPr>
            <w:tcW w:w="1373" w:type="dxa"/>
            <w:tcBorders>
              <w:top w:val="single" w:sz="4" w:space="0" w:color="auto"/>
            </w:tcBorders>
            <w:vAlign w:val="bottom"/>
          </w:tcPr>
          <w:p w:rsidR="00506467" w:rsidRPr="00097C30" w:rsidRDefault="00506467" w:rsidP="00506467">
            <w:pPr>
              <w:ind w:right="-72"/>
              <w:jc w:val="right"/>
              <w:rPr>
                <w:rFonts w:ascii="Arial" w:hAnsi="Arial" w:cs="Arial"/>
                <w:sz w:val="18"/>
                <w:szCs w:val="18"/>
                <w:lang w:val="en-GB"/>
              </w:rPr>
            </w:pPr>
          </w:p>
        </w:tc>
        <w:tc>
          <w:tcPr>
            <w:tcW w:w="1372" w:type="dxa"/>
            <w:tcBorders>
              <w:top w:val="single" w:sz="4" w:space="0" w:color="auto"/>
            </w:tcBorders>
            <w:shd w:val="clear" w:color="auto" w:fill="FAFAFA"/>
            <w:vAlign w:val="bottom"/>
          </w:tcPr>
          <w:p w:rsidR="00506467" w:rsidRPr="00097C30" w:rsidRDefault="00506467" w:rsidP="00506467">
            <w:pPr>
              <w:ind w:right="-72"/>
              <w:jc w:val="right"/>
              <w:rPr>
                <w:rFonts w:ascii="Arial" w:hAnsi="Arial" w:cs="Arial"/>
                <w:sz w:val="18"/>
                <w:szCs w:val="18"/>
                <w:lang w:val="en-GB"/>
              </w:rPr>
            </w:pPr>
          </w:p>
        </w:tc>
        <w:tc>
          <w:tcPr>
            <w:tcW w:w="1373" w:type="dxa"/>
            <w:tcBorders>
              <w:top w:val="single" w:sz="4" w:space="0" w:color="auto"/>
            </w:tcBorders>
            <w:vAlign w:val="bottom"/>
          </w:tcPr>
          <w:p w:rsidR="00506467" w:rsidRPr="00097C30" w:rsidRDefault="00506467" w:rsidP="00506467">
            <w:pPr>
              <w:ind w:right="-72"/>
              <w:jc w:val="right"/>
              <w:rPr>
                <w:rFonts w:ascii="Arial" w:hAnsi="Arial" w:cs="Arial"/>
                <w:sz w:val="18"/>
                <w:szCs w:val="18"/>
                <w:lang w:val="en-GB"/>
              </w:rPr>
            </w:pPr>
          </w:p>
        </w:tc>
      </w:tr>
      <w:tr w:rsidR="00506467" w:rsidRPr="00097C30" w:rsidTr="009D262C">
        <w:tc>
          <w:tcPr>
            <w:tcW w:w="3960" w:type="dxa"/>
            <w:vAlign w:val="bottom"/>
          </w:tcPr>
          <w:p w:rsidR="00506467" w:rsidRPr="00097C30" w:rsidRDefault="00506467" w:rsidP="00506467">
            <w:pPr>
              <w:ind w:left="-107" w:right="-105"/>
              <w:rPr>
                <w:rFonts w:ascii="Arial" w:hAnsi="Arial" w:cs="Arial"/>
                <w:spacing w:val="-2"/>
                <w:sz w:val="18"/>
                <w:szCs w:val="18"/>
              </w:rPr>
            </w:pPr>
            <w:r w:rsidRPr="00097C30">
              <w:rPr>
                <w:rFonts w:ascii="Arial" w:hAnsi="Arial" w:cs="Arial"/>
                <w:b/>
                <w:bCs/>
                <w:spacing w:val="-2"/>
                <w:sz w:val="18"/>
                <w:szCs w:val="18"/>
                <w:lang w:val="en-GB"/>
              </w:rPr>
              <w:t>Non</w:t>
            </w:r>
            <w:r w:rsidRPr="00097C30">
              <w:rPr>
                <w:rFonts w:ascii="Arial" w:hAnsi="Arial" w:cs="Arial"/>
                <w:b/>
                <w:bCs/>
                <w:spacing w:val="-2"/>
                <w:sz w:val="18"/>
                <w:szCs w:val="18"/>
                <w:cs/>
                <w:lang w:val="en-GB"/>
              </w:rPr>
              <w:t>-</w:t>
            </w:r>
            <w:r w:rsidRPr="00097C30">
              <w:rPr>
                <w:rFonts w:ascii="Arial" w:hAnsi="Arial" w:cs="Arial"/>
                <w:b/>
                <w:bCs/>
                <w:spacing w:val="-2"/>
                <w:sz w:val="18"/>
                <w:szCs w:val="18"/>
                <w:lang w:val="en-GB"/>
              </w:rPr>
              <w:t>current</w:t>
            </w:r>
          </w:p>
        </w:tc>
        <w:tc>
          <w:tcPr>
            <w:tcW w:w="1372" w:type="dxa"/>
            <w:shd w:val="clear" w:color="auto" w:fill="FAFAFA"/>
            <w:vAlign w:val="bottom"/>
          </w:tcPr>
          <w:p w:rsidR="00506467" w:rsidRPr="00097C30" w:rsidRDefault="00506467" w:rsidP="00506467">
            <w:pPr>
              <w:ind w:right="-72"/>
              <w:jc w:val="right"/>
              <w:rPr>
                <w:rFonts w:ascii="Arial" w:hAnsi="Arial" w:cs="Arial"/>
                <w:sz w:val="18"/>
                <w:szCs w:val="18"/>
                <w:lang w:val="en-GB"/>
              </w:rPr>
            </w:pPr>
          </w:p>
        </w:tc>
        <w:tc>
          <w:tcPr>
            <w:tcW w:w="1373" w:type="dxa"/>
            <w:vAlign w:val="bottom"/>
          </w:tcPr>
          <w:p w:rsidR="00506467" w:rsidRPr="00097C30" w:rsidRDefault="00506467" w:rsidP="00506467">
            <w:pPr>
              <w:ind w:right="-72"/>
              <w:jc w:val="right"/>
              <w:rPr>
                <w:rFonts w:ascii="Arial" w:hAnsi="Arial" w:cs="Arial"/>
                <w:sz w:val="18"/>
                <w:szCs w:val="18"/>
                <w:lang w:val="en-GB"/>
              </w:rPr>
            </w:pPr>
          </w:p>
        </w:tc>
        <w:tc>
          <w:tcPr>
            <w:tcW w:w="1372" w:type="dxa"/>
            <w:shd w:val="clear" w:color="auto" w:fill="FAFAFA"/>
            <w:vAlign w:val="bottom"/>
          </w:tcPr>
          <w:p w:rsidR="00506467" w:rsidRPr="00097C30" w:rsidRDefault="00506467" w:rsidP="00506467">
            <w:pPr>
              <w:ind w:right="-72"/>
              <w:jc w:val="right"/>
              <w:rPr>
                <w:rFonts w:ascii="Arial" w:hAnsi="Arial" w:cs="Arial"/>
                <w:sz w:val="18"/>
                <w:szCs w:val="18"/>
                <w:lang w:val="en-GB"/>
              </w:rPr>
            </w:pPr>
          </w:p>
        </w:tc>
        <w:tc>
          <w:tcPr>
            <w:tcW w:w="1373" w:type="dxa"/>
            <w:vAlign w:val="bottom"/>
          </w:tcPr>
          <w:p w:rsidR="00506467" w:rsidRPr="00097C30" w:rsidRDefault="00506467" w:rsidP="00506467">
            <w:pPr>
              <w:ind w:right="-72"/>
              <w:jc w:val="right"/>
              <w:rPr>
                <w:rFonts w:ascii="Arial" w:hAnsi="Arial" w:cs="Arial"/>
                <w:sz w:val="18"/>
                <w:szCs w:val="18"/>
                <w:lang w:val="en-GB"/>
              </w:rPr>
            </w:pPr>
          </w:p>
        </w:tc>
      </w:tr>
      <w:tr w:rsidR="00506467" w:rsidRPr="00097C30" w:rsidTr="009D262C">
        <w:tc>
          <w:tcPr>
            <w:tcW w:w="3960" w:type="dxa"/>
            <w:vAlign w:val="bottom"/>
          </w:tcPr>
          <w:p w:rsidR="00506467" w:rsidRPr="00097C30" w:rsidRDefault="00506467" w:rsidP="00506467">
            <w:pPr>
              <w:ind w:left="-107" w:right="-105"/>
              <w:rPr>
                <w:rFonts w:ascii="Arial" w:hAnsi="Arial" w:cs="Arial"/>
                <w:spacing w:val="-2"/>
                <w:sz w:val="18"/>
                <w:szCs w:val="18"/>
                <w:lang w:val="en-GB"/>
              </w:rPr>
            </w:pPr>
            <w:r w:rsidRPr="00097C30">
              <w:rPr>
                <w:rFonts w:ascii="Arial" w:hAnsi="Arial" w:cs="Arial"/>
                <w:spacing w:val="-2"/>
                <w:sz w:val="18"/>
                <w:szCs w:val="18"/>
                <w:lang w:val="en-GB"/>
              </w:rPr>
              <w:t xml:space="preserve">Related parties </w:t>
            </w:r>
          </w:p>
        </w:tc>
        <w:tc>
          <w:tcPr>
            <w:tcW w:w="1372" w:type="dxa"/>
            <w:shd w:val="clear" w:color="auto" w:fill="FAFAFA"/>
            <w:vAlign w:val="bottom"/>
          </w:tcPr>
          <w:p w:rsidR="00506467" w:rsidRPr="00097C30" w:rsidRDefault="00506467" w:rsidP="00506467">
            <w:pPr>
              <w:ind w:right="-72"/>
              <w:jc w:val="right"/>
              <w:rPr>
                <w:rFonts w:ascii="Arial" w:hAnsi="Arial" w:cs="Arial"/>
                <w:sz w:val="18"/>
                <w:szCs w:val="18"/>
                <w:lang w:val="en-GB"/>
              </w:rPr>
            </w:pPr>
          </w:p>
        </w:tc>
        <w:tc>
          <w:tcPr>
            <w:tcW w:w="1373" w:type="dxa"/>
            <w:vAlign w:val="bottom"/>
          </w:tcPr>
          <w:p w:rsidR="00506467" w:rsidRPr="00097C30" w:rsidRDefault="00506467" w:rsidP="00506467">
            <w:pPr>
              <w:ind w:right="-72"/>
              <w:jc w:val="right"/>
              <w:rPr>
                <w:rFonts w:ascii="Arial" w:hAnsi="Arial" w:cs="Arial"/>
                <w:sz w:val="18"/>
                <w:szCs w:val="18"/>
                <w:lang w:val="en-GB"/>
              </w:rPr>
            </w:pPr>
          </w:p>
        </w:tc>
        <w:tc>
          <w:tcPr>
            <w:tcW w:w="1372" w:type="dxa"/>
            <w:shd w:val="clear" w:color="auto" w:fill="FAFAFA"/>
            <w:vAlign w:val="bottom"/>
          </w:tcPr>
          <w:p w:rsidR="00506467" w:rsidRPr="00097C30" w:rsidRDefault="00506467" w:rsidP="00506467">
            <w:pPr>
              <w:ind w:right="-72"/>
              <w:jc w:val="right"/>
              <w:rPr>
                <w:rFonts w:ascii="Arial" w:hAnsi="Arial" w:cs="Arial"/>
                <w:sz w:val="18"/>
                <w:szCs w:val="18"/>
                <w:lang w:val="en-GB"/>
              </w:rPr>
            </w:pPr>
          </w:p>
        </w:tc>
        <w:tc>
          <w:tcPr>
            <w:tcW w:w="1373" w:type="dxa"/>
            <w:vAlign w:val="bottom"/>
          </w:tcPr>
          <w:p w:rsidR="00506467" w:rsidRPr="00097C30" w:rsidRDefault="00506467" w:rsidP="00506467">
            <w:pPr>
              <w:ind w:right="-72"/>
              <w:jc w:val="right"/>
              <w:rPr>
                <w:rFonts w:ascii="Arial" w:hAnsi="Arial" w:cs="Arial"/>
                <w:sz w:val="18"/>
                <w:szCs w:val="18"/>
                <w:lang w:val="en-GB"/>
              </w:rPr>
            </w:pPr>
          </w:p>
        </w:tc>
      </w:tr>
      <w:tr w:rsidR="00506467" w:rsidRPr="00097C30" w:rsidTr="009D262C">
        <w:tc>
          <w:tcPr>
            <w:tcW w:w="3960" w:type="dxa"/>
            <w:vAlign w:val="bottom"/>
          </w:tcPr>
          <w:p w:rsidR="00506467" w:rsidRPr="00097C30" w:rsidRDefault="00506467" w:rsidP="00506467">
            <w:pPr>
              <w:ind w:left="-107" w:right="-195"/>
              <w:rPr>
                <w:rFonts w:ascii="Arial" w:hAnsi="Arial" w:cs="Arial"/>
                <w:spacing w:val="-6"/>
                <w:sz w:val="18"/>
                <w:szCs w:val="18"/>
                <w:lang w:val="en-GB"/>
              </w:rPr>
            </w:pPr>
            <w:r w:rsidRPr="00097C30">
              <w:rPr>
                <w:rFonts w:ascii="Arial" w:hAnsi="Arial" w:cs="Arial"/>
                <w:spacing w:val="-6"/>
                <w:sz w:val="18"/>
                <w:szCs w:val="18"/>
                <w:cs/>
                <w:lang w:val="en-GB"/>
              </w:rPr>
              <w:t xml:space="preserve">- </w:t>
            </w:r>
            <w:r w:rsidRPr="00097C30">
              <w:rPr>
                <w:rFonts w:ascii="Arial" w:hAnsi="Arial" w:cs="Arial"/>
                <w:spacing w:val="-6"/>
                <w:sz w:val="18"/>
                <w:szCs w:val="18"/>
                <w:lang w:val="en-GB"/>
              </w:rPr>
              <w:t>Long</w:t>
            </w:r>
            <w:r w:rsidRPr="00097C30">
              <w:rPr>
                <w:rFonts w:ascii="Arial" w:hAnsi="Arial" w:cs="Arial"/>
                <w:spacing w:val="-6"/>
                <w:sz w:val="18"/>
                <w:szCs w:val="18"/>
                <w:cs/>
                <w:lang w:val="en-GB"/>
              </w:rPr>
              <w:t>-</w:t>
            </w:r>
            <w:r w:rsidRPr="00097C30">
              <w:rPr>
                <w:rFonts w:ascii="Arial" w:hAnsi="Arial" w:cs="Arial"/>
                <w:spacing w:val="-6"/>
                <w:sz w:val="18"/>
                <w:szCs w:val="18"/>
                <w:lang w:val="en-GB"/>
              </w:rPr>
              <w:t>term l</w:t>
            </w:r>
            <w:r w:rsidR="00723482" w:rsidRPr="00097C30">
              <w:rPr>
                <w:rFonts w:ascii="Arial" w:hAnsi="Arial" w:cs="Arial"/>
                <w:spacing w:val="-6"/>
                <w:sz w:val="18"/>
                <w:szCs w:val="18"/>
                <w:lang w:val="en-GB"/>
              </w:rPr>
              <w:t xml:space="preserve">oans to related </w:t>
            </w:r>
            <w:r w:rsidR="00380F2A" w:rsidRPr="00097C30">
              <w:rPr>
                <w:rFonts w:ascii="Arial" w:hAnsi="Arial" w:cs="Arial"/>
                <w:spacing w:val="-6"/>
                <w:sz w:val="18"/>
                <w:szCs w:val="18"/>
                <w:lang w:val="en-GB"/>
              </w:rPr>
              <w:t>parties (Note 2</w:t>
            </w:r>
            <w:r w:rsidR="00D06D1B">
              <w:rPr>
                <w:rFonts w:ascii="Arial" w:hAnsi="Arial" w:cs="Arial"/>
                <w:spacing w:val="-6"/>
                <w:sz w:val="18"/>
                <w:szCs w:val="18"/>
                <w:lang w:val="en-GB"/>
              </w:rPr>
              <w:t>3</w:t>
            </w:r>
            <w:r w:rsidRPr="00097C30">
              <w:rPr>
                <w:rFonts w:ascii="Arial" w:hAnsi="Arial" w:cs="Arial"/>
                <w:spacing w:val="-6"/>
                <w:sz w:val="18"/>
                <w:szCs w:val="18"/>
                <w:lang w:val="en-GB"/>
              </w:rPr>
              <w:t>)</w:t>
            </w:r>
          </w:p>
        </w:tc>
        <w:tc>
          <w:tcPr>
            <w:tcW w:w="1372" w:type="dxa"/>
            <w:tcBorders>
              <w:bottom w:val="single" w:sz="4" w:space="0" w:color="auto"/>
            </w:tcBorders>
            <w:shd w:val="clear" w:color="auto" w:fill="FAFAFA"/>
            <w:vAlign w:val="bottom"/>
          </w:tcPr>
          <w:p w:rsidR="00506467" w:rsidRPr="00097C30" w:rsidRDefault="00F55ED6" w:rsidP="00506467">
            <w:pPr>
              <w:ind w:right="-72"/>
              <w:jc w:val="right"/>
              <w:rPr>
                <w:rFonts w:ascii="Arial" w:hAnsi="Arial" w:cs="Arial"/>
                <w:sz w:val="18"/>
                <w:szCs w:val="18"/>
                <w:lang w:val="en-GB"/>
              </w:rPr>
            </w:pPr>
            <w:r>
              <w:rPr>
                <w:rFonts w:ascii="Arial" w:hAnsi="Arial" w:cs="Arial"/>
                <w:sz w:val="18"/>
                <w:szCs w:val="18"/>
                <w:lang w:val="en-GB"/>
              </w:rPr>
              <w:t>-</w:t>
            </w:r>
          </w:p>
        </w:tc>
        <w:tc>
          <w:tcPr>
            <w:tcW w:w="1373" w:type="dxa"/>
            <w:tcBorders>
              <w:bottom w:val="single" w:sz="4" w:space="0" w:color="auto"/>
            </w:tcBorders>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w:t>
            </w:r>
          </w:p>
        </w:tc>
        <w:tc>
          <w:tcPr>
            <w:tcW w:w="1372" w:type="dxa"/>
            <w:tcBorders>
              <w:bottom w:val="single" w:sz="4" w:space="0" w:color="auto"/>
            </w:tcBorders>
            <w:shd w:val="clear" w:color="auto" w:fill="FAFAFA"/>
            <w:vAlign w:val="bottom"/>
          </w:tcPr>
          <w:p w:rsidR="00506467" w:rsidRPr="00097C30" w:rsidRDefault="00F55ED6" w:rsidP="00506467">
            <w:pPr>
              <w:ind w:right="-72"/>
              <w:jc w:val="right"/>
              <w:rPr>
                <w:rFonts w:ascii="Arial" w:hAnsi="Arial" w:cs="Arial"/>
                <w:sz w:val="18"/>
                <w:szCs w:val="18"/>
                <w:lang w:val="en-GB"/>
              </w:rPr>
            </w:pPr>
            <w:r>
              <w:rPr>
                <w:rFonts w:ascii="Arial" w:hAnsi="Arial" w:cs="Arial"/>
                <w:sz w:val="18"/>
                <w:szCs w:val="18"/>
                <w:lang w:val="en-GB"/>
              </w:rPr>
              <w:t>67,041,667</w:t>
            </w:r>
          </w:p>
        </w:tc>
        <w:tc>
          <w:tcPr>
            <w:tcW w:w="1373" w:type="dxa"/>
            <w:tcBorders>
              <w:bottom w:val="single" w:sz="4" w:space="0" w:color="auto"/>
            </w:tcBorders>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126,416,667</w:t>
            </w:r>
          </w:p>
        </w:tc>
      </w:tr>
      <w:tr w:rsidR="00506467" w:rsidRPr="00097C30" w:rsidTr="009D262C">
        <w:tc>
          <w:tcPr>
            <w:tcW w:w="3960" w:type="dxa"/>
            <w:vAlign w:val="bottom"/>
          </w:tcPr>
          <w:p w:rsidR="00506467" w:rsidRPr="00097C30" w:rsidRDefault="00506467" w:rsidP="00506467">
            <w:pPr>
              <w:ind w:left="-107" w:right="-105"/>
              <w:rPr>
                <w:rFonts w:ascii="Arial" w:hAnsi="Arial" w:cs="Arial"/>
                <w:spacing w:val="-2"/>
                <w:sz w:val="12"/>
                <w:szCs w:val="12"/>
                <w:lang w:val="en-GB"/>
              </w:rPr>
            </w:pPr>
          </w:p>
        </w:tc>
        <w:tc>
          <w:tcPr>
            <w:tcW w:w="1372" w:type="dxa"/>
            <w:tcBorders>
              <w:top w:val="single" w:sz="4" w:space="0" w:color="auto"/>
            </w:tcBorders>
            <w:shd w:val="clear" w:color="auto" w:fill="FAFAFA"/>
            <w:vAlign w:val="bottom"/>
          </w:tcPr>
          <w:p w:rsidR="00506467" w:rsidRPr="00097C30" w:rsidRDefault="00506467" w:rsidP="00506467">
            <w:pPr>
              <w:ind w:right="-72"/>
              <w:jc w:val="right"/>
              <w:rPr>
                <w:rFonts w:ascii="Arial" w:hAnsi="Arial" w:cs="Arial"/>
                <w:sz w:val="12"/>
                <w:szCs w:val="12"/>
                <w:cs/>
                <w:lang w:val="en-GB"/>
              </w:rPr>
            </w:pPr>
          </w:p>
        </w:tc>
        <w:tc>
          <w:tcPr>
            <w:tcW w:w="1373" w:type="dxa"/>
            <w:tcBorders>
              <w:top w:val="single" w:sz="4" w:space="0" w:color="auto"/>
            </w:tcBorders>
            <w:vAlign w:val="bottom"/>
          </w:tcPr>
          <w:p w:rsidR="00506467" w:rsidRPr="00097C30" w:rsidRDefault="00506467" w:rsidP="00506467">
            <w:pPr>
              <w:ind w:right="-72"/>
              <w:jc w:val="right"/>
              <w:rPr>
                <w:rFonts w:ascii="Arial" w:hAnsi="Arial" w:cs="Arial"/>
                <w:sz w:val="12"/>
                <w:szCs w:val="12"/>
                <w:cs/>
                <w:lang w:val="en-GB"/>
              </w:rPr>
            </w:pPr>
          </w:p>
        </w:tc>
        <w:tc>
          <w:tcPr>
            <w:tcW w:w="1372" w:type="dxa"/>
            <w:tcBorders>
              <w:top w:val="single" w:sz="4" w:space="0" w:color="auto"/>
            </w:tcBorders>
            <w:shd w:val="clear" w:color="auto" w:fill="FAFAFA"/>
            <w:vAlign w:val="bottom"/>
          </w:tcPr>
          <w:p w:rsidR="00506467" w:rsidRPr="00097C30" w:rsidRDefault="00506467" w:rsidP="00506467">
            <w:pPr>
              <w:ind w:right="-72"/>
              <w:jc w:val="right"/>
              <w:rPr>
                <w:rFonts w:ascii="Arial" w:hAnsi="Arial" w:cs="Arial"/>
                <w:sz w:val="12"/>
                <w:szCs w:val="12"/>
                <w:cs/>
                <w:lang w:val="en-GB"/>
              </w:rPr>
            </w:pPr>
          </w:p>
        </w:tc>
        <w:tc>
          <w:tcPr>
            <w:tcW w:w="1373" w:type="dxa"/>
            <w:tcBorders>
              <w:top w:val="single" w:sz="4" w:space="0" w:color="auto"/>
            </w:tcBorders>
            <w:vAlign w:val="bottom"/>
          </w:tcPr>
          <w:p w:rsidR="00506467" w:rsidRPr="00097C30" w:rsidRDefault="00506467" w:rsidP="00506467">
            <w:pPr>
              <w:ind w:right="-72"/>
              <w:jc w:val="right"/>
              <w:rPr>
                <w:rFonts w:ascii="Arial" w:hAnsi="Arial" w:cs="Arial"/>
                <w:sz w:val="12"/>
                <w:szCs w:val="12"/>
                <w:cs/>
                <w:lang w:val="en-GB"/>
              </w:rPr>
            </w:pPr>
          </w:p>
        </w:tc>
      </w:tr>
      <w:tr w:rsidR="00506467" w:rsidRPr="00097C30" w:rsidTr="009D262C">
        <w:tc>
          <w:tcPr>
            <w:tcW w:w="3960" w:type="dxa"/>
            <w:vAlign w:val="bottom"/>
          </w:tcPr>
          <w:p w:rsidR="00506467" w:rsidRPr="00097C30" w:rsidRDefault="00506467" w:rsidP="00506467">
            <w:pPr>
              <w:ind w:left="-107" w:right="-105"/>
              <w:rPr>
                <w:rFonts w:ascii="Arial" w:hAnsi="Arial" w:cs="Arial"/>
                <w:spacing w:val="-2"/>
                <w:sz w:val="18"/>
                <w:szCs w:val="18"/>
                <w:lang w:val="en-GB"/>
              </w:rPr>
            </w:pPr>
            <w:r w:rsidRPr="00097C30">
              <w:rPr>
                <w:rFonts w:ascii="Arial" w:hAnsi="Arial" w:cs="Arial"/>
                <w:spacing w:val="-2"/>
                <w:sz w:val="18"/>
                <w:szCs w:val="18"/>
                <w:lang w:val="en-GB"/>
              </w:rPr>
              <w:t xml:space="preserve">Total </w:t>
            </w:r>
          </w:p>
        </w:tc>
        <w:tc>
          <w:tcPr>
            <w:tcW w:w="1372" w:type="dxa"/>
            <w:tcBorders>
              <w:bottom w:val="single" w:sz="4" w:space="0" w:color="auto"/>
            </w:tcBorders>
            <w:shd w:val="clear" w:color="auto" w:fill="FAFAFA"/>
            <w:vAlign w:val="bottom"/>
          </w:tcPr>
          <w:p w:rsidR="00506467" w:rsidRPr="00097C30" w:rsidRDefault="00F55ED6" w:rsidP="00506467">
            <w:pPr>
              <w:ind w:right="-72"/>
              <w:jc w:val="right"/>
              <w:rPr>
                <w:rFonts w:ascii="Arial" w:hAnsi="Arial" w:cs="Arial"/>
                <w:sz w:val="18"/>
                <w:szCs w:val="18"/>
                <w:lang w:val="en-GB"/>
              </w:rPr>
            </w:pPr>
            <w:r>
              <w:rPr>
                <w:rFonts w:ascii="Arial" w:hAnsi="Arial" w:cs="Arial"/>
                <w:sz w:val="18"/>
                <w:szCs w:val="18"/>
                <w:lang w:val="en-GB"/>
              </w:rPr>
              <w:t>-</w:t>
            </w:r>
          </w:p>
        </w:tc>
        <w:tc>
          <w:tcPr>
            <w:tcW w:w="1373" w:type="dxa"/>
            <w:tcBorders>
              <w:bottom w:val="single" w:sz="4" w:space="0" w:color="auto"/>
            </w:tcBorders>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w:t>
            </w:r>
          </w:p>
        </w:tc>
        <w:tc>
          <w:tcPr>
            <w:tcW w:w="1372" w:type="dxa"/>
            <w:tcBorders>
              <w:bottom w:val="single" w:sz="4" w:space="0" w:color="auto"/>
            </w:tcBorders>
            <w:shd w:val="clear" w:color="auto" w:fill="FAFAFA"/>
            <w:vAlign w:val="bottom"/>
          </w:tcPr>
          <w:p w:rsidR="00506467" w:rsidRPr="00097C30" w:rsidRDefault="00F55ED6" w:rsidP="00506467">
            <w:pPr>
              <w:ind w:right="-72"/>
              <w:jc w:val="right"/>
              <w:rPr>
                <w:rFonts w:ascii="Arial" w:hAnsi="Arial" w:cs="Arial"/>
                <w:sz w:val="18"/>
                <w:szCs w:val="18"/>
                <w:lang w:val="en-GB"/>
              </w:rPr>
            </w:pPr>
            <w:r>
              <w:rPr>
                <w:rFonts w:ascii="Arial" w:hAnsi="Arial" w:cs="Arial"/>
                <w:sz w:val="18"/>
                <w:szCs w:val="18"/>
                <w:lang w:val="en-GB"/>
              </w:rPr>
              <w:t>67,041,667</w:t>
            </w:r>
          </w:p>
        </w:tc>
        <w:tc>
          <w:tcPr>
            <w:tcW w:w="1373" w:type="dxa"/>
            <w:tcBorders>
              <w:bottom w:val="single" w:sz="4" w:space="0" w:color="auto"/>
            </w:tcBorders>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126,416,667</w:t>
            </w:r>
          </w:p>
        </w:tc>
      </w:tr>
      <w:tr w:rsidR="00506467" w:rsidRPr="00097C30" w:rsidTr="009D262C">
        <w:tc>
          <w:tcPr>
            <w:tcW w:w="3960" w:type="dxa"/>
            <w:vAlign w:val="bottom"/>
          </w:tcPr>
          <w:p w:rsidR="00506467" w:rsidRPr="00097C30" w:rsidRDefault="00506467" w:rsidP="00506467">
            <w:pPr>
              <w:ind w:left="-107" w:right="-105"/>
              <w:rPr>
                <w:rFonts w:ascii="Arial" w:hAnsi="Arial" w:cs="Arial"/>
                <w:spacing w:val="-2"/>
                <w:sz w:val="12"/>
                <w:szCs w:val="12"/>
                <w:lang w:val="en-GB"/>
              </w:rPr>
            </w:pPr>
          </w:p>
        </w:tc>
        <w:tc>
          <w:tcPr>
            <w:tcW w:w="1372" w:type="dxa"/>
            <w:tcBorders>
              <w:top w:val="single" w:sz="4" w:space="0" w:color="auto"/>
            </w:tcBorders>
            <w:shd w:val="clear" w:color="auto" w:fill="FAFAFA"/>
            <w:vAlign w:val="bottom"/>
          </w:tcPr>
          <w:p w:rsidR="00506467" w:rsidRPr="00097C30" w:rsidRDefault="00506467" w:rsidP="00506467">
            <w:pPr>
              <w:ind w:right="-18"/>
              <w:jc w:val="right"/>
              <w:rPr>
                <w:rFonts w:ascii="Arial" w:hAnsi="Arial" w:cs="Arial"/>
                <w:spacing w:val="-2"/>
                <w:sz w:val="12"/>
                <w:szCs w:val="12"/>
                <w:lang w:val="en-GB"/>
              </w:rPr>
            </w:pPr>
          </w:p>
        </w:tc>
        <w:tc>
          <w:tcPr>
            <w:tcW w:w="1373" w:type="dxa"/>
            <w:tcBorders>
              <w:top w:val="single" w:sz="4" w:space="0" w:color="auto"/>
            </w:tcBorders>
            <w:vAlign w:val="bottom"/>
          </w:tcPr>
          <w:p w:rsidR="00506467" w:rsidRPr="00097C30" w:rsidRDefault="00506467" w:rsidP="00506467">
            <w:pPr>
              <w:ind w:right="-18"/>
              <w:jc w:val="right"/>
              <w:rPr>
                <w:rFonts w:ascii="Arial" w:hAnsi="Arial" w:cs="Arial"/>
                <w:spacing w:val="-2"/>
                <w:sz w:val="12"/>
                <w:szCs w:val="12"/>
                <w:lang w:val="en-GB"/>
              </w:rPr>
            </w:pPr>
          </w:p>
        </w:tc>
        <w:tc>
          <w:tcPr>
            <w:tcW w:w="1372" w:type="dxa"/>
            <w:tcBorders>
              <w:top w:val="single" w:sz="4" w:space="0" w:color="auto"/>
            </w:tcBorders>
            <w:shd w:val="clear" w:color="auto" w:fill="FAFAFA"/>
            <w:vAlign w:val="bottom"/>
          </w:tcPr>
          <w:p w:rsidR="00506467" w:rsidRPr="00097C30" w:rsidRDefault="00506467" w:rsidP="00506467">
            <w:pPr>
              <w:ind w:right="-18"/>
              <w:jc w:val="right"/>
              <w:rPr>
                <w:rFonts w:ascii="Arial" w:hAnsi="Arial" w:cs="Arial"/>
                <w:spacing w:val="-2"/>
                <w:sz w:val="12"/>
                <w:szCs w:val="12"/>
                <w:lang w:val="en-GB"/>
              </w:rPr>
            </w:pPr>
          </w:p>
        </w:tc>
        <w:tc>
          <w:tcPr>
            <w:tcW w:w="1373" w:type="dxa"/>
            <w:tcBorders>
              <w:top w:val="single" w:sz="4" w:space="0" w:color="auto"/>
            </w:tcBorders>
            <w:vAlign w:val="bottom"/>
          </w:tcPr>
          <w:p w:rsidR="00506467" w:rsidRPr="00097C30" w:rsidRDefault="00506467" w:rsidP="00506467">
            <w:pPr>
              <w:ind w:right="-18"/>
              <w:jc w:val="right"/>
              <w:rPr>
                <w:rFonts w:ascii="Arial" w:hAnsi="Arial" w:cs="Arial"/>
                <w:spacing w:val="-2"/>
                <w:sz w:val="12"/>
                <w:szCs w:val="12"/>
                <w:lang w:val="en-GB"/>
              </w:rPr>
            </w:pPr>
          </w:p>
        </w:tc>
      </w:tr>
      <w:tr w:rsidR="00506467" w:rsidRPr="00097C30" w:rsidTr="009D262C">
        <w:tc>
          <w:tcPr>
            <w:tcW w:w="3960" w:type="dxa"/>
            <w:vAlign w:val="bottom"/>
          </w:tcPr>
          <w:p w:rsidR="00506467" w:rsidRPr="00097C30" w:rsidRDefault="00506467" w:rsidP="00506467">
            <w:pPr>
              <w:ind w:left="-107" w:right="-105"/>
              <w:rPr>
                <w:rFonts w:ascii="Arial" w:hAnsi="Arial" w:cs="Arial"/>
                <w:sz w:val="18"/>
                <w:szCs w:val="18"/>
                <w:lang w:val="en-GB"/>
              </w:rPr>
            </w:pPr>
            <w:r w:rsidRPr="00097C30">
              <w:rPr>
                <w:rFonts w:ascii="Arial" w:hAnsi="Arial" w:cs="Arial"/>
                <w:b/>
                <w:bCs/>
                <w:sz w:val="18"/>
                <w:szCs w:val="18"/>
                <w:lang w:val="en-GB"/>
              </w:rPr>
              <w:t>Total loans to related parties</w:t>
            </w:r>
          </w:p>
        </w:tc>
        <w:tc>
          <w:tcPr>
            <w:tcW w:w="1372" w:type="dxa"/>
            <w:tcBorders>
              <w:bottom w:val="single" w:sz="4" w:space="0" w:color="auto"/>
            </w:tcBorders>
            <w:shd w:val="clear" w:color="auto" w:fill="FAFAFA"/>
            <w:vAlign w:val="bottom"/>
          </w:tcPr>
          <w:p w:rsidR="00506467" w:rsidRPr="00097C30" w:rsidRDefault="00F55ED6" w:rsidP="00506467">
            <w:pPr>
              <w:ind w:right="-72"/>
              <w:jc w:val="right"/>
              <w:rPr>
                <w:rFonts w:ascii="Arial" w:hAnsi="Arial" w:cs="Arial"/>
                <w:sz w:val="18"/>
                <w:szCs w:val="18"/>
                <w:lang w:val="en-GB"/>
              </w:rPr>
            </w:pPr>
            <w:r>
              <w:rPr>
                <w:rFonts w:ascii="Arial" w:hAnsi="Arial" w:cs="Arial"/>
                <w:sz w:val="18"/>
                <w:szCs w:val="18"/>
                <w:lang w:val="en-GB"/>
              </w:rPr>
              <w:t>-</w:t>
            </w:r>
          </w:p>
        </w:tc>
        <w:tc>
          <w:tcPr>
            <w:tcW w:w="1373" w:type="dxa"/>
            <w:tcBorders>
              <w:bottom w:val="single" w:sz="4" w:space="0" w:color="auto"/>
            </w:tcBorders>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w:t>
            </w:r>
          </w:p>
        </w:tc>
        <w:tc>
          <w:tcPr>
            <w:tcW w:w="1372" w:type="dxa"/>
            <w:tcBorders>
              <w:bottom w:val="single" w:sz="4" w:space="0" w:color="auto"/>
            </w:tcBorders>
            <w:shd w:val="clear" w:color="auto" w:fill="FAFAFA"/>
            <w:vAlign w:val="bottom"/>
          </w:tcPr>
          <w:p w:rsidR="00506467" w:rsidRPr="00097C30" w:rsidRDefault="00F55ED6" w:rsidP="00506467">
            <w:pPr>
              <w:ind w:right="-72"/>
              <w:jc w:val="right"/>
              <w:rPr>
                <w:rFonts w:ascii="Arial" w:hAnsi="Arial" w:cs="Arial"/>
                <w:sz w:val="18"/>
                <w:szCs w:val="18"/>
                <w:lang w:val="en-GB"/>
              </w:rPr>
            </w:pPr>
            <w:r>
              <w:rPr>
                <w:rFonts w:ascii="Arial" w:hAnsi="Arial" w:cs="Arial"/>
                <w:sz w:val="18"/>
                <w:szCs w:val="18"/>
                <w:lang w:val="en-GB"/>
              </w:rPr>
              <w:t>141,898,603</w:t>
            </w:r>
          </w:p>
        </w:tc>
        <w:tc>
          <w:tcPr>
            <w:tcW w:w="1373" w:type="dxa"/>
            <w:tcBorders>
              <w:bottom w:val="single" w:sz="4" w:space="0" w:color="auto"/>
            </w:tcBorders>
            <w:vAlign w:val="bottom"/>
          </w:tcPr>
          <w:p w:rsidR="00506467" w:rsidRPr="00097C30" w:rsidRDefault="00506467" w:rsidP="00506467">
            <w:pPr>
              <w:ind w:right="-72"/>
              <w:jc w:val="right"/>
              <w:rPr>
                <w:rFonts w:ascii="Arial" w:hAnsi="Arial" w:cs="Arial"/>
                <w:sz w:val="18"/>
                <w:szCs w:val="18"/>
                <w:lang w:val="en-GB"/>
              </w:rPr>
            </w:pPr>
            <w:r w:rsidRPr="00097C30">
              <w:rPr>
                <w:rFonts w:ascii="Arial" w:hAnsi="Arial" w:cs="Arial"/>
                <w:sz w:val="18"/>
                <w:szCs w:val="18"/>
                <w:lang w:val="en-GB"/>
              </w:rPr>
              <w:t>156,916,667</w:t>
            </w:r>
          </w:p>
        </w:tc>
      </w:tr>
    </w:tbl>
    <w:p w:rsidR="00CA1315" w:rsidRPr="00097C30" w:rsidRDefault="00CA1315" w:rsidP="000F2D1C">
      <w:pPr>
        <w:tabs>
          <w:tab w:val="left" w:pos="870"/>
        </w:tabs>
        <w:rPr>
          <w:rFonts w:ascii="Arial" w:hAnsi="Arial" w:cs="Arial"/>
          <w:sz w:val="18"/>
          <w:szCs w:val="18"/>
        </w:rPr>
      </w:pPr>
    </w:p>
    <w:p w:rsidR="00F06DDD" w:rsidRPr="00097C30" w:rsidRDefault="00F06DDD">
      <w:pPr>
        <w:rPr>
          <w:rFonts w:ascii="Arial" w:hAnsi="Arial" w:cs="Arial"/>
          <w:b/>
          <w:bCs/>
          <w:sz w:val="18"/>
          <w:szCs w:val="18"/>
          <w:lang w:val="en-GB"/>
        </w:rPr>
      </w:pPr>
      <w:r w:rsidRPr="00097C30">
        <w:rPr>
          <w:rFonts w:ascii="Arial" w:hAnsi="Arial" w:cs="Arial"/>
          <w:b/>
          <w:bCs/>
          <w:sz w:val="18"/>
          <w:szCs w:val="18"/>
          <w:cs/>
          <w:lang w:val="en-GB"/>
        </w:rPr>
        <w:br w:type="page"/>
      </w:r>
    </w:p>
    <w:p w:rsidR="008F5349" w:rsidRPr="00097C30" w:rsidRDefault="008F5349" w:rsidP="00382126">
      <w:pPr>
        <w:jc w:val="both"/>
        <w:rPr>
          <w:rFonts w:ascii="Arial" w:hAnsi="Arial" w:cs="Arial"/>
          <w:sz w:val="18"/>
          <w:szCs w:val="18"/>
          <w:lang w:val="en-GB"/>
        </w:rPr>
      </w:pPr>
    </w:p>
    <w:p w:rsidR="00A81BC4" w:rsidRPr="00097C30" w:rsidRDefault="00A81BC4" w:rsidP="00382126">
      <w:pPr>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B647C7" w:rsidRPr="00B647C7" w:rsidTr="0031049C">
        <w:trPr>
          <w:trHeight w:val="386"/>
        </w:trPr>
        <w:tc>
          <w:tcPr>
            <w:tcW w:w="9459" w:type="dxa"/>
            <w:shd w:val="clear" w:color="auto" w:fill="FFA543"/>
            <w:vAlign w:val="center"/>
          </w:tcPr>
          <w:p w:rsidR="008F5349" w:rsidRPr="00B647C7" w:rsidRDefault="00723482"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11</w:t>
            </w:r>
            <w:r w:rsidR="008F5349"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Inventories</w:t>
            </w:r>
          </w:p>
        </w:tc>
      </w:tr>
    </w:tbl>
    <w:p w:rsidR="008F5349" w:rsidRPr="00097C30" w:rsidRDefault="008F5349" w:rsidP="008F5349">
      <w:pPr>
        <w:ind w:left="540"/>
        <w:jc w:val="both"/>
        <w:rPr>
          <w:rFonts w:ascii="Arial" w:hAnsi="Arial" w:cs="Arial"/>
          <w:sz w:val="18"/>
          <w:szCs w:val="18"/>
          <w:lang w:val="en-GB"/>
        </w:rPr>
      </w:pPr>
    </w:p>
    <w:tbl>
      <w:tblPr>
        <w:tblW w:w="9451" w:type="dxa"/>
        <w:tblLayout w:type="fixed"/>
        <w:tblLook w:val="0000" w:firstRow="0" w:lastRow="0" w:firstColumn="0" w:lastColumn="0" w:noHBand="0" w:noVBand="0"/>
      </w:tblPr>
      <w:tblGrid>
        <w:gridCol w:w="3960"/>
        <w:gridCol w:w="1372"/>
        <w:gridCol w:w="1373"/>
        <w:gridCol w:w="1373"/>
        <w:gridCol w:w="1373"/>
      </w:tblGrid>
      <w:tr w:rsidR="00A830CB" w:rsidRPr="00097C30" w:rsidTr="00142A28">
        <w:trPr>
          <w:trHeight w:val="20"/>
        </w:trPr>
        <w:tc>
          <w:tcPr>
            <w:tcW w:w="3960" w:type="dxa"/>
            <w:vAlign w:val="bottom"/>
          </w:tcPr>
          <w:p w:rsidR="00173FCD" w:rsidRPr="00097C30" w:rsidRDefault="00173FCD" w:rsidP="000F0B51">
            <w:pPr>
              <w:ind w:left="-107"/>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173FCD" w:rsidRPr="00097C30" w:rsidRDefault="00173FCD"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B67D85">
        <w:trPr>
          <w:trHeight w:val="20"/>
        </w:trPr>
        <w:tc>
          <w:tcPr>
            <w:tcW w:w="3960" w:type="dxa"/>
            <w:vAlign w:val="bottom"/>
          </w:tcPr>
          <w:p w:rsidR="008A5D41" w:rsidRPr="00097C30" w:rsidRDefault="008A5D41" w:rsidP="000F0B51">
            <w:pPr>
              <w:ind w:left="-107"/>
              <w:rPr>
                <w:rFonts w:ascii="Arial" w:hAnsi="Arial" w:cs="Arial"/>
                <w:sz w:val="18"/>
                <w:szCs w:val="18"/>
                <w:lang w:val="en-GB"/>
              </w:rPr>
            </w:pPr>
          </w:p>
        </w:tc>
        <w:tc>
          <w:tcPr>
            <w:tcW w:w="1372" w:type="dxa"/>
            <w:tcBorders>
              <w:top w:val="single" w:sz="4" w:space="0" w:color="auto"/>
            </w:tcBorders>
            <w:vAlign w:val="bottom"/>
          </w:tcPr>
          <w:p w:rsidR="008A5D41" w:rsidRPr="00097C30" w:rsidRDefault="00B839FF" w:rsidP="006C411F">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 xml:space="preserve">30 </w:t>
            </w:r>
            <w:r w:rsidR="006C411F" w:rsidRPr="00097C30">
              <w:rPr>
                <w:rFonts w:ascii="Arial" w:hAnsi="Arial" w:cs="Arial"/>
                <w:b/>
                <w:bCs/>
                <w:sz w:val="18"/>
                <w:szCs w:val="18"/>
                <w:shd w:val="clear" w:color="auto" w:fill="FFFFFF"/>
                <w:lang w:val="en-GB"/>
              </w:rPr>
              <w:t>September</w:t>
            </w:r>
          </w:p>
        </w:tc>
        <w:tc>
          <w:tcPr>
            <w:tcW w:w="1373" w:type="dxa"/>
            <w:tcBorders>
              <w:top w:val="single" w:sz="4" w:space="0" w:color="auto"/>
            </w:tcBorders>
            <w:vAlign w:val="bottom"/>
          </w:tcPr>
          <w:p w:rsidR="008A5D41"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8A5D41" w:rsidRPr="00097C30">
              <w:rPr>
                <w:rFonts w:ascii="Arial" w:hAnsi="Arial" w:cs="Arial"/>
                <w:b/>
                <w:bCs/>
                <w:sz w:val="18"/>
                <w:szCs w:val="18"/>
              </w:rPr>
              <w:t xml:space="preserve"> December</w:t>
            </w:r>
          </w:p>
        </w:tc>
        <w:tc>
          <w:tcPr>
            <w:tcW w:w="1373" w:type="dxa"/>
            <w:tcBorders>
              <w:top w:val="single" w:sz="4" w:space="0" w:color="auto"/>
            </w:tcBorders>
            <w:vAlign w:val="bottom"/>
          </w:tcPr>
          <w:p w:rsidR="008A5D41" w:rsidRPr="00097C30" w:rsidRDefault="006C411F"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30 September</w:t>
            </w:r>
          </w:p>
        </w:tc>
        <w:tc>
          <w:tcPr>
            <w:tcW w:w="1373" w:type="dxa"/>
            <w:tcBorders>
              <w:top w:val="single" w:sz="4" w:space="0" w:color="auto"/>
            </w:tcBorders>
            <w:vAlign w:val="bottom"/>
          </w:tcPr>
          <w:p w:rsidR="008A5D41"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8A5D41" w:rsidRPr="00097C30">
              <w:rPr>
                <w:rFonts w:ascii="Arial" w:hAnsi="Arial" w:cs="Arial"/>
                <w:b/>
                <w:bCs/>
                <w:sz w:val="18"/>
                <w:szCs w:val="18"/>
              </w:rPr>
              <w:t xml:space="preserve"> December</w:t>
            </w:r>
          </w:p>
        </w:tc>
      </w:tr>
      <w:tr w:rsidR="00A830CB" w:rsidRPr="00097C30" w:rsidTr="00B67D85">
        <w:trPr>
          <w:trHeight w:val="20"/>
        </w:trPr>
        <w:tc>
          <w:tcPr>
            <w:tcW w:w="3960" w:type="dxa"/>
            <w:vAlign w:val="bottom"/>
          </w:tcPr>
          <w:p w:rsidR="008860ED" w:rsidRPr="00097C30" w:rsidRDefault="008860ED" w:rsidP="000F0B51">
            <w:pPr>
              <w:ind w:left="-107"/>
              <w:rPr>
                <w:rFonts w:ascii="Arial" w:hAnsi="Arial" w:cs="Arial"/>
                <w:sz w:val="18"/>
                <w:szCs w:val="18"/>
                <w:lang w:val="en-GB"/>
              </w:rPr>
            </w:pPr>
          </w:p>
        </w:tc>
        <w:tc>
          <w:tcPr>
            <w:tcW w:w="1372"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73"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373"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73"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B67D85">
        <w:trPr>
          <w:trHeight w:val="20"/>
        </w:trPr>
        <w:tc>
          <w:tcPr>
            <w:tcW w:w="3960" w:type="dxa"/>
            <w:vAlign w:val="bottom"/>
          </w:tcPr>
          <w:p w:rsidR="008A5D41" w:rsidRPr="00097C30" w:rsidRDefault="008A5D41" w:rsidP="000F0B51">
            <w:pPr>
              <w:ind w:left="-107"/>
              <w:rPr>
                <w:rFonts w:ascii="Arial" w:hAnsi="Arial" w:cs="Arial"/>
                <w:sz w:val="18"/>
                <w:szCs w:val="18"/>
                <w:lang w:val="en-GB"/>
              </w:rPr>
            </w:pPr>
          </w:p>
        </w:tc>
        <w:tc>
          <w:tcPr>
            <w:tcW w:w="1372" w:type="dxa"/>
            <w:tcBorders>
              <w:bottom w:val="single" w:sz="4" w:space="0" w:color="auto"/>
            </w:tcBorders>
            <w:vAlign w:val="bottom"/>
          </w:tcPr>
          <w:p w:rsidR="008A5D41" w:rsidRPr="00097C30" w:rsidRDefault="008A5D41"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8A5D41" w:rsidRPr="00097C30" w:rsidRDefault="008A5D41"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8A5D41" w:rsidRPr="00097C30" w:rsidRDefault="008A5D41"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8A5D41" w:rsidRPr="00097C30" w:rsidRDefault="008A5D41"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A830CB" w:rsidRPr="00097C30" w:rsidTr="009D262C">
        <w:trPr>
          <w:trHeight w:val="20"/>
        </w:trPr>
        <w:tc>
          <w:tcPr>
            <w:tcW w:w="3960" w:type="dxa"/>
            <w:vAlign w:val="bottom"/>
          </w:tcPr>
          <w:p w:rsidR="008A5D41" w:rsidRPr="00097C30" w:rsidRDefault="008A5D41"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vAlign w:val="bottom"/>
          </w:tcPr>
          <w:p w:rsidR="008A5D41" w:rsidRPr="00097C30" w:rsidRDefault="008A5D41" w:rsidP="0031049C">
            <w:pPr>
              <w:ind w:right="-72"/>
              <w:jc w:val="right"/>
              <w:rPr>
                <w:rFonts w:ascii="Arial" w:eastAsia="Arial Unicode MS" w:hAnsi="Arial" w:cs="Arial"/>
                <w:sz w:val="18"/>
                <w:szCs w:val="18"/>
              </w:rPr>
            </w:pPr>
          </w:p>
        </w:tc>
        <w:tc>
          <w:tcPr>
            <w:tcW w:w="1373" w:type="dxa"/>
            <w:tcBorders>
              <w:top w:val="single" w:sz="4" w:space="0" w:color="auto"/>
            </w:tcBorders>
            <w:vAlign w:val="bottom"/>
          </w:tcPr>
          <w:p w:rsidR="008A5D41" w:rsidRPr="00097C30" w:rsidRDefault="008A5D41"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vAlign w:val="bottom"/>
          </w:tcPr>
          <w:p w:rsidR="008A5D41" w:rsidRPr="00097C30" w:rsidRDefault="008A5D41" w:rsidP="0031049C">
            <w:pPr>
              <w:ind w:right="-72"/>
              <w:jc w:val="right"/>
              <w:rPr>
                <w:rFonts w:ascii="Arial" w:eastAsia="Arial Unicode MS" w:hAnsi="Arial" w:cs="Arial"/>
                <w:sz w:val="18"/>
                <w:szCs w:val="18"/>
              </w:rPr>
            </w:pPr>
          </w:p>
        </w:tc>
        <w:tc>
          <w:tcPr>
            <w:tcW w:w="1373" w:type="dxa"/>
            <w:tcBorders>
              <w:top w:val="single" w:sz="4" w:space="0" w:color="auto"/>
            </w:tcBorders>
            <w:vAlign w:val="bottom"/>
          </w:tcPr>
          <w:p w:rsidR="008A5D41" w:rsidRPr="00097C30" w:rsidRDefault="008A5D41" w:rsidP="0031049C">
            <w:pPr>
              <w:ind w:right="-72"/>
              <w:jc w:val="right"/>
              <w:rPr>
                <w:rFonts w:ascii="Arial" w:eastAsia="Arial Unicode MS" w:hAnsi="Arial" w:cs="Arial"/>
                <w:sz w:val="18"/>
                <w:szCs w:val="18"/>
              </w:rPr>
            </w:pP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lang w:val="en-GB"/>
              </w:rPr>
            </w:pPr>
            <w:r w:rsidRPr="00097C30">
              <w:rPr>
                <w:rFonts w:ascii="Arial" w:hAnsi="Arial" w:cs="Arial"/>
                <w:sz w:val="18"/>
                <w:szCs w:val="18"/>
                <w:lang w:val="en-GB"/>
              </w:rPr>
              <w:t>Finished goods</w:t>
            </w:r>
          </w:p>
        </w:tc>
        <w:tc>
          <w:tcPr>
            <w:tcW w:w="1372" w:type="dxa"/>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426,957,352</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411,648,222</w:t>
            </w:r>
          </w:p>
        </w:tc>
        <w:tc>
          <w:tcPr>
            <w:tcW w:w="1373" w:type="dxa"/>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270,763,149</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270,173,779</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lang w:val="en-GB"/>
              </w:rPr>
            </w:pPr>
            <w:r w:rsidRPr="00097C30">
              <w:rPr>
                <w:rFonts w:ascii="Arial" w:hAnsi="Arial" w:cs="Arial"/>
                <w:sz w:val="18"/>
                <w:szCs w:val="18"/>
                <w:lang w:val="en-GB"/>
              </w:rPr>
              <w:t xml:space="preserve">Raw materials </w:t>
            </w:r>
          </w:p>
        </w:tc>
        <w:tc>
          <w:tcPr>
            <w:tcW w:w="1372" w:type="dxa"/>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248,136,042</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266,416,496</w:t>
            </w:r>
          </w:p>
        </w:tc>
        <w:tc>
          <w:tcPr>
            <w:tcW w:w="1373" w:type="dxa"/>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118,022,583</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149,497,067</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lang w:val="en-GB"/>
              </w:rPr>
            </w:pPr>
            <w:r w:rsidRPr="00097C30">
              <w:rPr>
                <w:rFonts w:ascii="Arial" w:hAnsi="Arial" w:cs="Arial"/>
                <w:sz w:val="18"/>
                <w:szCs w:val="18"/>
                <w:lang w:val="en-GB"/>
              </w:rPr>
              <w:t>Packaging</w:t>
            </w:r>
          </w:p>
        </w:tc>
        <w:tc>
          <w:tcPr>
            <w:tcW w:w="1372" w:type="dxa"/>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49,602,008</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40,209,208</w:t>
            </w:r>
          </w:p>
        </w:tc>
        <w:tc>
          <w:tcPr>
            <w:tcW w:w="1373" w:type="dxa"/>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39,078,174</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33,095,297</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lang w:val="en-GB"/>
              </w:rPr>
            </w:pPr>
            <w:r w:rsidRPr="00097C30">
              <w:rPr>
                <w:rFonts w:ascii="Arial" w:hAnsi="Arial" w:cs="Arial"/>
                <w:sz w:val="18"/>
                <w:szCs w:val="18"/>
                <w:lang w:val="en-GB"/>
              </w:rPr>
              <w:t>Supplies</w:t>
            </w:r>
          </w:p>
        </w:tc>
        <w:tc>
          <w:tcPr>
            <w:tcW w:w="1372" w:type="dxa"/>
            <w:tcBorders>
              <w:bottom w:val="single" w:sz="4" w:space="0" w:color="auto"/>
            </w:tcBorders>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11,744,295</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14,147,543</w:t>
            </w:r>
          </w:p>
        </w:tc>
        <w:tc>
          <w:tcPr>
            <w:tcW w:w="1373" w:type="dxa"/>
            <w:tcBorders>
              <w:bottom w:val="single" w:sz="4" w:space="0" w:color="auto"/>
            </w:tcBorders>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9,950,498</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12,439,866</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2"/>
                <w:szCs w:val="12"/>
                <w:u w:val="single"/>
                <w:lang w:val="en-GB"/>
              </w:rPr>
            </w:pPr>
          </w:p>
        </w:tc>
        <w:tc>
          <w:tcPr>
            <w:tcW w:w="1372"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lang w:val="en-GB"/>
              </w:rPr>
            </w:pPr>
            <w:r w:rsidRPr="00097C30">
              <w:rPr>
                <w:rFonts w:ascii="Arial" w:hAnsi="Arial" w:cs="Arial"/>
                <w:sz w:val="18"/>
                <w:szCs w:val="18"/>
                <w:lang w:val="en-GB"/>
              </w:rPr>
              <w:t>Total</w:t>
            </w:r>
          </w:p>
        </w:tc>
        <w:tc>
          <w:tcPr>
            <w:tcW w:w="1372" w:type="dxa"/>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736,439,697</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732,421,469</w:t>
            </w:r>
          </w:p>
        </w:tc>
        <w:tc>
          <w:tcPr>
            <w:tcW w:w="1373" w:type="dxa"/>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437,814,404</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465,206,009</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u w:val="single"/>
                <w:lang w:val="en-GB"/>
              </w:rPr>
            </w:pPr>
            <w:r w:rsidRPr="00097C30">
              <w:rPr>
                <w:rFonts w:ascii="Arial" w:hAnsi="Arial" w:cs="Arial"/>
                <w:sz w:val="18"/>
                <w:szCs w:val="18"/>
                <w:u w:val="single"/>
                <w:lang w:val="en-GB"/>
              </w:rPr>
              <w:t>Less</w:t>
            </w:r>
            <w:r w:rsidRPr="00097C30">
              <w:rPr>
                <w:rFonts w:ascii="Arial" w:hAnsi="Arial" w:cs="Arial"/>
                <w:sz w:val="18"/>
                <w:szCs w:val="18"/>
                <w:lang w:val="en-GB"/>
              </w:rPr>
              <w:t xml:space="preserve">  Allowances for decrease</w:t>
            </w:r>
          </w:p>
        </w:tc>
        <w:tc>
          <w:tcPr>
            <w:tcW w:w="1372" w:type="dxa"/>
            <w:shd w:val="clear" w:color="auto" w:fill="FAFAFA"/>
            <w:vAlign w:val="bottom"/>
          </w:tcPr>
          <w:p w:rsidR="003B341C" w:rsidRPr="00097C30" w:rsidRDefault="003B341C" w:rsidP="0031049C">
            <w:pPr>
              <w:ind w:right="-72"/>
              <w:jc w:val="right"/>
              <w:rPr>
                <w:rFonts w:ascii="Arial" w:hAnsi="Arial" w:cs="Arial"/>
                <w:sz w:val="18"/>
                <w:szCs w:val="18"/>
                <w:lang w:val="en-GB"/>
              </w:rPr>
            </w:pPr>
          </w:p>
        </w:tc>
        <w:tc>
          <w:tcPr>
            <w:tcW w:w="1373" w:type="dxa"/>
            <w:vAlign w:val="bottom"/>
          </w:tcPr>
          <w:p w:rsidR="003B341C" w:rsidRPr="00097C30" w:rsidRDefault="003B341C" w:rsidP="0031049C">
            <w:pPr>
              <w:ind w:right="-72"/>
              <w:jc w:val="right"/>
              <w:rPr>
                <w:rFonts w:ascii="Arial" w:hAnsi="Arial" w:cs="Arial"/>
                <w:sz w:val="18"/>
                <w:szCs w:val="18"/>
                <w:lang w:val="en-GB"/>
              </w:rPr>
            </w:pPr>
          </w:p>
        </w:tc>
        <w:tc>
          <w:tcPr>
            <w:tcW w:w="1373" w:type="dxa"/>
            <w:shd w:val="clear" w:color="auto" w:fill="FAFAFA"/>
            <w:vAlign w:val="bottom"/>
          </w:tcPr>
          <w:p w:rsidR="003B341C" w:rsidRPr="00807FB0" w:rsidRDefault="003B341C" w:rsidP="0031049C">
            <w:pPr>
              <w:ind w:right="-72"/>
              <w:jc w:val="right"/>
              <w:rPr>
                <w:rFonts w:ascii="Arial" w:hAnsi="Arial" w:cstheme="minorBidi"/>
                <w:sz w:val="18"/>
                <w:szCs w:val="18"/>
                <w:cs/>
                <w:lang w:val="en-GB"/>
              </w:rPr>
            </w:pPr>
          </w:p>
        </w:tc>
        <w:tc>
          <w:tcPr>
            <w:tcW w:w="1373" w:type="dxa"/>
            <w:vAlign w:val="bottom"/>
          </w:tcPr>
          <w:p w:rsidR="003B341C" w:rsidRPr="00097C30" w:rsidRDefault="003B341C" w:rsidP="0031049C">
            <w:pPr>
              <w:ind w:right="-72"/>
              <w:jc w:val="right"/>
              <w:rPr>
                <w:rFonts w:ascii="Arial" w:hAnsi="Arial" w:cs="Arial"/>
                <w:sz w:val="18"/>
                <w:szCs w:val="18"/>
                <w:lang w:val="en-GB"/>
              </w:rPr>
            </w:pP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u w:val="single"/>
                <w:lang w:val="en-GB"/>
              </w:rPr>
            </w:pPr>
            <w:r w:rsidRPr="00097C30">
              <w:rPr>
                <w:rFonts w:ascii="Arial" w:hAnsi="Arial" w:cs="Arial"/>
                <w:sz w:val="18"/>
                <w:szCs w:val="18"/>
                <w:lang w:val="en-GB"/>
              </w:rPr>
              <w:t xml:space="preserve">            in value of inventories</w:t>
            </w:r>
          </w:p>
        </w:tc>
        <w:tc>
          <w:tcPr>
            <w:tcW w:w="1372" w:type="dxa"/>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(3,924,203)</w:t>
            </w:r>
          </w:p>
        </w:tc>
        <w:tc>
          <w:tcPr>
            <w:tcW w:w="1373" w:type="dxa"/>
            <w:vAlign w:val="bottom"/>
          </w:tcPr>
          <w:p w:rsidR="003B341C" w:rsidRPr="00097C30" w:rsidRDefault="001172AB" w:rsidP="0031049C">
            <w:pPr>
              <w:ind w:right="-72"/>
              <w:jc w:val="right"/>
              <w:rPr>
                <w:rFonts w:ascii="Arial" w:hAnsi="Arial" w:cs="Arial"/>
                <w:sz w:val="18"/>
                <w:szCs w:val="18"/>
                <w:lang w:val="en-GB"/>
              </w:rPr>
            </w:pPr>
            <w:r w:rsidRPr="00097C30">
              <w:rPr>
                <w:rFonts w:ascii="Arial" w:hAnsi="Arial" w:cs="Arial"/>
                <w:sz w:val="18"/>
                <w:szCs w:val="18"/>
                <w:lang w:val="en-GB"/>
              </w:rPr>
              <w:t>(</w:t>
            </w:r>
            <w:r w:rsidR="003B341C" w:rsidRPr="00097C30">
              <w:rPr>
                <w:rFonts w:ascii="Arial" w:hAnsi="Arial" w:cs="Arial"/>
                <w:sz w:val="18"/>
                <w:szCs w:val="18"/>
                <w:lang w:val="en-GB"/>
              </w:rPr>
              <w:t>5,410,599</w:t>
            </w:r>
            <w:r w:rsidRPr="00097C30">
              <w:rPr>
                <w:rFonts w:ascii="Arial" w:hAnsi="Arial" w:cs="Arial"/>
                <w:sz w:val="18"/>
                <w:szCs w:val="18"/>
                <w:lang w:val="en-GB"/>
              </w:rPr>
              <w:t>)</w:t>
            </w:r>
          </w:p>
        </w:tc>
        <w:tc>
          <w:tcPr>
            <w:tcW w:w="1373" w:type="dxa"/>
            <w:shd w:val="clear" w:color="auto" w:fill="FAFAFA"/>
            <w:vAlign w:val="bottom"/>
          </w:tcPr>
          <w:p w:rsidR="003B341C" w:rsidRPr="00807FB0" w:rsidRDefault="00807FB0" w:rsidP="0031049C">
            <w:pPr>
              <w:ind w:right="-72"/>
              <w:jc w:val="right"/>
              <w:rPr>
                <w:rFonts w:ascii="Arial" w:hAnsi="Arial" w:cs="Browallia New"/>
                <w:sz w:val="18"/>
                <w:szCs w:val="22"/>
                <w:lang w:val="en-GB"/>
              </w:rPr>
            </w:pPr>
            <w:r>
              <w:rPr>
                <w:rFonts w:ascii="Arial" w:hAnsi="Arial" w:cs="Browallia New"/>
                <w:sz w:val="18"/>
                <w:szCs w:val="22"/>
                <w:lang w:val="en-GB"/>
              </w:rPr>
              <w:t>(2,092,258)</w:t>
            </w:r>
          </w:p>
        </w:tc>
        <w:tc>
          <w:tcPr>
            <w:tcW w:w="1373" w:type="dxa"/>
            <w:vAlign w:val="bottom"/>
          </w:tcPr>
          <w:p w:rsidR="003B341C" w:rsidRPr="00097C30" w:rsidRDefault="001172AB" w:rsidP="0031049C">
            <w:pPr>
              <w:ind w:right="-72"/>
              <w:jc w:val="right"/>
              <w:rPr>
                <w:rFonts w:ascii="Arial" w:hAnsi="Arial" w:cs="Arial"/>
                <w:sz w:val="18"/>
                <w:szCs w:val="18"/>
                <w:lang w:val="en-GB"/>
              </w:rPr>
            </w:pPr>
            <w:r w:rsidRPr="00097C30">
              <w:rPr>
                <w:rFonts w:ascii="Arial" w:hAnsi="Arial" w:cs="Arial"/>
                <w:sz w:val="18"/>
                <w:szCs w:val="18"/>
                <w:lang w:val="en-GB"/>
              </w:rPr>
              <w:t>(</w:t>
            </w:r>
            <w:r w:rsidR="003B341C" w:rsidRPr="00097C30">
              <w:rPr>
                <w:rFonts w:ascii="Arial" w:hAnsi="Arial" w:cs="Arial"/>
                <w:sz w:val="18"/>
                <w:szCs w:val="18"/>
                <w:lang w:val="en-GB"/>
              </w:rPr>
              <w:t>5,163,360</w:t>
            </w:r>
            <w:r w:rsidRPr="00097C30">
              <w:rPr>
                <w:rFonts w:ascii="Arial" w:hAnsi="Arial" w:cs="Arial"/>
                <w:sz w:val="18"/>
                <w:szCs w:val="18"/>
                <w:lang w:val="en-GB"/>
              </w:rPr>
              <w:t>)</w:t>
            </w:r>
          </w:p>
        </w:tc>
      </w:tr>
      <w:tr w:rsidR="00A830CB" w:rsidRPr="00097C30" w:rsidTr="009D262C">
        <w:trPr>
          <w:trHeight w:val="80"/>
        </w:trPr>
        <w:tc>
          <w:tcPr>
            <w:tcW w:w="3960" w:type="dxa"/>
            <w:vAlign w:val="bottom"/>
          </w:tcPr>
          <w:p w:rsidR="003B341C" w:rsidRPr="00097C30" w:rsidRDefault="004E4B37" w:rsidP="004E4B37">
            <w:pPr>
              <w:ind w:left="-107" w:right="-120"/>
              <w:rPr>
                <w:rFonts w:ascii="Arial" w:hAnsi="Arial" w:cs="Arial"/>
                <w:sz w:val="18"/>
                <w:szCs w:val="18"/>
                <w:lang w:val="en-GB"/>
              </w:rPr>
            </w:pPr>
            <w:r w:rsidRPr="00097C30">
              <w:rPr>
                <w:rFonts w:ascii="Arial" w:hAnsi="Arial" w:cs="Arial"/>
                <w:sz w:val="18"/>
                <w:szCs w:val="18"/>
                <w:u w:val="single"/>
                <w:lang w:val="en-GB"/>
              </w:rPr>
              <w:t>Less</w:t>
            </w:r>
            <w:r w:rsidRPr="00097C30">
              <w:rPr>
                <w:rFonts w:ascii="Arial" w:hAnsi="Arial" w:cs="Arial"/>
                <w:sz w:val="18"/>
                <w:szCs w:val="18"/>
                <w:lang w:val="en-GB"/>
              </w:rPr>
              <w:t xml:space="preserve">  Allowances for inventory</w:t>
            </w:r>
            <w:r w:rsidR="003B341C" w:rsidRPr="00097C30">
              <w:rPr>
                <w:rFonts w:ascii="Arial" w:hAnsi="Arial" w:cs="Arial"/>
                <w:sz w:val="18"/>
                <w:szCs w:val="18"/>
                <w:lang w:val="en-GB"/>
              </w:rPr>
              <w:t xml:space="preserve"> obsolescence</w:t>
            </w:r>
          </w:p>
        </w:tc>
        <w:tc>
          <w:tcPr>
            <w:tcW w:w="1372" w:type="dxa"/>
            <w:tcBorders>
              <w:bottom w:val="single" w:sz="4" w:space="0" w:color="auto"/>
            </w:tcBorders>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(31,628,330)</w:t>
            </w:r>
          </w:p>
        </w:tc>
        <w:tc>
          <w:tcPr>
            <w:tcW w:w="1373" w:type="dxa"/>
            <w:tcBorders>
              <w:bottom w:val="single" w:sz="4" w:space="0" w:color="auto"/>
            </w:tcBorders>
            <w:vAlign w:val="bottom"/>
          </w:tcPr>
          <w:p w:rsidR="003B341C" w:rsidRPr="00097C30" w:rsidRDefault="001172AB" w:rsidP="0031049C">
            <w:pPr>
              <w:ind w:right="-72"/>
              <w:jc w:val="right"/>
              <w:rPr>
                <w:rFonts w:ascii="Arial" w:hAnsi="Arial" w:cs="Arial"/>
                <w:sz w:val="18"/>
                <w:szCs w:val="18"/>
                <w:lang w:val="en-GB"/>
              </w:rPr>
            </w:pPr>
            <w:r w:rsidRPr="00097C30">
              <w:rPr>
                <w:rFonts w:ascii="Arial" w:hAnsi="Arial" w:cs="Arial"/>
                <w:sz w:val="18"/>
                <w:szCs w:val="18"/>
                <w:lang w:val="en-GB"/>
              </w:rPr>
              <w:t>(</w:t>
            </w:r>
            <w:r w:rsidR="003B341C" w:rsidRPr="00097C30">
              <w:rPr>
                <w:rFonts w:ascii="Arial" w:hAnsi="Arial" w:cs="Arial"/>
                <w:sz w:val="18"/>
                <w:szCs w:val="18"/>
                <w:lang w:val="en-GB"/>
              </w:rPr>
              <w:t>34,636,964</w:t>
            </w:r>
            <w:r w:rsidRPr="00097C30">
              <w:rPr>
                <w:rFonts w:ascii="Arial" w:hAnsi="Arial" w:cs="Arial"/>
                <w:sz w:val="18"/>
                <w:szCs w:val="18"/>
                <w:lang w:val="en-GB"/>
              </w:rPr>
              <w:t>)</w:t>
            </w:r>
          </w:p>
        </w:tc>
        <w:tc>
          <w:tcPr>
            <w:tcW w:w="1373" w:type="dxa"/>
            <w:tcBorders>
              <w:bottom w:val="single" w:sz="4" w:space="0" w:color="auto"/>
            </w:tcBorders>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(16,677,172)</w:t>
            </w:r>
          </w:p>
        </w:tc>
        <w:tc>
          <w:tcPr>
            <w:tcW w:w="1373" w:type="dxa"/>
            <w:tcBorders>
              <w:bottom w:val="single" w:sz="4" w:space="0" w:color="auto"/>
            </w:tcBorders>
            <w:vAlign w:val="bottom"/>
          </w:tcPr>
          <w:p w:rsidR="003B341C" w:rsidRPr="00097C30" w:rsidRDefault="001172AB" w:rsidP="0031049C">
            <w:pPr>
              <w:ind w:right="-72"/>
              <w:jc w:val="right"/>
              <w:rPr>
                <w:rFonts w:ascii="Arial" w:hAnsi="Arial" w:cs="Arial"/>
                <w:sz w:val="18"/>
                <w:szCs w:val="18"/>
                <w:lang w:val="en-GB"/>
              </w:rPr>
            </w:pPr>
            <w:r w:rsidRPr="00097C30">
              <w:rPr>
                <w:rFonts w:ascii="Arial" w:hAnsi="Arial" w:cs="Arial"/>
                <w:sz w:val="18"/>
                <w:szCs w:val="18"/>
                <w:lang w:val="en-GB"/>
              </w:rPr>
              <w:t>(</w:t>
            </w:r>
            <w:r w:rsidR="003B341C" w:rsidRPr="00097C30">
              <w:rPr>
                <w:rFonts w:ascii="Arial" w:hAnsi="Arial" w:cs="Arial"/>
                <w:sz w:val="18"/>
                <w:szCs w:val="18"/>
                <w:lang w:val="en-GB"/>
              </w:rPr>
              <w:t>19,947,598</w:t>
            </w:r>
            <w:r w:rsidRPr="00097C30">
              <w:rPr>
                <w:rFonts w:ascii="Arial" w:hAnsi="Arial" w:cs="Arial"/>
                <w:sz w:val="18"/>
                <w:szCs w:val="18"/>
                <w:lang w:val="en-GB"/>
              </w:rPr>
              <w:t>)</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2"/>
                <w:szCs w:val="12"/>
                <w:u w:val="single"/>
                <w:lang w:val="en-GB"/>
              </w:rPr>
            </w:pPr>
          </w:p>
        </w:tc>
        <w:tc>
          <w:tcPr>
            <w:tcW w:w="1372"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u w:val="single"/>
                <w:lang w:val="en-GB"/>
              </w:rPr>
            </w:pPr>
          </w:p>
        </w:tc>
        <w:tc>
          <w:tcPr>
            <w:tcW w:w="1372" w:type="dxa"/>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700,887,164</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692,373,906</w:t>
            </w:r>
          </w:p>
        </w:tc>
        <w:tc>
          <w:tcPr>
            <w:tcW w:w="1373" w:type="dxa"/>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419,044,974</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440,095,051</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lang w:val="en-GB"/>
              </w:rPr>
            </w:pPr>
            <w:r w:rsidRPr="00097C30">
              <w:rPr>
                <w:rFonts w:ascii="Arial" w:hAnsi="Arial" w:cs="Arial"/>
                <w:sz w:val="18"/>
                <w:szCs w:val="18"/>
                <w:lang w:val="en-GB"/>
              </w:rPr>
              <w:t>Goods in transit</w:t>
            </w:r>
          </w:p>
        </w:tc>
        <w:tc>
          <w:tcPr>
            <w:tcW w:w="1372" w:type="dxa"/>
            <w:tcBorders>
              <w:bottom w:val="single" w:sz="4" w:space="0" w:color="auto"/>
            </w:tcBorders>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45,140,681</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50,511,815</w:t>
            </w:r>
          </w:p>
        </w:tc>
        <w:tc>
          <w:tcPr>
            <w:tcW w:w="1373" w:type="dxa"/>
            <w:tcBorders>
              <w:bottom w:val="single" w:sz="4" w:space="0" w:color="auto"/>
            </w:tcBorders>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37,211,625</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43,646,691</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2"/>
                <w:szCs w:val="12"/>
                <w:lang w:val="en-GB"/>
              </w:rPr>
            </w:pPr>
          </w:p>
        </w:tc>
        <w:tc>
          <w:tcPr>
            <w:tcW w:w="1372"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pacing w:val="-4"/>
                <w:sz w:val="18"/>
                <w:szCs w:val="18"/>
                <w:lang w:val="en-GB"/>
              </w:rPr>
            </w:pPr>
            <w:r w:rsidRPr="00097C30">
              <w:rPr>
                <w:rFonts w:ascii="Arial" w:hAnsi="Arial" w:cs="Arial"/>
                <w:spacing w:val="-4"/>
                <w:sz w:val="18"/>
                <w:szCs w:val="18"/>
                <w:lang w:val="en-GB"/>
              </w:rPr>
              <w:t xml:space="preserve">Total inventories </w:t>
            </w:r>
            <w:r w:rsidRPr="00097C30">
              <w:rPr>
                <w:rFonts w:ascii="Arial" w:hAnsi="Arial" w:cs="Arial"/>
                <w:spacing w:val="-4"/>
                <w:sz w:val="18"/>
                <w:szCs w:val="18"/>
                <w:cs/>
                <w:lang w:val="en-GB"/>
              </w:rPr>
              <w:t xml:space="preserve">- </w:t>
            </w:r>
            <w:r w:rsidRPr="00097C30">
              <w:rPr>
                <w:rFonts w:ascii="Arial" w:hAnsi="Arial" w:cs="Arial"/>
                <w:spacing w:val="-4"/>
                <w:sz w:val="18"/>
                <w:szCs w:val="18"/>
                <w:lang w:val="en-GB"/>
              </w:rPr>
              <w:t>trading business</w:t>
            </w:r>
            <w:r w:rsidR="00427FC6">
              <w:rPr>
                <w:rFonts w:ascii="Arial" w:hAnsi="Arial" w:cs="Arial"/>
                <w:spacing w:val="-4"/>
                <w:sz w:val="18"/>
                <w:szCs w:val="18"/>
                <w:lang w:val="en-GB"/>
              </w:rPr>
              <w:t xml:space="preserve"> -</w:t>
            </w:r>
            <w:r w:rsidRPr="00097C30">
              <w:rPr>
                <w:rFonts w:ascii="Arial" w:hAnsi="Arial" w:cs="Arial"/>
                <w:spacing w:val="-4"/>
                <w:sz w:val="18"/>
                <w:szCs w:val="18"/>
                <w:lang w:val="en-GB"/>
              </w:rPr>
              <w:t xml:space="preserve"> net</w:t>
            </w:r>
          </w:p>
        </w:tc>
        <w:tc>
          <w:tcPr>
            <w:tcW w:w="1372" w:type="dxa"/>
            <w:tcBorders>
              <w:bottom w:val="single" w:sz="4" w:space="0" w:color="auto"/>
            </w:tcBorders>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746,027,845</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742,885,721</w:t>
            </w:r>
          </w:p>
        </w:tc>
        <w:tc>
          <w:tcPr>
            <w:tcW w:w="1373" w:type="dxa"/>
            <w:tcBorders>
              <w:bottom w:val="single" w:sz="4" w:space="0" w:color="auto"/>
            </w:tcBorders>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456,256,599</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483,741,742</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2"/>
                <w:szCs w:val="12"/>
                <w:lang w:val="en-GB"/>
              </w:rPr>
            </w:pPr>
          </w:p>
        </w:tc>
        <w:tc>
          <w:tcPr>
            <w:tcW w:w="1372"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lang w:val="en-GB"/>
              </w:rPr>
            </w:pPr>
            <w:r w:rsidRPr="00097C30">
              <w:rPr>
                <w:rFonts w:ascii="Arial" w:hAnsi="Arial" w:cs="Arial"/>
                <w:sz w:val="18"/>
                <w:szCs w:val="18"/>
                <w:lang w:val="en-GB"/>
              </w:rPr>
              <w:t>Food and beverages</w:t>
            </w:r>
          </w:p>
        </w:tc>
        <w:tc>
          <w:tcPr>
            <w:tcW w:w="1372" w:type="dxa"/>
            <w:shd w:val="clear" w:color="auto" w:fill="FAFAFA"/>
            <w:vAlign w:val="bottom"/>
          </w:tcPr>
          <w:p w:rsidR="003B341C" w:rsidRPr="00097C30" w:rsidRDefault="00A34A06" w:rsidP="00A26A58">
            <w:pPr>
              <w:ind w:right="-72"/>
              <w:jc w:val="right"/>
              <w:rPr>
                <w:rFonts w:ascii="Arial" w:hAnsi="Arial" w:cs="Arial"/>
                <w:sz w:val="18"/>
                <w:szCs w:val="18"/>
                <w:lang w:val="en-GB"/>
              </w:rPr>
            </w:pPr>
            <w:r>
              <w:rPr>
                <w:rFonts w:ascii="Arial" w:hAnsi="Arial" w:cs="Arial"/>
                <w:sz w:val="18"/>
                <w:szCs w:val="18"/>
                <w:lang w:val="en-GB"/>
              </w:rPr>
              <w:t>912,431</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1,167,528</w:t>
            </w:r>
          </w:p>
        </w:tc>
        <w:tc>
          <w:tcPr>
            <w:tcW w:w="1373" w:type="dxa"/>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w:t>
            </w:r>
          </w:p>
        </w:tc>
        <w:tc>
          <w:tcPr>
            <w:tcW w:w="1373" w:type="dxa"/>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cs/>
                <w:lang w:val="en-GB"/>
              </w:rPr>
              <w:t>-</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lang w:val="en-GB"/>
              </w:rPr>
            </w:pPr>
            <w:r w:rsidRPr="00097C30">
              <w:rPr>
                <w:rFonts w:ascii="Arial" w:hAnsi="Arial" w:cs="Arial"/>
                <w:sz w:val="18"/>
                <w:szCs w:val="18"/>
                <w:lang w:val="en-GB"/>
              </w:rPr>
              <w:t>Supplies</w:t>
            </w:r>
          </w:p>
        </w:tc>
        <w:tc>
          <w:tcPr>
            <w:tcW w:w="1372" w:type="dxa"/>
            <w:tcBorders>
              <w:bottom w:val="single" w:sz="4" w:space="0" w:color="auto"/>
            </w:tcBorders>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1,937,217</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1,985,699</w:t>
            </w:r>
          </w:p>
        </w:tc>
        <w:tc>
          <w:tcPr>
            <w:tcW w:w="1373" w:type="dxa"/>
            <w:tcBorders>
              <w:bottom w:val="single" w:sz="4" w:space="0" w:color="auto"/>
            </w:tcBorders>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cs/>
                <w:lang w:val="en-GB"/>
              </w:rPr>
              <w:t>-</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2"/>
                <w:szCs w:val="12"/>
                <w:lang w:val="en-GB"/>
              </w:rPr>
            </w:pPr>
          </w:p>
        </w:tc>
        <w:tc>
          <w:tcPr>
            <w:tcW w:w="1372"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lang w:val="en-GB"/>
              </w:rPr>
            </w:pPr>
            <w:r w:rsidRPr="00097C30">
              <w:rPr>
                <w:rFonts w:ascii="Arial" w:hAnsi="Arial" w:cs="Arial"/>
                <w:sz w:val="18"/>
                <w:szCs w:val="18"/>
                <w:lang w:val="en-GB"/>
              </w:rPr>
              <w:t xml:space="preserve">Total inventories </w:t>
            </w:r>
            <w:r w:rsidRPr="00097C30">
              <w:rPr>
                <w:rFonts w:ascii="Arial" w:hAnsi="Arial" w:cs="Arial"/>
                <w:sz w:val="18"/>
                <w:szCs w:val="18"/>
                <w:cs/>
                <w:lang w:val="en-GB"/>
              </w:rPr>
              <w:t xml:space="preserve">- </w:t>
            </w:r>
            <w:r w:rsidRPr="00097C30">
              <w:rPr>
                <w:rFonts w:ascii="Arial" w:hAnsi="Arial" w:cs="Arial"/>
                <w:sz w:val="18"/>
                <w:szCs w:val="18"/>
                <w:lang w:val="en-GB"/>
              </w:rPr>
              <w:t>hotel business</w:t>
            </w:r>
            <w:r w:rsidR="00427FC6">
              <w:rPr>
                <w:rFonts w:ascii="Arial" w:hAnsi="Arial" w:cs="Arial"/>
                <w:sz w:val="18"/>
                <w:szCs w:val="18"/>
                <w:lang w:val="en-GB"/>
              </w:rPr>
              <w:t xml:space="preserve"> -</w:t>
            </w:r>
            <w:r w:rsidRPr="00097C30">
              <w:rPr>
                <w:rFonts w:ascii="Arial" w:hAnsi="Arial" w:cs="Arial"/>
                <w:sz w:val="18"/>
                <w:szCs w:val="18"/>
                <w:lang w:val="en-GB"/>
              </w:rPr>
              <w:t xml:space="preserve"> net</w:t>
            </w:r>
          </w:p>
        </w:tc>
        <w:tc>
          <w:tcPr>
            <w:tcW w:w="1372" w:type="dxa"/>
            <w:tcBorders>
              <w:bottom w:val="single" w:sz="4" w:space="0" w:color="auto"/>
            </w:tcBorders>
            <w:shd w:val="clear" w:color="auto" w:fill="FAFAFA"/>
            <w:vAlign w:val="bottom"/>
          </w:tcPr>
          <w:p w:rsidR="003B341C" w:rsidRPr="00097C30" w:rsidRDefault="00A34A06" w:rsidP="0031049C">
            <w:pPr>
              <w:ind w:right="-72"/>
              <w:jc w:val="right"/>
              <w:rPr>
                <w:rFonts w:ascii="Arial" w:hAnsi="Arial" w:cs="Arial"/>
                <w:sz w:val="18"/>
                <w:szCs w:val="18"/>
                <w:lang w:val="en-GB"/>
              </w:rPr>
            </w:pPr>
            <w:r>
              <w:rPr>
                <w:rFonts w:ascii="Arial" w:hAnsi="Arial" w:cs="Arial"/>
                <w:sz w:val="18"/>
                <w:szCs w:val="18"/>
                <w:lang w:val="en-GB"/>
              </w:rPr>
              <w:t>2,849,648</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3,153,227</w:t>
            </w:r>
          </w:p>
        </w:tc>
        <w:tc>
          <w:tcPr>
            <w:tcW w:w="1373" w:type="dxa"/>
            <w:tcBorders>
              <w:bottom w:val="single" w:sz="4" w:space="0" w:color="auto"/>
            </w:tcBorders>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cs/>
                <w:lang w:val="en-GB"/>
              </w:rPr>
              <w:t>-</w:t>
            </w:r>
          </w:p>
        </w:tc>
      </w:tr>
      <w:tr w:rsidR="00A830CB" w:rsidRPr="00097C30" w:rsidTr="009D262C">
        <w:trPr>
          <w:trHeight w:val="80"/>
        </w:trPr>
        <w:tc>
          <w:tcPr>
            <w:tcW w:w="3960" w:type="dxa"/>
            <w:vAlign w:val="bottom"/>
          </w:tcPr>
          <w:p w:rsidR="003B341C" w:rsidRPr="00097C30" w:rsidRDefault="003B341C" w:rsidP="000F0B51">
            <w:pPr>
              <w:ind w:left="-107" w:right="-120"/>
              <w:rPr>
                <w:rFonts w:ascii="Arial" w:hAnsi="Arial" w:cs="Arial"/>
                <w:sz w:val="12"/>
                <w:szCs w:val="12"/>
                <w:lang w:val="en-GB"/>
              </w:rPr>
            </w:pPr>
          </w:p>
        </w:tc>
        <w:tc>
          <w:tcPr>
            <w:tcW w:w="1372"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097C30"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097C30" w:rsidRDefault="003B341C" w:rsidP="0031049C">
            <w:pPr>
              <w:ind w:right="-72"/>
              <w:jc w:val="right"/>
              <w:rPr>
                <w:rFonts w:ascii="Arial" w:hAnsi="Arial" w:cs="Arial"/>
                <w:sz w:val="12"/>
                <w:szCs w:val="12"/>
                <w:lang w:val="en-GB"/>
              </w:rPr>
            </w:pPr>
          </w:p>
        </w:tc>
      </w:tr>
      <w:tr w:rsidR="003B341C" w:rsidRPr="00097C30" w:rsidTr="009D262C">
        <w:trPr>
          <w:trHeight w:val="80"/>
        </w:trPr>
        <w:tc>
          <w:tcPr>
            <w:tcW w:w="3960" w:type="dxa"/>
            <w:vAlign w:val="bottom"/>
          </w:tcPr>
          <w:p w:rsidR="003B341C" w:rsidRPr="00097C30" w:rsidRDefault="003B341C" w:rsidP="000F0B51">
            <w:pPr>
              <w:ind w:left="-107" w:right="-120"/>
              <w:rPr>
                <w:rFonts w:ascii="Arial" w:hAnsi="Arial" w:cs="Arial"/>
                <w:sz w:val="18"/>
                <w:szCs w:val="18"/>
                <w:lang w:val="en-GB"/>
              </w:rPr>
            </w:pPr>
            <w:r w:rsidRPr="00097C30">
              <w:rPr>
                <w:rFonts w:ascii="Arial" w:hAnsi="Arial" w:cs="Arial"/>
                <w:sz w:val="18"/>
                <w:szCs w:val="18"/>
                <w:lang w:val="en-GB"/>
              </w:rPr>
              <w:t>Total inventories</w:t>
            </w:r>
            <w:r w:rsidR="00427FC6">
              <w:rPr>
                <w:rFonts w:ascii="Arial" w:hAnsi="Arial" w:cs="Arial"/>
                <w:sz w:val="18"/>
                <w:szCs w:val="18"/>
                <w:lang w:val="en-GB"/>
              </w:rPr>
              <w:t xml:space="preserve"> - </w:t>
            </w:r>
            <w:r w:rsidRPr="00097C30">
              <w:rPr>
                <w:rFonts w:ascii="Arial" w:hAnsi="Arial" w:cs="Arial"/>
                <w:sz w:val="18"/>
                <w:szCs w:val="18"/>
                <w:lang w:val="en-GB"/>
              </w:rPr>
              <w:t>net</w:t>
            </w:r>
          </w:p>
        </w:tc>
        <w:tc>
          <w:tcPr>
            <w:tcW w:w="1372" w:type="dxa"/>
            <w:tcBorders>
              <w:bottom w:val="single" w:sz="4" w:space="0" w:color="auto"/>
            </w:tcBorders>
            <w:shd w:val="clear" w:color="auto" w:fill="FAFAFA"/>
            <w:vAlign w:val="bottom"/>
          </w:tcPr>
          <w:p w:rsidR="003B341C" w:rsidRPr="005B6A18" w:rsidRDefault="00A34A06" w:rsidP="0031049C">
            <w:pPr>
              <w:ind w:right="-72"/>
              <w:jc w:val="right"/>
              <w:rPr>
                <w:rFonts w:ascii="Arial" w:hAnsi="Arial" w:cstheme="minorBidi"/>
                <w:sz w:val="18"/>
                <w:szCs w:val="18"/>
                <w:cs/>
                <w:lang w:val="en-GB"/>
              </w:rPr>
            </w:pPr>
            <w:r>
              <w:rPr>
                <w:rFonts w:ascii="Arial" w:hAnsi="Arial" w:cs="Arial"/>
                <w:sz w:val="18"/>
                <w:szCs w:val="18"/>
                <w:lang w:val="en-GB"/>
              </w:rPr>
              <w:t>748,877,493</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lang w:val="en-GB"/>
              </w:rPr>
            </w:pPr>
            <w:r w:rsidRPr="00097C30">
              <w:rPr>
                <w:rFonts w:ascii="Arial" w:hAnsi="Arial" w:cs="Arial"/>
                <w:sz w:val="18"/>
                <w:szCs w:val="18"/>
                <w:lang w:val="en-GB"/>
              </w:rPr>
              <w:t>746,038,948</w:t>
            </w:r>
          </w:p>
        </w:tc>
        <w:tc>
          <w:tcPr>
            <w:tcW w:w="1373" w:type="dxa"/>
            <w:tcBorders>
              <w:bottom w:val="single" w:sz="4" w:space="0" w:color="auto"/>
            </w:tcBorders>
            <w:shd w:val="clear" w:color="auto" w:fill="FAFAFA"/>
            <w:vAlign w:val="bottom"/>
          </w:tcPr>
          <w:p w:rsidR="003B341C" w:rsidRPr="00097C30" w:rsidRDefault="00807FB0" w:rsidP="0031049C">
            <w:pPr>
              <w:ind w:right="-72"/>
              <w:jc w:val="right"/>
              <w:rPr>
                <w:rFonts w:ascii="Arial" w:hAnsi="Arial" w:cs="Arial"/>
                <w:sz w:val="18"/>
                <w:szCs w:val="18"/>
                <w:lang w:val="en-GB"/>
              </w:rPr>
            </w:pPr>
            <w:r>
              <w:rPr>
                <w:rFonts w:ascii="Arial" w:hAnsi="Arial" w:cs="Arial"/>
                <w:sz w:val="18"/>
                <w:szCs w:val="18"/>
                <w:lang w:val="en-GB"/>
              </w:rPr>
              <w:t>456,256,599</w:t>
            </w:r>
          </w:p>
        </w:tc>
        <w:tc>
          <w:tcPr>
            <w:tcW w:w="1373" w:type="dxa"/>
            <w:tcBorders>
              <w:bottom w:val="single" w:sz="4" w:space="0" w:color="auto"/>
            </w:tcBorders>
            <w:vAlign w:val="bottom"/>
          </w:tcPr>
          <w:p w:rsidR="003B341C" w:rsidRPr="00097C30" w:rsidRDefault="003B341C" w:rsidP="0031049C">
            <w:pPr>
              <w:ind w:right="-72"/>
              <w:jc w:val="right"/>
              <w:rPr>
                <w:rFonts w:ascii="Arial" w:hAnsi="Arial" w:cs="Arial"/>
                <w:sz w:val="18"/>
                <w:szCs w:val="18"/>
                <w:cs/>
                <w:lang w:val="en-GB"/>
              </w:rPr>
            </w:pPr>
            <w:r w:rsidRPr="00097C30">
              <w:rPr>
                <w:rFonts w:ascii="Arial" w:hAnsi="Arial" w:cs="Arial"/>
                <w:sz w:val="18"/>
                <w:szCs w:val="18"/>
                <w:lang w:val="en-GB"/>
              </w:rPr>
              <w:t>483,741,742</w:t>
            </w:r>
          </w:p>
        </w:tc>
      </w:tr>
    </w:tbl>
    <w:p w:rsidR="00900EA7" w:rsidRPr="00097C30" w:rsidRDefault="00900EA7" w:rsidP="000F0B51">
      <w:pPr>
        <w:jc w:val="both"/>
        <w:rPr>
          <w:rFonts w:ascii="Arial" w:hAnsi="Arial" w:cs="Arial"/>
          <w:sz w:val="18"/>
          <w:szCs w:val="18"/>
          <w:lang w:val="en-GB"/>
        </w:rPr>
      </w:pPr>
    </w:p>
    <w:p w:rsidR="00773C8F" w:rsidRPr="0014504D" w:rsidRDefault="00773C8F" w:rsidP="000F0B51">
      <w:pPr>
        <w:jc w:val="thaiDistribute"/>
        <w:rPr>
          <w:rFonts w:ascii="Arial" w:hAnsi="Arial" w:cstheme="minorBidi"/>
          <w:sz w:val="18"/>
          <w:szCs w:val="18"/>
          <w:lang w:val="en-GB"/>
        </w:rPr>
      </w:pPr>
      <w:r w:rsidRPr="00CC31B0">
        <w:rPr>
          <w:rFonts w:ascii="Arial" w:hAnsi="Arial" w:cs="Arial"/>
          <w:spacing w:val="-6"/>
          <w:sz w:val="18"/>
          <w:szCs w:val="18"/>
          <w:lang w:val="en-GB"/>
        </w:rPr>
        <w:t xml:space="preserve">During </w:t>
      </w:r>
      <w:r w:rsidR="00697736" w:rsidRPr="00CC31B0">
        <w:rPr>
          <w:rFonts w:ascii="Arial" w:hAnsi="Arial" w:cs="Arial"/>
          <w:spacing w:val="-6"/>
          <w:sz w:val="18"/>
          <w:szCs w:val="18"/>
          <w:lang w:val="en-GB"/>
        </w:rPr>
        <w:t>nine</w:t>
      </w:r>
      <w:r w:rsidRPr="00CC31B0">
        <w:rPr>
          <w:rFonts w:ascii="Arial" w:hAnsi="Arial" w:cs="Arial"/>
          <w:spacing w:val="-6"/>
          <w:sz w:val="18"/>
          <w:szCs w:val="18"/>
          <w:cs/>
          <w:lang w:val="en-GB"/>
        </w:rPr>
        <w:t>-</w:t>
      </w:r>
      <w:r w:rsidRPr="00CC31B0">
        <w:rPr>
          <w:rFonts w:ascii="Arial" w:hAnsi="Arial" w:cs="Arial"/>
          <w:spacing w:val="-6"/>
          <w:sz w:val="18"/>
          <w:szCs w:val="18"/>
          <w:lang w:val="en-GB"/>
        </w:rPr>
        <w:t xml:space="preserve">month period ended </w:t>
      </w:r>
      <w:r w:rsidR="00697736" w:rsidRPr="00CC31B0">
        <w:rPr>
          <w:rFonts w:ascii="Arial" w:hAnsi="Arial" w:cs="Arial"/>
          <w:spacing w:val="-6"/>
          <w:sz w:val="18"/>
          <w:szCs w:val="18"/>
          <w:lang w:val="en-GB"/>
        </w:rPr>
        <w:t>30 September</w:t>
      </w:r>
      <w:r w:rsidR="002441C3" w:rsidRPr="00CC31B0">
        <w:rPr>
          <w:rFonts w:ascii="Arial" w:hAnsi="Arial" w:cs="Arial"/>
          <w:spacing w:val="-6"/>
          <w:sz w:val="18"/>
          <w:szCs w:val="18"/>
          <w:lang w:val="en-GB"/>
        </w:rPr>
        <w:t xml:space="preserve"> 2019</w:t>
      </w:r>
      <w:r w:rsidRPr="00CC31B0">
        <w:rPr>
          <w:rFonts w:ascii="Arial" w:hAnsi="Arial" w:cs="Arial"/>
          <w:spacing w:val="-6"/>
          <w:sz w:val="18"/>
          <w:szCs w:val="18"/>
          <w:lang w:val="en-GB"/>
        </w:rPr>
        <w:t xml:space="preserve">, the Group and the Company </w:t>
      </w:r>
      <w:r w:rsidR="009144B5" w:rsidRPr="00CC31B0">
        <w:rPr>
          <w:rFonts w:ascii="Arial" w:hAnsi="Arial" w:cs="Arial"/>
          <w:spacing w:val="-6"/>
          <w:sz w:val="18"/>
          <w:szCs w:val="18"/>
          <w:lang w:val="en-GB"/>
        </w:rPr>
        <w:t>reversed their allowance for diminution</w:t>
      </w:r>
      <w:r w:rsidRPr="00097C30">
        <w:rPr>
          <w:rFonts w:ascii="Arial" w:hAnsi="Arial" w:cs="Arial"/>
          <w:sz w:val="18"/>
          <w:szCs w:val="18"/>
          <w:cs/>
          <w:lang w:val="en-GB"/>
        </w:rPr>
        <w:t xml:space="preserve"> </w:t>
      </w:r>
      <w:r w:rsidRPr="00097C30">
        <w:rPr>
          <w:rFonts w:ascii="Arial" w:hAnsi="Arial" w:cs="Arial"/>
          <w:spacing w:val="-4"/>
          <w:sz w:val="18"/>
          <w:szCs w:val="18"/>
          <w:lang w:val="en-GB"/>
        </w:rPr>
        <w:t xml:space="preserve">in value of inventories to net realisable value amounting to Baht </w:t>
      </w:r>
      <w:r w:rsidR="00F40DFC">
        <w:rPr>
          <w:rFonts w:ascii="Arial" w:hAnsi="Arial" w:cs="Arial"/>
          <w:spacing w:val="-4"/>
          <w:sz w:val="18"/>
          <w:szCs w:val="18"/>
          <w:lang w:val="en-GB"/>
        </w:rPr>
        <w:t>1,486,396</w:t>
      </w:r>
      <w:r w:rsidR="006A011B" w:rsidRPr="00097C30">
        <w:rPr>
          <w:rFonts w:ascii="Arial" w:hAnsi="Arial" w:cs="Arial"/>
          <w:spacing w:val="-4"/>
          <w:sz w:val="18"/>
          <w:szCs w:val="18"/>
          <w:cs/>
          <w:lang w:val="en-GB"/>
        </w:rPr>
        <w:t xml:space="preserve"> </w:t>
      </w:r>
      <w:r w:rsidRPr="00097C30">
        <w:rPr>
          <w:rFonts w:ascii="Arial" w:hAnsi="Arial" w:cs="Arial"/>
          <w:spacing w:val="-4"/>
          <w:sz w:val="18"/>
          <w:szCs w:val="18"/>
          <w:lang w:val="en-GB"/>
        </w:rPr>
        <w:t xml:space="preserve">and Baht </w:t>
      </w:r>
      <w:r w:rsidR="00F40DFC">
        <w:rPr>
          <w:rFonts w:ascii="Arial" w:hAnsi="Arial" w:cs="Arial"/>
          <w:spacing w:val="-4"/>
          <w:sz w:val="18"/>
          <w:szCs w:val="18"/>
          <w:lang w:val="en-GB"/>
        </w:rPr>
        <w:t>3,071,102</w:t>
      </w:r>
      <w:r w:rsidR="00A81BC4" w:rsidRPr="00097C30">
        <w:rPr>
          <w:rFonts w:ascii="Arial" w:hAnsi="Arial" w:cs="Arial"/>
          <w:spacing w:val="-4"/>
          <w:sz w:val="18"/>
          <w:szCs w:val="18"/>
          <w:lang w:val="en-GB"/>
        </w:rPr>
        <w:t>,</w:t>
      </w:r>
      <w:r w:rsidR="00EB6D8C" w:rsidRPr="00097C30">
        <w:rPr>
          <w:rFonts w:ascii="Arial" w:hAnsi="Arial" w:cs="Arial"/>
          <w:spacing w:val="-4"/>
          <w:sz w:val="18"/>
          <w:szCs w:val="18"/>
          <w:lang w:val="en-GB"/>
        </w:rPr>
        <w:t xml:space="preserve"> </w:t>
      </w:r>
      <w:r w:rsidR="00FF6B0F" w:rsidRPr="00097C30">
        <w:rPr>
          <w:rFonts w:ascii="Arial" w:hAnsi="Arial" w:cs="Arial"/>
          <w:spacing w:val="-4"/>
          <w:sz w:val="18"/>
          <w:szCs w:val="18"/>
          <w:lang w:val="en-GB"/>
        </w:rPr>
        <w:t>respectively</w:t>
      </w:r>
      <w:r w:rsidR="00FF6B0F" w:rsidRPr="00097C30">
        <w:rPr>
          <w:rFonts w:ascii="Arial" w:hAnsi="Arial" w:cs="Arial"/>
          <w:spacing w:val="-4"/>
          <w:sz w:val="18"/>
          <w:szCs w:val="18"/>
          <w:cs/>
          <w:lang w:val="en-GB"/>
        </w:rPr>
        <w:t>.</w:t>
      </w:r>
      <w:r w:rsidR="00FF6B0F" w:rsidRPr="00097C30">
        <w:rPr>
          <w:rFonts w:ascii="Arial" w:hAnsi="Arial" w:cs="Arial"/>
          <w:sz w:val="18"/>
          <w:szCs w:val="18"/>
          <w:cs/>
          <w:lang w:val="en-GB"/>
        </w:rPr>
        <w:t xml:space="preserve"> </w:t>
      </w:r>
      <w:r w:rsidR="001172AB" w:rsidRPr="00097C30">
        <w:rPr>
          <w:rFonts w:ascii="Arial" w:hAnsi="Arial" w:cs="Arial"/>
          <w:sz w:val="18"/>
          <w:szCs w:val="18"/>
          <w:lang w:val="en-GB"/>
        </w:rPr>
        <w:t>(</w:t>
      </w:r>
      <w:r w:rsidR="007F6726" w:rsidRPr="00097C30">
        <w:rPr>
          <w:rFonts w:ascii="Arial" w:hAnsi="Arial" w:cs="Arial"/>
          <w:sz w:val="18"/>
          <w:szCs w:val="18"/>
          <w:lang w:val="en-GB"/>
        </w:rPr>
        <w:t>D</w:t>
      </w:r>
      <w:r w:rsidRPr="00097C30">
        <w:rPr>
          <w:rFonts w:ascii="Arial" w:hAnsi="Arial" w:cs="Arial"/>
          <w:sz w:val="18"/>
          <w:szCs w:val="18"/>
          <w:lang w:val="en-GB"/>
        </w:rPr>
        <w:t xml:space="preserve">uring </w:t>
      </w:r>
      <w:r w:rsidR="00697736" w:rsidRPr="00097C30">
        <w:rPr>
          <w:rFonts w:ascii="Arial" w:hAnsi="Arial" w:cs="Arial"/>
          <w:sz w:val="18"/>
          <w:szCs w:val="18"/>
          <w:lang w:val="en-GB"/>
        </w:rPr>
        <w:t>nine</w:t>
      </w:r>
      <w:r w:rsidRPr="00097C30">
        <w:rPr>
          <w:rFonts w:ascii="Arial" w:hAnsi="Arial" w:cs="Arial"/>
          <w:sz w:val="18"/>
          <w:szCs w:val="18"/>
          <w:cs/>
          <w:lang w:val="en-GB"/>
        </w:rPr>
        <w:t>-</w:t>
      </w:r>
      <w:r w:rsidRPr="00097C30">
        <w:rPr>
          <w:rFonts w:ascii="Arial" w:hAnsi="Arial" w:cs="Arial"/>
          <w:sz w:val="18"/>
          <w:szCs w:val="18"/>
          <w:lang w:val="en-GB"/>
        </w:rPr>
        <w:t xml:space="preserve">month period ended </w:t>
      </w:r>
      <w:r w:rsidR="00697736" w:rsidRPr="00097C30">
        <w:rPr>
          <w:rFonts w:ascii="Arial" w:hAnsi="Arial" w:cs="Arial"/>
          <w:sz w:val="18"/>
          <w:szCs w:val="18"/>
          <w:lang w:val="en-GB"/>
        </w:rPr>
        <w:t>30 September</w:t>
      </w:r>
      <w:r w:rsidRPr="00097C30">
        <w:rPr>
          <w:rFonts w:ascii="Arial" w:hAnsi="Arial" w:cs="Arial"/>
          <w:sz w:val="18"/>
          <w:szCs w:val="18"/>
          <w:cs/>
          <w:lang w:val="en-GB"/>
        </w:rPr>
        <w:t xml:space="preserve"> </w:t>
      </w:r>
      <w:r w:rsidR="00466EF9" w:rsidRPr="00097C30">
        <w:rPr>
          <w:rFonts w:ascii="Arial" w:hAnsi="Arial" w:cs="Arial"/>
          <w:sz w:val="18"/>
          <w:szCs w:val="18"/>
          <w:lang w:val="en-GB"/>
        </w:rPr>
        <w:t>2018</w:t>
      </w:r>
      <w:r w:rsidRPr="00097C30">
        <w:rPr>
          <w:rFonts w:ascii="Arial" w:hAnsi="Arial" w:cs="Arial"/>
          <w:sz w:val="18"/>
          <w:szCs w:val="18"/>
          <w:cs/>
          <w:lang w:val="en-GB"/>
        </w:rPr>
        <w:t xml:space="preserve">: </w:t>
      </w:r>
      <w:r w:rsidRPr="00097C30">
        <w:rPr>
          <w:rFonts w:ascii="Arial" w:hAnsi="Arial" w:cs="Arial"/>
          <w:sz w:val="18"/>
          <w:szCs w:val="18"/>
          <w:lang w:val="en-GB"/>
        </w:rPr>
        <w:t>re</w:t>
      </w:r>
      <w:r w:rsidR="00536504" w:rsidRPr="00097C30">
        <w:rPr>
          <w:rFonts w:ascii="Arial" w:hAnsi="Arial" w:cs="Arial"/>
          <w:sz w:val="18"/>
          <w:szCs w:val="18"/>
          <w:lang w:val="en-GB"/>
        </w:rPr>
        <w:t>versed</w:t>
      </w:r>
      <w:r w:rsidRPr="00097C30">
        <w:rPr>
          <w:rFonts w:ascii="Arial" w:hAnsi="Arial" w:cs="Arial"/>
          <w:sz w:val="18"/>
          <w:szCs w:val="18"/>
          <w:lang w:val="en-GB"/>
        </w:rPr>
        <w:t xml:space="preserve"> the</w:t>
      </w:r>
      <w:r w:rsidR="009144B5" w:rsidRPr="00097C30">
        <w:rPr>
          <w:rFonts w:ascii="Arial" w:hAnsi="Arial" w:cs="Arial"/>
          <w:sz w:val="18"/>
          <w:szCs w:val="18"/>
          <w:lang w:val="en-GB"/>
        </w:rPr>
        <w:t>ir</w:t>
      </w:r>
      <w:r w:rsidRPr="00097C30">
        <w:rPr>
          <w:rFonts w:ascii="Arial" w:hAnsi="Arial" w:cs="Arial"/>
          <w:sz w:val="18"/>
          <w:szCs w:val="18"/>
          <w:lang w:val="en-GB"/>
        </w:rPr>
        <w:t xml:space="preserve"> allowance for diminution in value of </w:t>
      </w:r>
      <w:r w:rsidRPr="00097C30">
        <w:rPr>
          <w:rFonts w:ascii="Arial" w:hAnsi="Arial" w:cs="Arial"/>
          <w:spacing w:val="-6"/>
          <w:sz w:val="18"/>
          <w:szCs w:val="18"/>
          <w:lang w:val="en-GB"/>
        </w:rPr>
        <w:t xml:space="preserve">inventories amounting to Baht </w:t>
      </w:r>
      <w:r w:rsidR="00F40DFC">
        <w:rPr>
          <w:rFonts w:ascii="Arial" w:hAnsi="Arial" w:cs="Arial"/>
          <w:spacing w:val="-6"/>
          <w:sz w:val="18"/>
          <w:szCs w:val="18"/>
          <w:lang w:val="en-GB"/>
        </w:rPr>
        <w:t>751,997</w:t>
      </w:r>
      <w:r w:rsidR="00536504" w:rsidRPr="00097C30">
        <w:rPr>
          <w:rFonts w:ascii="Arial" w:hAnsi="Arial" w:cs="Arial"/>
          <w:spacing w:val="-6"/>
          <w:sz w:val="18"/>
          <w:szCs w:val="18"/>
          <w:cs/>
          <w:lang w:val="en-GB"/>
        </w:rPr>
        <w:t xml:space="preserve"> </w:t>
      </w:r>
      <w:r w:rsidRPr="00097C30">
        <w:rPr>
          <w:rFonts w:ascii="Arial" w:hAnsi="Arial" w:cs="Arial"/>
          <w:spacing w:val="-6"/>
          <w:sz w:val="18"/>
          <w:szCs w:val="18"/>
          <w:lang w:val="en-GB"/>
        </w:rPr>
        <w:t xml:space="preserve">and Baht </w:t>
      </w:r>
      <w:r w:rsidR="00F40DFC">
        <w:rPr>
          <w:rFonts w:ascii="Arial" w:hAnsi="Arial" w:cs="Arial"/>
          <w:spacing w:val="-6"/>
          <w:sz w:val="18"/>
          <w:szCs w:val="18"/>
          <w:lang w:val="en-GB"/>
        </w:rPr>
        <w:t>871,708</w:t>
      </w:r>
      <w:r w:rsidR="00A81BC4" w:rsidRPr="00097C30">
        <w:rPr>
          <w:rFonts w:ascii="Arial" w:hAnsi="Arial" w:cs="Arial"/>
          <w:spacing w:val="-6"/>
          <w:sz w:val="18"/>
          <w:szCs w:val="18"/>
          <w:lang w:val="en-GB"/>
        </w:rPr>
        <w:t>,</w:t>
      </w:r>
      <w:r w:rsidRPr="00097C30">
        <w:rPr>
          <w:rFonts w:ascii="Arial" w:hAnsi="Arial" w:cs="Arial"/>
          <w:spacing w:val="-6"/>
          <w:sz w:val="18"/>
          <w:szCs w:val="18"/>
          <w:lang w:val="en-GB"/>
        </w:rPr>
        <w:t xml:space="preserve"> respectively</w:t>
      </w:r>
      <w:r w:rsidR="001172AB" w:rsidRPr="00097C30">
        <w:rPr>
          <w:rFonts w:ascii="Arial" w:hAnsi="Arial" w:cs="Arial"/>
          <w:spacing w:val="-6"/>
          <w:sz w:val="18"/>
          <w:szCs w:val="18"/>
          <w:lang w:val="en-GB"/>
        </w:rPr>
        <w:t xml:space="preserve">) </w:t>
      </w:r>
      <w:r w:rsidRPr="00097C30">
        <w:rPr>
          <w:rFonts w:ascii="Arial" w:hAnsi="Arial" w:cs="Arial"/>
          <w:spacing w:val="-6"/>
          <w:sz w:val="18"/>
          <w:szCs w:val="18"/>
          <w:lang w:val="en-GB"/>
        </w:rPr>
        <w:t>in the consolidated and separate statement</w:t>
      </w:r>
      <w:r w:rsidRPr="00097C30">
        <w:rPr>
          <w:rFonts w:ascii="Arial" w:hAnsi="Arial" w:cs="Arial"/>
          <w:sz w:val="18"/>
          <w:szCs w:val="18"/>
          <w:lang w:val="en-GB"/>
        </w:rPr>
        <w:t>s of comprehensive income</w:t>
      </w:r>
      <w:r w:rsidRPr="00097C30">
        <w:rPr>
          <w:rFonts w:ascii="Arial" w:hAnsi="Arial" w:cs="Arial"/>
          <w:sz w:val="18"/>
          <w:szCs w:val="18"/>
          <w:cs/>
          <w:lang w:val="en-GB"/>
        </w:rPr>
        <w:t xml:space="preserve">. </w:t>
      </w:r>
    </w:p>
    <w:p w:rsidR="00773C8F" w:rsidRPr="00097C30" w:rsidRDefault="00773C8F" w:rsidP="000F0B51">
      <w:pPr>
        <w:jc w:val="thaiDistribute"/>
        <w:rPr>
          <w:rFonts w:ascii="Arial" w:hAnsi="Arial" w:cs="Arial"/>
          <w:sz w:val="18"/>
          <w:szCs w:val="18"/>
          <w:lang w:val="en-GB"/>
        </w:rPr>
      </w:pPr>
    </w:p>
    <w:p w:rsidR="00651E64" w:rsidRPr="00097C30" w:rsidRDefault="00773C8F" w:rsidP="00382126">
      <w:pPr>
        <w:jc w:val="thaiDistribute"/>
        <w:rPr>
          <w:rFonts w:ascii="Arial" w:hAnsi="Arial" w:cs="Arial"/>
          <w:sz w:val="18"/>
          <w:szCs w:val="18"/>
          <w:lang w:val="en-GB"/>
        </w:rPr>
      </w:pPr>
      <w:r w:rsidRPr="00097C30">
        <w:rPr>
          <w:rFonts w:ascii="Arial" w:hAnsi="Arial" w:cs="Arial"/>
          <w:sz w:val="18"/>
          <w:szCs w:val="18"/>
          <w:lang w:val="en-GB"/>
        </w:rPr>
        <w:t xml:space="preserve">During </w:t>
      </w:r>
      <w:r w:rsidR="00697736" w:rsidRPr="00097C30">
        <w:rPr>
          <w:rFonts w:ascii="Arial" w:hAnsi="Arial" w:cs="Arial"/>
          <w:sz w:val="18"/>
          <w:szCs w:val="18"/>
          <w:lang w:val="en-GB"/>
        </w:rPr>
        <w:t>nine</w:t>
      </w:r>
      <w:r w:rsidRPr="00097C30">
        <w:rPr>
          <w:rFonts w:ascii="Arial" w:hAnsi="Arial" w:cs="Arial"/>
          <w:sz w:val="18"/>
          <w:szCs w:val="18"/>
          <w:cs/>
          <w:lang w:val="en-GB"/>
        </w:rPr>
        <w:t>-</w:t>
      </w:r>
      <w:r w:rsidRPr="00097C30">
        <w:rPr>
          <w:rFonts w:ascii="Arial" w:hAnsi="Arial" w:cs="Arial"/>
          <w:sz w:val="18"/>
          <w:szCs w:val="18"/>
          <w:lang w:val="en-GB"/>
        </w:rPr>
        <w:t xml:space="preserve">month period ended </w:t>
      </w:r>
      <w:r w:rsidR="00697736" w:rsidRPr="00097C30">
        <w:rPr>
          <w:rFonts w:ascii="Arial" w:hAnsi="Arial" w:cs="Arial"/>
          <w:sz w:val="18"/>
          <w:szCs w:val="18"/>
          <w:lang w:val="en-GB"/>
        </w:rPr>
        <w:t>30 September</w:t>
      </w:r>
      <w:r w:rsidR="002441C3" w:rsidRPr="00097C30">
        <w:rPr>
          <w:rFonts w:ascii="Arial" w:hAnsi="Arial" w:cs="Arial"/>
          <w:sz w:val="18"/>
          <w:szCs w:val="18"/>
          <w:lang w:val="en-GB"/>
        </w:rPr>
        <w:t xml:space="preserve"> 2019</w:t>
      </w:r>
      <w:r w:rsidR="009C65C4" w:rsidRPr="00097C30">
        <w:rPr>
          <w:rFonts w:ascii="Arial" w:hAnsi="Arial" w:cs="Arial"/>
          <w:sz w:val="18"/>
          <w:szCs w:val="18"/>
          <w:lang w:val="en-GB"/>
        </w:rPr>
        <w:t xml:space="preserve">, </w:t>
      </w:r>
      <w:r w:rsidRPr="00097C30">
        <w:rPr>
          <w:rFonts w:ascii="Arial" w:hAnsi="Arial" w:cs="Arial"/>
          <w:sz w:val="18"/>
          <w:szCs w:val="18"/>
          <w:lang w:val="en-GB"/>
        </w:rPr>
        <w:t xml:space="preserve">the Group and the Company </w:t>
      </w:r>
      <w:r w:rsidR="009144B5" w:rsidRPr="00097C30">
        <w:rPr>
          <w:rFonts w:ascii="Arial" w:hAnsi="Arial" w:cs="Arial"/>
          <w:sz w:val="18"/>
          <w:szCs w:val="18"/>
          <w:lang w:val="en-GB"/>
        </w:rPr>
        <w:t xml:space="preserve">recognised their allowance </w:t>
      </w:r>
      <w:r w:rsidRPr="00097C30">
        <w:rPr>
          <w:rFonts w:ascii="Arial" w:hAnsi="Arial" w:cs="Arial"/>
          <w:sz w:val="18"/>
          <w:szCs w:val="18"/>
          <w:lang w:val="en-GB"/>
        </w:rPr>
        <w:t xml:space="preserve">for obsolete inventories amounting to Baht </w:t>
      </w:r>
      <w:r w:rsidR="00F40DFC">
        <w:rPr>
          <w:rFonts w:ascii="Arial" w:hAnsi="Arial" w:cs="Arial"/>
          <w:sz w:val="18"/>
          <w:szCs w:val="18"/>
          <w:lang w:val="en-GB"/>
        </w:rPr>
        <w:t>3,0</w:t>
      </w:r>
      <w:r w:rsidR="005E7909">
        <w:rPr>
          <w:rFonts w:ascii="Arial" w:hAnsi="Arial" w:cs="Arial"/>
          <w:sz w:val="18"/>
          <w:szCs w:val="18"/>
          <w:lang w:val="en-GB"/>
        </w:rPr>
        <w:t>0</w:t>
      </w:r>
      <w:r w:rsidR="00F40DFC">
        <w:rPr>
          <w:rFonts w:ascii="Arial" w:hAnsi="Arial" w:cs="Arial"/>
          <w:sz w:val="18"/>
          <w:szCs w:val="18"/>
          <w:lang w:val="en-GB"/>
        </w:rPr>
        <w:t>8,634</w:t>
      </w:r>
      <w:r w:rsidR="00095BB0" w:rsidRPr="00097C30">
        <w:rPr>
          <w:rFonts w:ascii="Arial" w:hAnsi="Arial" w:cs="Arial"/>
          <w:sz w:val="18"/>
          <w:szCs w:val="18"/>
          <w:lang w:val="en-GB"/>
        </w:rPr>
        <w:t xml:space="preserve"> </w:t>
      </w:r>
      <w:r w:rsidRPr="00097C30">
        <w:rPr>
          <w:rFonts w:ascii="Arial" w:hAnsi="Arial" w:cs="Arial"/>
          <w:sz w:val="18"/>
          <w:szCs w:val="18"/>
          <w:lang w:val="en-GB"/>
        </w:rPr>
        <w:t xml:space="preserve">and Baht </w:t>
      </w:r>
      <w:r w:rsidR="00F40DFC">
        <w:rPr>
          <w:rFonts w:ascii="Arial" w:hAnsi="Arial" w:cs="Arial"/>
          <w:sz w:val="18"/>
          <w:szCs w:val="18"/>
          <w:lang w:val="en-GB"/>
        </w:rPr>
        <w:t>3,270,426</w:t>
      </w:r>
      <w:r w:rsidR="00A81BC4" w:rsidRPr="00097C30">
        <w:rPr>
          <w:rFonts w:ascii="Arial" w:hAnsi="Arial" w:cs="Arial"/>
          <w:sz w:val="18"/>
          <w:szCs w:val="18"/>
          <w:lang w:val="en-GB"/>
        </w:rPr>
        <w:t>,</w:t>
      </w:r>
      <w:r w:rsidR="00D9000C" w:rsidRPr="00097C30">
        <w:rPr>
          <w:rFonts w:ascii="Arial" w:hAnsi="Arial" w:cs="Arial"/>
          <w:sz w:val="18"/>
          <w:szCs w:val="18"/>
          <w:lang w:val="en-GB"/>
        </w:rPr>
        <w:t xml:space="preserve"> respectively</w:t>
      </w:r>
      <w:r w:rsidR="001172AB" w:rsidRPr="00097C30">
        <w:rPr>
          <w:rFonts w:ascii="Arial" w:hAnsi="Arial" w:cs="Arial"/>
          <w:sz w:val="18"/>
          <w:szCs w:val="18"/>
          <w:lang w:val="en-GB"/>
        </w:rPr>
        <w:t>.</w:t>
      </w:r>
      <w:r w:rsidRPr="00097C30">
        <w:rPr>
          <w:rFonts w:ascii="Arial" w:hAnsi="Arial" w:cs="Arial"/>
          <w:sz w:val="18"/>
          <w:szCs w:val="18"/>
          <w:lang w:val="en-GB"/>
        </w:rPr>
        <w:t xml:space="preserve"> </w:t>
      </w:r>
      <w:r w:rsidR="001172AB" w:rsidRPr="00097C30">
        <w:rPr>
          <w:rFonts w:ascii="Arial" w:hAnsi="Arial" w:cs="Arial"/>
          <w:sz w:val="18"/>
          <w:szCs w:val="18"/>
          <w:lang w:val="en-GB"/>
        </w:rPr>
        <w:t>(</w:t>
      </w:r>
      <w:r w:rsidR="007F6726" w:rsidRPr="00097C30">
        <w:rPr>
          <w:rFonts w:ascii="Arial" w:hAnsi="Arial" w:cs="Arial"/>
          <w:sz w:val="18"/>
          <w:szCs w:val="18"/>
          <w:lang w:val="en-GB"/>
        </w:rPr>
        <w:t>D</w:t>
      </w:r>
      <w:r w:rsidRPr="00097C30">
        <w:rPr>
          <w:rFonts w:ascii="Arial" w:hAnsi="Arial" w:cs="Arial"/>
          <w:sz w:val="18"/>
          <w:szCs w:val="18"/>
          <w:lang w:val="en-GB"/>
        </w:rPr>
        <w:t>uring</w:t>
      </w:r>
      <w:r w:rsidR="00182B57" w:rsidRPr="00097C30">
        <w:rPr>
          <w:rFonts w:ascii="Arial" w:hAnsi="Arial" w:cs="Arial"/>
          <w:sz w:val="18"/>
          <w:szCs w:val="18"/>
          <w:cs/>
          <w:lang w:val="en-GB"/>
        </w:rPr>
        <w:t xml:space="preserve"> </w:t>
      </w:r>
      <w:r w:rsidR="00697736" w:rsidRPr="00097C30">
        <w:rPr>
          <w:rFonts w:ascii="Arial" w:hAnsi="Arial" w:cs="Arial"/>
          <w:sz w:val="18"/>
          <w:szCs w:val="18"/>
          <w:lang w:val="en-GB"/>
        </w:rPr>
        <w:t>nine</w:t>
      </w:r>
      <w:r w:rsidRPr="00097C30">
        <w:rPr>
          <w:rFonts w:ascii="Arial" w:hAnsi="Arial" w:cs="Arial"/>
          <w:sz w:val="18"/>
          <w:szCs w:val="18"/>
          <w:cs/>
          <w:lang w:val="en-GB"/>
        </w:rPr>
        <w:t>-</w:t>
      </w:r>
      <w:r w:rsidRPr="00097C30">
        <w:rPr>
          <w:rFonts w:ascii="Arial" w:hAnsi="Arial" w:cs="Arial"/>
          <w:sz w:val="18"/>
          <w:szCs w:val="18"/>
          <w:lang w:val="en-GB"/>
        </w:rPr>
        <w:t xml:space="preserve">month period ended </w:t>
      </w:r>
      <w:r w:rsidR="00326775" w:rsidRPr="00097C30">
        <w:rPr>
          <w:rFonts w:ascii="Arial" w:hAnsi="Arial" w:cs="Arial"/>
          <w:sz w:val="18"/>
          <w:szCs w:val="18"/>
          <w:lang w:val="en-GB"/>
        </w:rPr>
        <w:br/>
      </w:r>
      <w:r w:rsidR="00B839FF" w:rsidRPr="00CC31B0">
        <w:rPr>
          <w:rFonts w:ascii="Arial" w:hAnsi="Arial" w:cs="Arial"/>
          <w:spacing w:val="-6"/>
          <w:sz w:val="18"/>
          <w:szCs w:val="18"/>
          <w:lang w:val="en-GB"/>
        </w:rPr>
        <w:t xml:space="preserve">30 </w:t>
      </w:r>
      <w:r w:rsidR="00697736" w:rsidRPr="00CC31B0">
        <w:rPr>
          <w:rFonts w:ascii="Arial" w:hAnsi="Arial" w:cs="Arial"/>
          <w:spacing w:val="-6"/>
          <w:sz w:val="18"/>
          <w:szCs w:val="18"/>
          <w:lang w:val="en-GB"/>
        </w:rPr>
        <w:t>September</w:t>
      </w:r>
      <w:r w:rsidRPr="00CC31B0">
        <w:rPr>
          <w:rFonts w:ascii="Arial" w:hAnsi="Arial" w:cs="Arial"/>
          <w:spacing w:val="-6"/>
          <w:sz w:val="18"/>
          <w:szCs w:val="18"/>
          <w:cs/>
          <w:lang w:val="en-GB"/>
        </w:rPr>
        <w:t xml:space="preserve"> </w:t>
      </w:r>
      <w:r w:rsidR="00466EF9" w:rsidRPr="00CC31B0">
        <w:rPr>
          <w:rFonts w:ascii="Arial" w:hAnsi="Arial" w:cs="Arial"/>
          <w:spacing w:val="-6"/>
          <w:sz w:val="18"/>
          <w:szCs w:val="18"/>
          <w:lang w:val="en-GB"/>
        </w:rPr>
        <w:t>2018</w:t>
      </w:r>
      <w:r w:rsidRPr="00CC31B0">
        <w:rPr>
          <w:rFonts w:ascii="Arial" w:hAnsi="Arial" w:cs="Arial"/>
          <w:spacing w:val="-6"/>
          <w:sz w:val="18"/>
          <w:szCs w:val="18"/>
          <w:cs/>
          <w:lang w:val="en-GB"/>
        </w:rPr>
        <w:t xml:space="preserve">: </w:t>
      </w:r>
      <w:r w:rsidR="00CA1315" w:rsidRPr="00CC31B0">
        <w:rPr>
          <w:rFonts w:ascii="Arial" w:hAnsi="Arial" w:cs="Arial"/>
          <w:spacing w:val="-6"/>
          <w:sz w:val="18"/>
          <w:szCs w:val="18"/>
          <w:lang w:val="en-GB"/>
        </w:rPr>
        <w:t>r</w:t>
      </w:r>
      <w:r w:rsidR="00536504" w:rsidRPr="00CC31B0">
        <w:rPr>
          <w:rFonts w:ascii="Arial" w:hAnsi="Arial" w:cs="Arial"/>
          <w:spacing w:val="-6"/>
          <w:sz w:val="18"/>
          <w:szCs w:val="18"/>
          <w:lang w:val="en-GB"/>
        </w:rPr>
        <w:t>ecognised</w:t>
      </w:r>
      <w:r w:rsidR="00F22C9A" w:rsidRPr="00CC31B0">
        <w:rPr>
          <w:rFonts w:ascii="Arial" w:hAnsi="Arial" w:cs="Arial"/>
          <w:spacing w:val="-6"/>
          <w:sz w:val="18"/>
          <w:szCs w:val="18"/>
          <w:cs/>
          <w:lang w:val="en-GB"/>
        </w:rPr>
        <w:t xml:space="preserve"> </w:t>
      </w:r>
      <w:r w:rsidR="009144B5" w:rsidRPr="00CC31B0">
        <w:rPr>
          <w:rFonts w:ascii="Arial" w:hAnsi="Arial" w:cs="Arial"/>
          <w:spacing w:val="-6"/>
          <w:sz w:val="18"/>
          <w:szCs w:val="18"/>
          <w:lang w:val="en-GB"/>
        </w:rPr>
        <w:t xml:space="preserve">their </w:t>
      </w:r>
      <w:r w:rsidR="00F22C9A" w:rsidRPr="00CC31B0">
        <w:rPr>
          <w:rFonts w:ascii="Arial" w:hAnsi="Arial" w:cs="Arial"/>
          <w:spacing w:val="-6"/>
          <w:sz w:val="18"/>
          <w:szCs w:val="18"/>
          <w:lang w:val="en-GB"/>
        </w:rPr>
        <w:t xml:space="preserve">allowance for obsolete inventories amounting to </w:t>
      </w:r>
      <w:r w:rsidRPr="00CC31B0">
        <w:rPr>
          <w:rFonts w:ascii="Arial" w:hAnsi="Arial" w:cs="Arial"/>
          <w:spacing w:val="-6"/>
          <w:sz w:val="18"/>
          <w:szCs w:val="18"/>
          <w:lang w:val="en-GB"/>
        </w:rPr>
        <w:t xml:space="preserve">Baht </w:t>
      </w:r>
      <w:r w:rsidR="00F40DFC" w:rsidRPr="00CC31B0">
        <w:rPr>
          <w:rFonts w:ascii="Arial" w:hAnsi="Arial" w:cs="Arial"/>
          <w:spacing w:val="-6"/>
          <w:sz w:val="18"/>
          <w:szCs w:val="18"/>
          <w:lang w:val="en-GB"/>
        </w:rPr>
        <w:t>17,989,566</w:t>
      </w:r>
      <w:r w:rsidR="00536504" w:rsidRPr="00CC31B0">
        <w:rPr>
          <w:rFonts w:ascii="Arial" w:hAnsi="Arial" w:cs="Arial"/>
          <w:spacing w:val="-6"/>
          <w:sz w:val="18"/>
          <w:szCs w:val="18"/>
          <w:cs/>
          <w:lang w:val="en-GB"/>
        </w:rPr>
        <w:t xml:space="preserve"> </w:t>
      </w:r>
      <w:r w:rsidR="00182E9E" w:rsidRPr="00CC31B0">
        <w:rPr>
          <w:rFonts w:ascii="Arial" w:hAnsi="Arial" w:cs="Arial"/>
          <w:spacing w:val="-6"/>
          <w:sz w:val="18"/>
          <w:szCs w:val="18"/>
          <w:lang w:val="en-GB"/>
        </w:rPr>
        <w:t>a</w:t>
      </w:r>
      <w:r w:rsidRPr="00CC31B0">
        <w:rPr>
          <w:rFonts w:ascii="Arial" w:hAnsi="Arial" w:cs="Arial"/>
          <w:spacing w:val="-6"/>
          <w:sz w:val="18"/>
          <w:szCs w:val="18"/>
          <w:lang w:val="en-GB"/>
        </w:rPr>
        <w:t xml:space="preserve">nd </w:t>
      </w:r>
      <w:r w:rsidR="00D2393E" w:rsidRPr="00CC31B0">
        <w:rPr>
          <w:rFonts w:ascii="Arial" w:hAnsi="Arial" w:cs="Arial"/>
          <w:spacing w:val="-6"/>
          <w:sz w:val="18"/>
          <w:szCs w:val="18"/>
          <w:lang w:val="en-GB"/>
        </w:rPr>
        <w:t xml:space="preserve">Baht </w:t>
      </w:r>
      <w:r w:rsidR="00F40DFC" w:rsidRPr="00CC31B0">
        <w:rPr>
          <w:rFonts w:ascii="Arial" w:hAnsi="Arial" w:cs="Arial"/>
          <w:spacing w:val="-6"/>
          <w:sz w:val="18"/>
          <w:szCs w:val="18"/>
          <w:lang w:val="en-GB"/>
        </w:rPr>
        <w:t>11,633,744</w:t>
      </w:r>
      <w:r w:rsidR="00A81BC4" w:rsidRPr="00097C30">
        <w:rPr>
          <w:rFonts w:ascii="Arial" w:hAnsi="Arial" w:cs="Arial"/>
          <w:sz w:val="18"/>
          <w:szCs w:val="18"/>
          <w:lang w:val="en-GB"/>
        </w:rPr>
        <w:t>,</w:t>
      </w:r>
      <w:r w:rsidR="00536504" w:rsidRPr="00097C30">
        <w:rPr>
          <w:rFonts w:ascii="Arial" w:hAnsi="Arial" w:cs="Arial"/>
          <w:sz w:val="18"/>
          <w:szCs w:val="18"/>
          <w:cs/>
          <w:lang w:val="en-GB"/>
        </w:rPr>
        <w:t xml:space="preserve"> </w:t>
      </w:r>
      <w:r w:rsidR="00CA1315" w:rsidRPr="00097C30">
        <w:rPr>
          <w:rFonts w:ascii="Arial" w:hAnsi="Arial" w:cs="Arial"/>
          <w:sz w:val="18"/>
          <w:szCs w:val="18"/>
          <w:lang w:val="en-GB"/>
        </w:rPr>
        <w:t>respectively</w:t>
      </w:r>
      <w:r w:rsidR="001172AB" w:rsidRPr="00097C30">
        <w:rPr>
          <w:rFonts w:ascii="Arial" w:hAnsi="Arial" w:cs="Arial"/>
          <w:sz w:val="18"/>
          <w:szCs w:val="18"/>
          <w:lang w:val="en-GB"/>
        </w:rPr>
        <w:t>)</w:t>
      </w:r>
      <w:r w:rsidRPr="00097C30">
        <w:rPr>
          <w:rFonts w:ascii="Arial" w:hAnsi="Arial" w:cs="Arial"/>
          <w:sz w:val="18"/>
          <w:szCs w:val="18"/>
          <w:cs/>
          <w:lang w:val="en-GB"/>
        </w:rPr>
        <w:t xml:space="preserve"> </w:t>
      </w:r>
      <w:r w:rsidRPr="00097C30">
        <w:rPr>
          <w:rFonts w:ascii="Arial" w:hAnsi="Arial" w:cs="Arial"/>
          <w:sz w:val="18"/>
          <w:szCs w:val="18"/>
          <w:lang w:val="en-GB"/>
        </w:rPr>
        <w:t>in the consolidated and separate statements of comprehensive income</w:t>
      </w:r>
      <w:r w:rsidRPr="00097C30">
        <w:rPr>
          <w:rFonts w:ascii="Arial" w:hAnsi="Arial" w:cs="Arial"/>
          <w:sz w:val="18"/>
          <w:szCs w:val="18"/>
          <w:cs/>
          <w:lang w:val="en-GB"/>
        </w:rPr>
        <w:t>.</w:t>
      </w:r>
    </w:p>
    <w:p w:rsidR="00382126" w:rsidRPr="00097C30" w:rsidRDefault="00382126" w:rsidP="00382126">
      <w:pPr>
        <w:jc w:val="thaiDistribute"/>
        <w:rPr>
          <w:rFonts w:ascii="Arial" w:hAnsi="Arial" w:cs="Arial"/>
          <w:sz w:val="18"/>
          <w:szCs w:val="18"/>
          <w:lang w:val="en-GB"/>
        </w:rPr>
      </w:pPr>
    </w:p>
    <w:p w:rsidR="00957B30" w:rsidRPr="00097C30" w:rsidRDefault="00957B30" w:rsidP="00382126">
      <w:pPr>
        <w:jc w:val="thaiDistribute"/>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B647C7" w:rsidRPr="00B647C7" w:rsidTr="00957B30">
        <w:trPr>
          <w:trHeight w:val="386"/>
        </w:trPr>
        <w:tc>
          <w:tcPr>
            <w:tcW w:w="9458" w:type="dxa"/>
            <w:shd w:val="clear" w:color="auto" w:fill="FFA543"/>
            <w:vAlign w:val="center"/>
          </w:tcPr>
          <w:p w:rsidR="008F5349" w:rsidRPr="00B647C7" w:rsidRDefault="00723482"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12</w:t>
            </w:r>
            <w:r w:rsidR="008F5349"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Investments in subsidiaries</w:t>
            </w:r>
          </w:p>
        </w:tc>
      </w:tr>
    </w:tbl>
    <w:p w:rsidR="008F5349" w:rsidRPr="00097C30" w:rsidRDefault="008F5349" w:rsidP="00B647C7">
      <w:pPr>
        <w:jc w:val="both"/>
        <w:rPr>
          <w:rFonts w:ascii="Arial" w:hAnsi="Arial" w:cs="Arial"/>
          <w:sz w:val="18"/>
          <w:szCs w:val="18"/>
          <w:lang w:val="en-GB"/>
        </w:rPr>
      </w:pPr>
    </w:p>
    <w:tbl>
      <w:tblPr>
        <w:tblW w:w="9450" w:type="dxa"/>
        <w:tblLayout w:type="fixed"/>
        <w:tblLook w:val="0000" w:firstRow="0" w:lastRow="0" w:firstColumn="0" w:lastColumn="0" w:noHBand="0" w:noVBand="0"/>
      </w:tblPr>
      <w:tblGrid>
        <w:gridCol w:w="6210"/>
        <w:gridCol w:w="1620"/>
        <w:gridCol w:w="1620"/>
      </w:tblGrid>
      <w:tr w:rsidR="00A830CB" w:rsidRPr="00097C30" w:rsidTr="000F0B51">
        <w:trPr>
          <w:cantSplit/>
        </w:trPr>
        <w:tc>
          <w:tcPr>
            <w:tcW w:w="6210" w:type="dxa"/>
          </w:tcPr>
          <w:p w:rsidR="00A90363" w:rsidRPr="00097C30" w:rsidRDefault="00A90363" w:rsidP="000F0B51">
            <w:pPr>
              <w:ind w:left="-107"/>
              <w:rPr>
                <w:rFonts w:ascii="Arial" w:hAnsi="Arial" w:cs="Arial"/>
                <w:sz w:val="18"/>
                <w:szCs w:val="18"/>
              </w:rPr>
            </w:pPr>
          </w:p>
        </w:tc>
        <w:tc>
          <w:tcPr>
            <w:tcW w:w="3240" w:type="dxa"/>
            <w:gridSpan w:val="2"/>
            <w:tcBorders>
              <w:top w:val="single" w:sz="4" w:space="0" w:color="auto"/>
              <w:bottom w:val="single" w:sz="4" w:space="0" w:color="auto"/>
            </w:tcBorders>
          </w:tcPr>
          <w:p w:rsidR="00A90363" w:rsidRPr="00097C30" w:rsidRDefault="00A90363" w:rsidP="0031049C">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097C30">
              <w:rPr>
                <w:rFonts w:ascii="Arial" w:hAnsi="Arial" w:cs="Arial"/>
                <w:b/>
                <w:bCs/>
                <w:sz w:val="18"/>
                <w:szCs w:val="18"/>
                <w:shd w:val="clear" w:color="auto" w:fill="FFFFFF"/>
              </w:rPr>
              <w:t>Separate financial information</w:t>
            </w:r>
          </w:p>
        </w:tc>
      </w:tr>
      <w:tr w:rsidR="00A830CB" w:rsidRPr="00097C30" w:rsidTr="000F0B51">
        <w:tc>
          <w:tcPr>
            <w:tcW w:w="6210" w:type="dxa"/>
          </w:tcPr>
          <w:p w:rsidR="00A90363" w:rsidRPr="00097C30" w:rsidRDefault="00A90363" w:rsidP="000F0B51">
            <w:pPr>
              <w:ind w:left="-107"/>
              <w:rPr>
                <w:rFonts w:ascii="Arial" w:hAnsi="Arial" w:cs="Arial"/>
                <w:b/>
                <w:bCs/>
                <w:sz w:val="18"/>
                <w:szCs w:val="18"/>
              </w:rPr>
            </w:pPr>
          </w:p>
        </w:tc>
        <w:tc>
          <w:tcPr>
            <w:tcW w:w="1620" w:type="dxa"/>
            <w:tcBorders>
              <w:top w:val="single" w:sz="4" w:space="0" w:color="auto"/>
            </w:tcBorders>
            <w:vAlign w:val="bottom"/>
          </w:tcPr>
          <w:p w:rsidR="00A90363" w:rsidRPr="00097C30" w:rsidRDefault="00B839FF" w:rsidP="00697736">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 xml:space="preserve">30 </w:t>
            </w:r>
            <w:r w:rsidR="00697736" w:rsidRPr="00097C30">
              <w:rPr>
                <w:rFonts w:ascii="Arial" w:hAnsi="Arial" w:cs="Arial"/>
                <w:b/>
                <w:bCs/>
                <w:sz w:val="18"/>
                <w:szCs w:val="18"/>
                <w:shd w:val="clear" w:color="auto" w:fill="FFFFFF"/>
                <w:lang w:val="en-GB"/>
              </w:rPr>
              <w:t>September</w:t>
            </w:r>
          </w:p>
        </w:tc>
        <w:tc>
          <w:tcPr>
            <w:tcW w:w="1620" w:type="dxa"/>
            <w:tcBorders>
              <w:top w:val="single" w:sz="4" w:space="0" w:color="auto"/>
            </w:tcBorders>
            <w:vAlign w:val="bottom"/>
          </w:tcPr>
          <w:p w:rsidR="00A90363"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A90363" w:rsidRPr="00097C30">
              <w:rPr>
                <w:rFonts w:ascii="Arial" w:hAnsi="Arial" w:cs="Arial"/>
                <w:b/>
                <w:bCs/>
                <w:sz w:val="18"/>
                <w:szCs w:val="18"/>
              </w:rPr>
              <w:t xml:space="preserve"> December</w:t>
            </w:r>
          </w:p>
        </w:tc>
      </w:tr>
      <w:tr w:rsidR="00A830CB" w:rsidRPr="00097C30" w:rsidTr="000F0B51">
        <w:tc>
          <w:tcPr>
            <w:tcW w:w="6210" w:type="dxa"/>
          </w:tcPr>
          <w:p w:rsidR="008860ED" w:rsidRPr="00097C30" w:rsidRDefault="008860ED" w:rsidP="000F0B51">
            <w:pPr>
              <w:ind w:left="-107"/>
              <w:rPr>
                <w:rFonts w:ascii="Arial" w:hAnsi="Arial" w:cs="Arial"/>
                <w:b/>
                <w:bCs/>
                <w:sz w:val="18"/>
                <w:szCs w:val="18"/>
              </w:rPr>
            </w:pPr>
          </w:p>
        </w:tc>
        <w:tc>
          <w:tcPr>
            <w:tcW w:w="1620"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620"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0F0B51">
        <w:tc>
          <w:tcPr>
            <w:tcW w:w="6210" w:type="dxa"/>
          </w:tcPr>
          <w:p w:rsidR="00A90363" w:rsidRPr="00097C30" w:rsidRDefault="00A90363" w:rsidP="000F0B51">
            <w:pPr>
              <w:pStyle w:val="Header"/>
              <w:tabs>
                <w:tab w:val="clear" w:pos="4153"/>
                <w:tab w:val="clear" w:pos="8306"/>
              </w:tabs>
              <w:ind w:left="-107"/>
              <w:rPr>
                <w:rFonts w:ascii="Arial" w:hAnsi="Arial" w:cs="Arial"/>
                <w:sz w:val="18"/>
                <w:szCs w:val="18"/>
              </w:rPr>
            </w:pPr>
          </w:p>
        </w:tc>
        <w:tc>
          <w:tcPr>
            <w:tcW w:w="1620" w:type="dxa"/>
            <w:tcBorders>
              <w:bottom w:val="single" w:sz="4" w:space="0" w:color="auto"/>
            </w:tcBorders>
          </w:tcPr>
          <w:p w:rsidR="00A90363" w:rsidRPr="00097C30" w:rsidRDefault="00A90363" w:rsidP="0031049C">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097C30">
              <w:rPr>
                <w:rFonts w:ascii="Arial" w:hAnsi="Arial" w:cs="Arial"/>
                <w:b/>
                <w:bCs/>
                <w:sz w:val="18"/>
                <w:szCs w:val="18"/>
              </w:rPr>
              <w:t>Baht</w:t>
            </w:r>
          </w:p>
        </w:tc>
        <w:tc>
          <w:tcPr>
            <w:tcW w:w="1620" w:type="dxa"/>
            <w:tcBorders>
              <w:bottom w:val="single" w:sz="4" w:space="0" w:color="auto"/>
            </w:tcBorders>
          </w:tcPr>
          <w:p w:rsidR="00A90363" w:rsidRPr="00097C30" w:rsidRDefault="00A90363" w:rsidP="0031049C">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097C30">
              <w:rPr>
                <w:rFonts w:ascii="Arial" w:hAnsi="Arial" w:cs="Arial"/>
                <w:b/>
                <w:bCs/>
                <w:sz w:val="18"/>
                <w:szCs w:val="18"/>
              </w:rPr>
              <w:t>Baht</w:t>
            </w:r>
          </w:p>
        </w:tc>
      </w:tr>
      <w:tr w:rsidR="00A830CB" w:rsidRPr="00097C30" w:rsidTr="009D262C">
        <w:tc>
          <w:tcPr>
            <w:tcW w:w="6210" w:type="dxa"/>
          </w:tcPr>
          <w:p w:rsidR="00A90363" w:rsidRPr="00097C30" w:rsidRDefault="00A90363" w:rsidP="000F0B51">
            <w:pPr>
              <w:ind w:left="-107"/>
              <w:rPr>
                <w:rFonts w:ascii="Arial" w:hAnsi="Arial" w:cs="Arial"/>
                <w:sz w:val="18"/>
                <w:szCs w:val="18"/>
              </w:rPr>
            </w:pPr>
          </w:p>
        </w:tc>
        <w:tc>
          <w:tcPr>
            <w:tcW w:w="1620" w:type="dxa"/>
            <w:tcBorders>
              <w:top w:val="single" w:sz="4" w:space="0" w:color="auto"/>
            </w:tcBorders>
            <w:shd w:val="clear" w:color="auto" w:fill="FAFAFA"/>
          </w:tcPr>
          <w:p w:rsidR="00A90363" w:rsidRPr="00097C30" w:rsidRDefault="00A90363" w:rsidP="0031049C">
            <w:pPr>
              <w:ind w:right="-72"/>
              <w:jc w:val="right"/>
              <w:rPr>
                <w:rFonts w:ascii="Arial" w:eastAsia="Arial Unicode MS" w:hAnsi="Arial" w:cs="Arial"/>
                <w:sz w:val="18"/>
                <w:szCs w:val="18"/>
              </w:rPr>
            </w:pPr>
          </w:p>
        </w:tc>
        <w:tc>
          <w:tcPr>
            <w:tcW w:w="1620" w:type="dxa"/>
            <w:tcBorders>
              <w:top w:val="single" w:sz="4" w:space="0" w:color="auto"/>
            </w:tcBorders>
          </w:tcPr>
          <w:p w:rsidR="00A90363" w:rsidRPr="00097C30" w:rsidRDefault="00A90363" w:rsidP="0031049C">
            <w:pPr>
              <w:ind w:right="-72"/>
              <w:jc w:val="right"/>
              <w:rPr>
                <w:rFonts w:ascii="Arial" w:eastAsia="Arial Unicode MS" w:hAnsi="Arial" w:cs="Arial"/>
                <w:sz w:val="18"/>
                <w:szCs w:val="18"/>
              </w:rPr>
            </w:pPr>
          </w:p>
        </w:tc>
      </w:tr>
      <w:tr w:rsidR="00A830CB" w:rsidRPr="00097C30" w:rsidTr="009D262C">
        <w:trPr>
          <w:trHeight w:val="198"/>
        </w:trPr>
        <w:tc>
          <w:tcPr>
            <w:tcW w:w="6210" w:type="dxa"/>
          </w:tcPr>
          <w:p w:rsidR="008A5D41" w:rsidRPr="00097C30" w:rsidRDefault="008A5D41" w:rsidP="000F0B51">
            <w:pPr>
              <w:ind w:left="-107"/>
              <w:rPr>
                <w:rFonts w:ascii="Arial" w:hAnsi="Arial" w:cs="Arial"/>
                <w:sz w:val="18"/>
                <w:szCs w:val="18"/>
                <w:lang w:val="en-GB"/>
              </w:rPr>
            </w:pPr>
            <w:r w:rsidRPr="00097C30">
              <w:rPr>
                <w:rFonts w:ascii="Arial" w:hAnsi="Arial" w:cs="Arial"/>
                <w:sz w:val="18"/>
                <w:szCs w:val="18"/>
              </w:rPr>
              <w:t>Subsidiaries</w:t>
            </w:r>
          </w:p>
        </w:tc>
        <w:tc>
          <w:tcPr>
            <w:tcW w:w="1620" w:type="dxa"/>
            <w:tcBorders>
              <w:bottom w:val="single" w:sz="4" w:space="0" w:color="auto"/>
            </w:tcBorders>
            <w:shd w:val="clear" w:color="auto" w:fill="FAFAFA"/>
            <w:vAlign w:val="center"/>
          </w:tcPr>
          <w:p w:rsidR="008A5D41" w:rsidRPr="00BE5711" w:rsidRDefault="00BE5711" w:rsidP="0031049C">
            <w:pPr>
              <w:ind w:right="-72"/>
              <w:jc w:val="right"/>
              <w:rPr>
                <w:rFonts w:ascii="Arial" w:eastAsia="Arial Unicode MS" w:hAnsi="Arial" w:cs="Browallia New"/>
                <w:sz w:val="18"/>
                <w:szCs w:val="22"/>
                <w:lang w:val="en-GB"/>
              </w:rPr>
            </w:pPr>
            <w:r>
              <w:rPr>
                <w:rFonts w:ascii="Arial" w:eastAsia="Arial Unicode MS" w:hAnsi="Arial" w:cs="Browallia New"/>
                <w:sz w:val="18"/>
                <w:szCs w:val="22"/>
                <w:lang w:val="en-GB"/>
              </w:rPr>
              <w:t>756,023,624</w:t>
            </w:r>
          </w:p>
        </w:tc>
        <w:tc>
          <w:tcPr>
            <w:tcW w:w="1620" w:type="dxa"/>
            <w:tcBorders>
              <w:bottom w:val="single" w:sz="4" w:space="0" w:color="auto"/>
            </w:tcBorders>
            <w:vAlign w:val="center"/>
          </w:tcPr>
          <w:p w:rsidR="008A5D41" w:rsidRPr="00097C30" w:rsidRDefault="003B341C" w:rsidP="0031049C">
            <w:pPr>
              <w:ind w:right="-72"/>
              <w:jc w:val="right"/>
              <w:rPr>
                <w:rFonts w:ascii="Arial" w:eastAsia="Arial Unicode MS" w:hAnsi="Arial" w:cs="Arial"/>
                <w:sz w:val="18"/>
                <w:szCs w:val="18"/>
              </w:rPr>
            </w:pPr>
            <w:r w:rsidRPr="00097C30">
              <w:rPr>
                <w:rFonts w:ascii="Arial" w:eastAsia="Arial Unicode MS" w:hAnsi="Arial" w:cs="Arial"/>
                <w:sz w:val="18"/>
                <w:szCs w:val="18"/>
              </w:rPr>
              <w:t>715,465,045</w:t>
            </w:r>
          </w:p>
        </w:tc>
      </w:tr>
      <w:tr w:rsidR="00A830CB" w:rsidRPr="00097C30" w:rsidTr="009D262C">
        <w:tc>
          <w:tcPr>
            <w:tcW w:w="6210" w:type="dxa"/>
          </w:tcPr>
          <w:p w:rsidR="008A5D41" w:rsidRPr="00097C30" w:rsidRDefault="008A5D41" w:rsidP="000F0B51">
            <w:pPr>
              <w:ind w:left="-107"/>
              <w:rPr>
                <w:rFonts w:ascii="Arial" w:hAnsi="Arial" w:cs="Arial"/>
                <w:sz w:val="12"/>
                <w:szCs w:val="12"/>
              </w:rPr>
            </w:pPr>
          </w:p>
        </w:tc>
        <w:tc>
          <w:tcPr>
            <w:tcW w:w="1620" w:type="dxa"/>
            <w:tcBorders>
              <w:top w:val="single" w:sz="4" w:space="0" w:color="auto"/>
            </w:tcBorders>
            <w:shd w:val="clear" w:color="auto" w:fill="FAFAFA"/>
          </w:tcPr>
          <w:p w:rsidR="008A5D41" w:rsidRPr="00097C30" w:rsidRDefault="008A5D41" w:rsidP="0031049C">
            <w:pPr>
              <w:ind w:right="-72"/>
              <w:jc w:val="right"/>
              <w:rPr>
                <w:rFonts w:ascii="Arial" w:eastAsia="Arial Unicode MS" w:hAnsi="Arial" w:cs="Arial"/>
                <w:sz w:val="12"/>
                <w:szCs w:val="12"/>
              </w:rPr>
            </w:pPr>
          </w:p>
        </w:tc>
        <w:tc>
          <w:tcPr>
            <w:tcW w:w="1620" w:type="dxa"/>
            <w:tcBorders>
              <w:top w:val="single" w:sz="4" w:space="0" w:color="auto"/>
            </w:tcBorders>
          </w:tcPr>
          <w:p w:rsidR="008A5D41" w:rsidRPr="00097C30" w:rsidRDefault="008A5D41" w:rsidP="0031049C">
            <w:pPr>
              <w:ind w:right="-72"/>
              <w:jc w:val="right"/>
              <w:rPr>
                <w:rFonts w:ascii="Arial" w:eastAsia="Arial Unicode MS" w:hAnsi="Arial" w:cs="Arial"/>
                <w:sz w:val="12"/>
                <w:szCs w:val="12"/>
              </w:rPr>
            </w:pPr>
          </w:p>
        </w:tc>
      </w:tr>
      <w:tr w:rsidR="008A5D41" w:rsidRPr="00097C30" w:rsidTr="009D262C">
        <w:tc>
          <w:tcPr>
            <w:tcW w:w="6210" w:type="dxa"/>
          </w:tcPr>
          <w:p w:rsidR="008A5D41" w:rsidRPr="00097C30" w:rsidRDefault="008A5D41" w:rsidP="000F0B51">
            <w:pPr>
              <w:ind w:left="-107"/>
              <w:rPr>
                <w:rFonts w:ascii="Arial" w:hAnsi="Arial" w:cs="Arial"/>
                <w:sz w:val="18"/>
                <w:szCs w:val="18"/>
                <w:lang w:val="en-GB"/>
              </w:rPr>
            </w:pPr>
            <w:r w:rsidRPr="00097C30">
              <w:rPr>
                <w:rFonts w:ascii="Arial" w:hAnsi="Arial" w:cs="Arial"/>
                <w:sz w:val="18"/>
                <w:szCs w:val="18"/>
              </w:rPr>
              <w:t>Total investments in subsidiaries</w:t>
            </w:r>
          </w:p>
        </w:tc>
        <w:tc>
          <w:tcPr>
            <w:tcW w:w="1620" w:type="dxa"/>
            <w:tcBorders>
              <w:bottom w:val="single" w:sz="4" w:space="0" w:color="auto"/>
            </w:tcBorders>
            <w:shd w:val="clear" w:color="auto" w:fill="FAFAFA"/>
            <w:vAlign w:val="center"/>
          </w:tcPr>
          <w:p w:rsidR="008A5D41" w:rsidRPr="00097C30" w:rsidRDefault="00BE5711" w:rsidP="0031049C">
            <w:pPr>
              <w:ind w:right="-72"/>
              <w:jc w:val="right"/>
              <w:rPr>
                <w:rFonts w:ascii="Arial" w:eastAsia="Arial Unicode MS" w:hAnsi="Arial" w:cs="Arial"/>
                <w:sz w:val="18"/>
                <w:szCs w:val="18"/>
              </w:rPr>
            </w:pPr>
            <w:r>
              <w:rPr>
                <w:rFonts w:ascii="Arial" w:eastAsia="Arial Unicode MS" w:hAnsi="Arial" w:cs="Browallia New"/>
                <w:sz w:val="18"/>
                <w:szCs w:val="22"/>
                <w:lang w:val="en-GB"/>
              </w:rPr>
              <w:t>756,023,624</w:t>
            </w:r>
          </w:p>
        </w:tc>
        <w:tc>
          <w:tcPr>
            <w:tcW w:w="1620" w:type="dxa"/>
            <w:tcBorders>
              <w:bottom w:val="single" w:sz="4" w:space="0" w:color="auto"/>
            </w:tcBorders>
            <w:vAlign w:val="center"/>
          </w:tcPr>
          <w:p w:rsidR="008A5D41" w:rsidRPr="00856E90" w:rsidRDefault="0029626B" w:rsidP="0031049C">
            <w:pPr>
              <w:ind w:right="-72"/>
              <w:jc w:val="right"/>
              <w:rPr>
                <w:rFonts w:ascii="Arial" w:eastAsia="Arial Unicode MS" w:hAnsi="Arial" w:cstheme="minorBidi"/>
                <w:sz w:val="18"/>
                <w:szCs w:val="18"/>
                <w:cs/>
              </w:rPr>
            </w:pPr>
            <w:r w:rsidRPr="00097C30">
              <w:rPr>
                <w:rFonts w:ascii="Arial" w:eastAsia="Arial Unicode MS" w:hAnsi="Arial" w:cs="Arial"/>
                <w:sz w:val="18"/>
                <w:szCs w:val="18"/>
              </w:rPr>
              <w:t>715,465,045</w:t>
            </w:r>
          </w:p>
        </w:tc>
      </w:tr>
    </w:tbl>
    <w:p w:rsidR="00CF2F7F" w:rsidRPr="00097C30" w:rsidRDefault="00CF2F7F" w:rsidP="00957B30">
      <w:pPr>
        <w:rPr>
          <w:rFonts w:ascii="Arial" w:hAnsi="Arial" w:cs="Arial"/>
          <w:sz w:val="18"/>
          <w:szCs w:val="18"/>
          <w:lang w:val="en-GB"/>
        </w:rPr>
      </w:pPr>
    </w:p>
    <w:p w:rsidR="00261D3A" w:rsidRPr="00097C30" w:rsidRDefault="00261D3A">
      <w:pPr>
        <w:rPr>
          <w:rFonts w:ascii="Arial" w:hAnsi="Arial" w:cs="Arial"/>
          <w:sz w:val="18"/>
          <w:szCs w:val="18"/>
          <w:lang w:val="en-GB"/>
        </w:rPr>
      </w:pPr>
      <w:r w:rsidRPr="00097C30">
        <w:rPr>
          <w:rFonts w:ascii="Arial" w:hAnsi="Arial" w:cs="Arial"/>
          <w:sz w:val="18"/>
          <w:szCs w:val="18"/>
          <w:lang w:val="en-GB"/>
        </w:rPr>
        <w:br w:type="page"/>
      </w:r>
    </w:p>
    <w:p w:rsidR="00957B30" w:rsidRPr="00097C30" w:rsidRDefault="00957B30" w:rsidP="00957B30">
      <w:pPr>
        <w:rPr>
          <w:rFonts w:ascii="Arial" w:hAnsi="Arial" w:cs="Arial"/>
          <w:sz w:val="18"/>
          <w:szCs w:val="18"/>
          <w:lang w:val="en-GB"/>
        </w:rPr>
      </w:pPr>
    </w:p>
    <w:p w:rsidR="00957B30" w:rsidRPr="00097C30" w:rsidRDefault="00957B30" w:rsidP="00957B30">
      <w:pPr>
        <w:rPr>
          <w:rFonts w:ascii="Arial" w:hAnsi="Arial" w:cs="Arial"/>
          <w:sz w:val="18"/>
          <w:szCs w:val="18"/>
          <w:lang w:val="en-GB"/>
        </w:rPr>
      </w:pPr>
    </w:p>
    <w:p w:rsidR="00227BD3" w:rsidRPr="00097C30" w:rsidRDefault="008F25EE" w:rsidP="00957B30">
      <w:pPr>
        <w:pStyle w:val="block"/>
        <w:spacing w:after="0" w:line="240" w:lineRule="auto"/>
        <w:ind w:left="0"/>
        <w:jc w:val="both"/>
        <w:rPr>
          <w:rFonts w:ascii="Arial" w:hAnsi="Arial" w:cs="Arial"/>
          <w:sz w:val="18"/>
          <w:szCs w:val="18"/>
          <w:shd w:val="clear" w:color="auto" w:fill="FFFFFF" w:themeFill="background1"/>
          <w:lang w:bidi="th-TH"/>
        </w:rPr>
      </w:pPr>
      <w:r w:rsidRPr="00097C30">
        <w:rPr>
          <w:rFonts w:ascii="Arial" w:hAnsi="Arial" w:cs="Arial"/>
          <w:sz w:val="18"/>
          <w:szCs w:val="18"/>
          <w:shd w:val="clear" w:color="auto" w:fill="FFFFFF" w:themeFill="background1"/>
        </w:rPr>
        <w:t xml:space="preserve">The </w:t>
      </w:r>
      <w:r w:rsidR="00A90363" w:rsidRPr="00097C30">
        <w:rPr>
          <w:rFonts w:ascii="Arial" w:hAnsi="Arial" w:cs="Arial"/>
          <w:sz w:val="18"/>
          <w:szCs w:val="18"/>
          <w:shd w:val="clear" w:color="auto" w:fill="FFFFFF" w:themeFill="background1"/>
        </w:rPr>
        <w:t>inve</w:t>
      </w:r>
      <w:r w:rsidR="007F4989" w:rsidRPr="00097C30">
        <w:rPr>
          <w:rFonts w:ascii="Arial" w:hAnsi="Arial" w:cs="Arial"/>
          <w:sz w:val="18"/>
          <w:szCs w:val="18"/>
          <w:shd w:val="clear" w:color="auto" w:fill="FFFFFF" w:themeFill="background1"/>
        </w:rPr>
        <w:t>stments of the Company and its subsidiaries</w:t>
      </w:r>
      <w:r w:rsidR="00A90363" w:rsidRPr="00097C30">
        <w:rPr>
          <w:rFonts w:ascii="Arial" w:hAnsi="Arial" w:cs="Arial"/>
          <w:sz w:val="18"/>
          <w:szCs w:val="18"/>
          <w:shd w:val="clear" w:color="auto" w:fill="FFFFFF" w:themeFill="background1"/>
        </w:rPr>
        <w:t xml:space="preserve"> as at the statements of financial position date are</w:t>
      </w:r>
      <w:r w:rsidRPr="00097C30">
        <w:rPr>
          <w:rFonts w:ascii="Arial" w:hAnsi="Arial" w:cs="Arial"/>
          <w:sz w:val="18"/>
          <w:szCs w:val="18"/>
          <w:shd w:val="clear" w:color="auto" w:fill="FFFFFF" w:themeFill="background1"/>
        </w:rPr>
        <w:t xml:space="preserve"> as follows</w:t>
      </w:r>
      <w:r w:rsidRPr="00097C30">
        <w:rPr>
          <w:rFonts w:ascii="Arial" w:hAnsi="Arial" w:cs="Arial"/>
          <w:sz w:val="18"/>
          <w:szCs w:val="18"/>
          <w:shd w:val="clear" w:color="auto" w:fill="FFFFFF" w:themeFill="background1"/>
          <w:cs/>
          <w:lang w:bidi="th-TH"/>
        </w:rPr>
        <w:t>:</w:t>
      </w:r>
    </w:p>
    <w:p w:rsidR="00655F38" w:rsidRPr="00097C30" w:rsidRDefault="00655F38" w:rsidP="00957B30">
      <w:pPr>
        <w:rPr>
          <w:rFonts w:ascii="Arial" w:hAnsi="Arial" w:cs="Arial"/>
          <w:sz w:val="18"/>
          <w:szCs w:val="18"/>
          <w:lang w:val="en-GB"/>
        </w:rPr>
      </w:pPr>
    </w:p>
    <w:tbl>
      <w:tblPr>
        <w:tblW w:w="9473" w:type="dxa"/>
        <w:tblLayout w:type="fixed"/>
        <w:tblLook w:val="0000" w:firstRow="0" w:lastRow="0" w:firstColumn="0" w:lastColumn="0" w:noHBand="0" w:noVBand="0"/>
      </w:tblPr>
      <w:tblGrid>
        <w:gridCol w:w="2131"/>
        <w:gridCol w:w="992"/>
        <w:gridCol w:w="993"/>
        <w:gridCol w:w="915"/>
        <w:gridCol w:w="851"/>
        <w:gridCol w:w="949"/>
        <w:gridCol w:w="851"/>
        <w:gridCol w:w="895"/>
        <w:gridCol w:w="896"/>
      </w:tblGrid>
      <w:tr w:rsidR="00A830CB" w:rsidRPr="00097C30" w:rsidTr="00697736">
        <w:trPr>
          <w:trHeight w:val="20"/>
        </w:trPr>
        <w:tc>
          <w:tcPr>
            <w:tcW w:w="2131" w:type="dxa"/>
            <w:vAlign w:val="bottom"/>
          </w:tcPr>
          <w:p w:rsidR="00C54C3E" w:rsidRPr="00097C30" w:rsidRDefault="00C54C3E" w:rsidP="000F0B51">
            <w:pPr>
              <w:tabs>
                <w:tab w:val="left" w:pos="0"/>
              </w:tabs>
              <w:ind w:left="-107" w:right="-114"/>
              <w:rPr>
                <w:rFonts w:ascii="Arial" w:hAnsi="Arial" w:cs="Arial"/>
                <w:b/>
                <w:bCs/>
                <w:sz w:val="13"/>
                <w:szCs w:val="13"/>
              </w:rPr>
            </w:pPr>
          </w:p>
        </w:tc>
        <w:tc>
          <w:tcPr>
            <w:tcW w:w="992" w:type="dxa"/>
            <w:vAlign w:val="bottom"/>
          </w:tcPr>
          <w:p w:rsidR="00C54C3E" w:rsidRPr="00097C30" w:rsidRDefault="00C54C3E" w:rsidP="0031049C">
            <w:pPr>
              <w:pStyle w:val="BodyText"/>
              <w:spacing w:after="0"/>
              <w:ind w:right="-72"/>
              <w:jc w:val="center"/>
              <w:rPr>
                <w:rFonts w:ascii="Arial" w:hAnsi="Arial" w:cs="Arial"/>
                <w:b/>
                <w:bCs/>
                <w:sz w:val="13"/>
                <w:szCs w:val="13"/>
              </w:rPr>
            </w:pPr>
          </w:p>
        </w:tc>
        <w:tc>
          <w:tcPr>
            <w:tcW w:w="993" w:type="dxa"/>
            <w:vAlign w:val="bottom"/>
          </w:tcPr>
          <w:p w:rsidR="00C54C3E" w:rsidRPr="00097C30" w:rsidRDefault="00C54C3E" w:rsidP="0031049C">
            <w:pPr>
              <w:pStyle w:val="BodyText"/>
              <w:spacing w:after="0"/>
              <w:ind w:right="-72"/>
              <w:jc w:val="center"/>
              <w:rPr>
                <w:rFonts w:ascii="Arial" w:hAnsi="Arial" w:cs="Arial"/>
                <w:b/>
                <w:bCs/>
                <w:sz w:val="13"/>
                <w:szCs w:val="13"/>
              </w:rPr>
            </w:pPr>
          </w:p>
        </w:tc>
        <w:tc>
          <w:tcPr>
            <w:tcW w:w="1766" w:type="dxa"/>
            <w:gridSpan w:val="2"/>
            <w:tcBorders>
              <w:bottom w:val="single" w:sz="4" w:space="0" w:color="auto"/>
            </w:tcBorders>
            <w:vAlign w:val="bottom"/>
          </w:tcPr>
          <w:p w:rsidR="00682521" w:rsidRPr="00097C30" w:rsidRDefault="00C54C3E" w:rsidP="0031049C">
            <w:pPr>
              <w:pStyle w:val="BodyText"/>
              <w:spacing w:after="0"/>
              <w:ind w:right="-72"/>
              <w:jc w:val="center"/>
              <w:rPr>
                <w:rFonts w:ascii="Arial" w:hAnsi="Arial" w:cs="Arial"/>
                <w:b/>
                <w:bCs/>
                <w:sz w:val="13"/>
                <w:szCs w:val="13"/>
              </w:rPr>
            </w:pPr>
            <w:r w:rsidRPr="00097C30">
              <w:rPr>
                <w:rFonts w:ascii="Arial" w:hAnsi="Arial" w:cs="Arial"/>
                <w:b/>
                <w:bCs/>
                <w:sz w:val="13"/>
                <w:szCs w:val="13"/>
              </w:rPr>
              <w:t xml:space="preserve">Proportion of ordinary shares held by </w:t>
            </w:r>
          </w:p>
          <w:p w:rsidR="00C54C3E" w:rsidRPr="00097C30" w:rsidRDefault="00C54C3E" w:rsidP="0031049C">
            <w:pPr>
              <w:pStyle w:val="BodyText"/>
              <w:spacing w:after="0"/>
              <w:ind w:right="-72"/>
              <w:jc w:val="center"/>
              <w:rPr>
                <w:rFonts w:ascii="Arial" w:hAnsi="Arial" w:cs="Arial"/>
                <w:b/>
                <w:bCs/>
                <w:sz w:val="13"/>
                <w:szCs w:val="13"/>
              </w:rPr>
            </w:pPr>
            <w:r w:rsidRPr="00097C30">
              <w:rPr>
                <w:rFonts w:ascii="Arial" w:hAnsi="Arial" w:cs="Arial"/>
                <w:b/>
                <w:bCs/>
                <w:sz w:val="13"/>
                <w:szCs w:val="13"/>
              </w:rPr>
              <w:t xml:space="preserve">the Group </w:t>
            </w:r>
          </w:p>
        </w:tc>
        <w:tc>
          <w:tcPr>
            <w:tcW w:w="1800" w:type="dxa"/>
            <w:gridSpan w:val="2"/>
            <w:tcBorders>
              <w:bottom w:val="single" w:sz="4" w:space="0" w:color="auto"/>
            </w:tcBorders>
            <w:vAlign w:val="bottom"/>
          </w:tcPr>
          <w:p w:rsidR="00682521" w:rsidRPr="00097C30" w:rsidRDefault="00C54C3E" w:rsidP="0031049C">
            <w:pPr>
              <w:pStyle w:val="BodyText"/>
              <w:spacing w:after="0"/>
              <w:ind w:right="-72"/>
              <w:jc w:val="center"/>
              <w:rPr>
                <w:rFonts w:ascii="Arial" w:hAnsi="Arial" w:cs="Arial"/>
                <w:b/>
                <w:bCs/>
                <w:sz w:val="13"/>
                <w:szCs w:val="13"/>
              </w:rPr>
            </w:pPr>
            <w:r w:rsidRPr="00097C30">
              <w:rPr>
                <w:rFonts w:ascii="Arial" w:hAnsi="Arial" w:cs="Arial"/>
                <w:b/>
                <w:bCs/>
                <w:sz w:val="13"/>
                <w:szCs w:val="13"/>
              </w:rPr>
              <w:t xml:space="preserve">Proportion of ordinary shares held by </w:t>
            </w:r>
          </w:p>
          <w:p w:rsidR="00C54C3E" w:rsidRPr="00097C30" w:rsidRDefault="00C54C3E" w:rsidP="0031049C">
            <w:pPr>
              <w:pStyle w:val="BodyText"/>
              <w:spacing w:after="0"/>
              <w:ind w:right="-72"/>
              <w:jc w:val="center"/>
              <w:rPr>
                <w:rFonts w:ascii="Arial" w:hAnsi="Arial" w:cs="Arial"/>
                <w:b/>
                <w:bCs/>
                <w:sz w:val="13"/>
                <w:szCs w:val="13"/>
              </w:rPr>
            </w:pPr>
            <w:r w:rsidRPr="00097C30">
              <w:rPr>
                <w:rFonts w:ascii="Arial" w:hAnsi="Arial" w:cs="Arial"/>
                <w:b/>
                <w:bCs/>
                <w:sz w:val="13"/>
                <w:szCs w:val="13"/>
              </w:rPr>
              <w:t>non</w:t>
            </w:r>
            <w:r w:rsidRPr="00097C30">
              <w:rPr>
                <w:rFonts w:ascii="Arial" w:hAnsi="Arial" w:cs="Arial"/>
                <w:b/>
                <w:bCs/>
                <w:sz w:val="13"/>
                <w:szCs w:val="13"/>
                <w:cs/>
              </w:rPr>
              <w:t>-</w:t>
            </w:r>
            <w:r w:rsidRPr="00097C30">
              <w:rPr>
                <w:rFonts w:ascii="Arial" w:hAnsi="Arial" w:cs="Arial"/>
                <w:b/>
                <w:bCs/>
                <w:sz w:val="13"/>
                <w:szCs w:val="13"/>
              </w:rPr>
              <w:t xml:space="preserve">controlling interests </w:t>
            </w:r>
          </w:p>
        </w:tc>
        <w:tc>
          <w:tcPr>
            <w:tcW w:w="1791" w:type="dxa"/>
            <w:gridSpan w:val="2"/>
            <w:tcBorders>
              <w:bottom w:val="single" w:sz="4" w:space="0" w:color="auto"/>
            </w:tcBorders>
            <w:vAlign w:val="bottom"/>
          </w:tcPr>
          <w:p w:rsidR="00C54C3E" w:rsidRPr="00097C30" w:rsidRDefault="00C54C3E" w:rsidP="0031049C">
            <w:pPr>
              <w:pStyle w:val="BodyText"/>
              <w:spacing w:after="0"/>
              <w:ind w:right="-72"/>
              <w:jc w:val="center"/>
              <w:rPr>
                <w:rFonts w:ascii="Arial" w:hAnsi="Arial" w:cs="Arial"/>
                <w:b/>
                <w:bCs/>
                <w:sz w:val="13"/>
                <w:szCs w:val="13"/>
                <w:cs/>
              </w:rPr>
            </w:pPr>
            <w:r w:rsidRPr="00097C30">
              <w:rPr>
                <w:rFonts w:ascii="Arial" w:hAnsi="Arial" w:cs="Arial"/>
                <w:b/>
                <w:bCs/>
                <w:sz w:val="13"/>
                <w:szCs w:val="13"/>
                <w:lang w:val="en-GB"/>
              </w:rPr>
              <w:t xml:space="preserve">Amount of </w:t>
            </w:r>
            <w:r w:rsidRPr="00097C30">
              <w:rPr>
                <w:rFonts w:ascii="Arial" w:hAnsi="Arial" w:cs="Arial"/>
                <w:b/>
                <w:bCs/>
                <w:sz w:val="13"/>
                <w:szCs w:val="13"/>
              </w:rPr>
              <w:t xml:space="preserve">investments </w:t>
            </w:r>
            <w:r w:rsidRPr="00097C30">
              <w:rPr>
                <w:rFonts w:ascii="Arial" w:hAnsi="Arial" w:cs="Arial"/>
                <w:b/>
                <w:bCs/>
                <w:sz w:val="13"/>
                <w:szCs w:val="13"/>
              </w:rPr>
              <w:br/>
              <w:t>in subsidiaries</w:t>
            </w:r>
          </w:p>
        </w:tc>
      </w:tr>
      <w:tr w:rsidR="00A830CB" w:rsidRPr="00097C30" w:rsidTr="00697736">
        <w:trPr>
          <w:trHeight w:val="20"/>
        </w:trPr>
        <w:tc>
          <w:tcPr>
            <w:tcW w:w="2131" w:type="dxa"/>
            <w:vAlign w:val="bottom"/>
          </w:tcPr>
          <w:p w:rsidR="00C54C3E" w:rsidRPr="00097C30" w:rsidRDefault="00C54C3E" w:rsidP="000F0B51">
            <w:pPr>
              <w:tabs>
                <w:tab w:val="left" w:pos="0"/>
              </w:tabs>
              <w:ind w:left="-107" w:right="-114"/>
              <w:rPr>
                <w:rFonts w:ascii="Arial" w:hAnsi="Arial" w:cs="Arial"/>
                <w:b/>
                <w:bCs/>
                <w:sz w:val="13"/>
                <w:szCs w:val="13"/>
              </w:rPr>
            </w:pPr>
          </w:p>
        </w:tc>
        <w:tc>
          <w:tcPr>
            <w:tcW w:w="992" w:type="dxa"/>
            <w:vAlign w:val="bottom"/>
          </w:tcPr>
          <w:p w:rsidR="00C54C3E" w:rsidRPr="00097C30" w:rsidRDefault="00C54C3E" w:rsidP="0031049C">
            <w:pPr>
              <w:pStyle w:val="BodyText"/>
              <w:spacing w:after="0"/>
              <w:ind w:right="-72"/>
              <w:jc w:val="center"/>
              <w:rPr>
                <w:rFonts w:ascii="Arial" w:hAnsi="Arial" w:cs="Arial"/>
                <w:b/>
                <w:bCs/>
                <w:sz w:val="13"/>
                <w:szCs w:val="13"/>
              </w:rPr>
            </w:pPr>
            <w:r w:rsidRPr="00097C30">
              <w:rPr>
                <w:rFonts w:ascii="Arial" w:hAnsi="Arial" w:cs="Arial"/>
                <w:b/>
                <w:bCs/>
                <w:sz w:val="13"/>
                <w:szCs w:val="13"/>
              </w:rPr>
              <w:t xml:space="preserve">Country of </w:t>
            </w:r>
          </w:p>
        </w:tc>
        <w:tc>
          <w:tcPr>
            <w:tcW w:w="993" w:type="dxa"/>
            <w:vAlign w:val="bottom"/>
          </w:tcPr>
          <w:p w:rsidR="00C54C3E" w:rsidRPr="00097C30" w:rsidRDefault="00C54C3E" w:rsidP="0031049C">
            <w:pPr>
              <w:pStyle w:val="BodyText"/>
              <w:spacing w:after="0"/>
              <w:ind w:right="-72"/>
              <w:jc w:val="center"/>
              <w:rPr>
                <w:rFonts w:ascii="Arial" w:hAnsi="Arial" w:cs="Arial"/>
                <w:b/>
                <w:bCs/>
                <w:sz w:val="13"/>
                <w:szCs w:val="13"/>
              </w:rPr>
            </w:pPr>
          </w:p>
        </w:tc>
        <w:tc>
          <w:tcPr>
            <w:tcW w:w="915" w:type="dxa"/>
            <w:tcBorders>
              <w:top w:val="single" w:sz="4" w:space="0" w:color="auto"/>
            </w:tcBorders>
            <w:vAlign w:val="bottom"/>
          </w:tcPr>
          <w:p w:rsidR="00C54C3E" w:rsidRPr="00097C30" w:rsidRDefault="00B839FF" w:rsidP="00697736">
            <w:pPr>
              <w:pStyle w:val="BodyText"/>
              <w:spacing w:after="0"/>
              <w:ind w:left="-87" w:right="-72"/>
              <w:jc w:val="right"/>
              <w:rPr>
                <w:rFonts w:ascii="Arial" w:hAnsi="Arial" w:cs="Arial"/>
                <w:b/>
                <w:bCs/>
                <w:sz w:val="13"/>
                <w:szCs w:val="13"/>
              </w:rPr>
            </w:pPr>
            <w:r w:rsidRPr="00097C30">
              <w:rPr>
                <w:rFonts w:ascii="Arial" w:hAnsi="Arial" w:cs="Arial"/>
                <w:b/>
                <w:bCs/>
                <w:sz w:val="13"/>
                <w:szCs w:val="13"/>
                <w:lang w:val="en-GB"/>
              </w:rPr>
              <w:t xml:space="preserve">30 </w:t>
            </w:r>
            <w:r w:rsidR="00697736" w:rsidRPr="00097C30">
              <w:rPr>
                <w:rFonts w:ascii="Arial" w:hAnsi="Arial" w:cs="Arial"/>
                <w:b/>
                <w:bCs/>
                <w:sz w:val="13"/>
                <w:szCs w:val="13"/>
                <w:lang w:val="en-GB"/>
              </w:rPr>
              <w:t>September</w:t>
            </w:r>
          </w:p>
        </w:tc>
        <w:tc>
          <w:tcPr>
            <w:tcW w:w="851" w:type="dxa"/>
            <w:tcBorders>
              <w:top w:val="single" w:sz="4" w:space="0" w:color="auto"/>
            </w:tcBorders>
            <w:vAlign w:val="bottom"/>
          </w:tcPr>
          <w:p w:rsidR="00C54C3E" w:rsidRPr="00097C30" w:rsidRDefault="009B2EA3" w:rsidP="0031049C">
            <w:pPr>
              <w:pStyle w:val="BodyText"/>
              <w:spacing w:after="0"/>
              <w:ind w:left="-256" w:right="-72" w:firstLine="28"/>
              <w:jc w:val="right"/>
              <w:rPr>
                <w:rFonts w:ascii="Arial" w:hAnsi="Arial" w:cs="Arial"/>
                <w:b/>
                <w:bCs/>
                <w:sz w:val="13"/>
                <w:szCs w:val="13"/>
              </w:rPr>
            </w:pPr>
            <w:r w:rsidRPr="00097C30">
              <w:rPr>
                <w:rFonts w:ascii="Arial" w:hAnsi="Arial" w:cs="Arial"/>
                <w:b/>
                <w:bCs/>
                <w:sz w:val="13"/>
                <w:szCs w:val="13"/>
                <w:lang w:val="en-GB"/>
              </w:rPr>
              <w:t>31</w:t>
            </w:r>
            <w:r w:rsidR="00C54C3E" w:rsidRPr="00097C30">
              <w:rPr>
                <w:rFonts w:ascii="Arial" w:hAnsi="Arial" w:cs="Arial"/>
                <w:b/>
                <w:bCs/>
                <w:sz w:val="13"/>
                <w:szCs w:val="13"/>
              </w:rPr>
              <w:t xml:space="preserve"> December</w:t>
            </w:r>
          </w:p>
        </w:tc>
        <w:tc>
          <w:tcPr>
            <w:tcW w:w="949" w:type="dxa"/>
            <w:tcBorders>
              <w:top w:val="single" w:sz="4" w:space="0" w:color="auto"/>
            </w:tcBorders>
            <w:vAlign w:val="bottom"/>
          </w:tcPr>
          <w:p w:rsidR="00C54C3E" w:rsidRPr="00097C30" w:rsidRDefault="00B839FF" w:rsidP="00697736">
            <w:pPr>
              <w:pStyle w:val="BodyText"/>
              <w:spacing w:after="0"/>
              <w:ind w:left="-78" w:right="-72"/>
              <w:jc w:val="right"/>
              <w:rPr>
                <w:rFonts w:ascii="Arial" w:hAnsi="Arial" w:cs="Arial"/>
                <w:b/>
                <w:bCs/>
                <w:sz w:val="13"/>
                <w:szCs w:val="13"/>
              </w:rPr>
            </w:pPr>
            <w:r w:rsidRPr="00097C30">
              <w:rPr>
                <w:rFonts w:ascii="Arial" w:hAnsi="Arial" w:cs="Arial"/>
                <w:b/>
                <w:bCs/>
                <w:sz w:val="13"/>
                <w:szCs w:val="13"/>
                <w:lang w:val="en-GB"/>
              </w:rPr>
              <w:t xml:space="preserve">30 </w:t>
            </w:r>
            <w:r w:rsidR="00697736" w:rsidRPr="00097C30">
              <w:rPr>
                <w:rFonts w:ascii="Arial" w:hAnsi="Arial" w:cs="Arial"/>
                <w:b/>
                <w:bCs/>
                <w:sz w:val="13"/>
                <w:szCs w:val="13"/>
                <w:lang w:val="en-GB"/>
              </w:rPr>
              <w:t>September</w:t>
            </w:r>
          </w:p>
        </w:tc>
        <w:tc>
          <w:tcPr>
            <w:tcW w:w="851" w:type="dxa"/>
            <w:tcBorders>
              <w:top w:val="single" w:sz="4" w:space="0" w:color="auto"/>
            </w:tcBorders>
            <w:vAlign w:val="bottom"/>
          </w:tcPr>
          <w:p w:rsidR="00C54C3E" w:rsidRPr="00097C30" w:rsidRDefault="009B2EA3" w:rsidP="0031049C">
            <w:pPr>
              <w:pStyle w:val="BodyText"/>
              <w:spacing w:after="0"/>
              <w:ind w:left="-150" w:right="-72" w:firstLine="28"/>
              <w:jc w:val="right"/>
              <w:rPr>
                <w:rFonts w:ascii="Arial" w:hAnsi="Arial" w:cs="Arial"/>
                <w:b/>
                <w:bCs/>
                <w:sz w:val="13"/>
                <w:szCs w:val="13"/>
              </w:rPr>
            </w:pPr>
            <w:r w:rsidRPr="00097C30">
              <w:rPr>
                <w:rFonts w:ascii="Arial" w:hAnsi="Arial" w:cs="Arial"/>
                <w:b/>
                <w:bCs/>
                <w:sz w:val="13"/>
                <w:szCs w:val="13"/>
                <w:lang w:val="en-GB"/>
              </w:rPr>
              <w:t>31</w:t>
            </w:r>
            <w:r w:rsidR="00C54C3E" w:rsidRPr="00097C30">
              <w:rPr>
                <w:rFonts w:ascii="Arial" w:hAnsi="Arial" w:cs="Arial"/>
                <w:b/>
                <w:bCs/>
                <w:sz w:val="13"/>
                <w:szCs w:val="13"/>
              </w:rPr>
              <w:t xml:space="preserve"> December</w:t>
            </w:r>
          </w:p>
        </w:tc>
        <w:tc>
          <w:tcPr>
            <w:tcW w:w="895" w:type="dxa"/>
            <w:tcBorders>
              <w:top w:val="single" w:sz="4" w:space="0" w:color="auto"/>
            </w:tcBorders>
            <w:vAlign w:val="bottom"/>
          </w:tcPr>
          <w:p w:rsidR="00C54C3E" w:rsidRPr="00097C30" w:rsidRDefault="00B839FF" w:rsidP="00697736">
            <w:pPr>
              <w:pStyle w:val="BodyText"/>
              <w:spacing w:after="0"/>
              <w:ind w:left="-254" w:right="-72"/>
              <w:jc w:val="right"/>
              <w:rPr>
                <w:rFonts w:ascii="Arial" w:hAnsi="Arial" w:cs="Arial"/>
                <w:b/>
                <w:bCs/>
                <w:sz w:val="13"/>
                <w:szCs w:val="13"/>
              </w:rPr>
            </w:pPr>
            <w:r w:rsidRPr="00097C30">
              <w:rPr>
                <w:rFonts w:ascii="Arial" w:hAnsi="Arial" w:cs="Arial"/>
                <w:b/>
                <w:bCs/>
                <w:sz w:val="13"/>
                <w:szCs w:val="13"/>
                <w:lang w:val="en-GB"/>
              </w:rPr>
              <w:t xml:space="preserve">30 </w:t>
            </w:r>
            <w:r w:rsidR="00697736" w:rsidRPr="00097C30">
              <w:rPr>
                <w:rFonts w:ascii="Arial" w:hAnsi="Arial" w:cs="Arial"/>
                <w:b/>
                <w:bCs/>
                <w:sz w:val="13"/>
                <w:szCs w:val="13"/>
                <w:lang w:val="en-GB"/>
              </w:rPr>
              <w:t>September</w:t>
            </w:r>
          </w:p>
        </w:tc>
        <w:tc>
          <w:tcPr>
            <w:tcW w:w="896" w:type="dxa"/>
            <w:tcBorders>
              <w:top w:val="single" w:sz="4" w:space="0" w:color="auto"/>
            </w:tcBorders>
            <w:vAlign w:val="bottom"/>
          </w:tcPr>
          <w:p w:rsidR="00C54C3E" w:rsidRPr="00097C30" w:rsidRDefault="009B2EA3" w:rsidP="0031049C">
            <w:pPr>
              <w:pStyle w:val="BodyText"/>
              <w:spacing w:after="0"/>
              <w:ind w:left="-150" w:right="-72" w:firstLine="28"/>
              <w:jc w:val="right"/>
              <w:rPr>
                <w:rFonts w:ascii="Arial" w:hAnsi="Arial" w:cs="Arial"/>
                <w:b/>
                <w:bCs/>
                <w:sz w:val="13"/>
                <w:szCs w:val="13"/>
              </w:rPr>
            </w:pPr>
            <w:r w:rsidRPr="00097C30">
              <w:rPr>
                <w:rFonts w:ascii="Arial" w:hAnsi="Arial" w:cs="Arial"/>
                <w:b/>
                <w:bCs/>
                <w:sz w:val="13"/>
                <w:szCs w:val="13"/>
                <w:lang w:val="en-GB"/>
              </w:rPr>
              <w:t>31</w:t>
            </w:r>
            <w:r w:rsidR="00C54C3E" w:rsidRPr="00097C30">
              <w:rPr>
                <w:rFonts w:ascii="Arial" w:hAnsi="Arial" w:cs="Arial"/>
                <w:b/>
                <w:bCs/>
                <w:sz w:val="13"/>
                <w:szCs w:val="13"/>
              </w:rPr>
              <w:t xml:space="preserve"> December</w:t>
            </w:r>
          </w:p>
        </w:tc>
      </w:tr>
      <w:tr w:rsidR="00A830CB" w:rsidRPr="00097C30" w:rsidTr="00697736">
        <w:trPr>
          <w:trHeight w:val="20"/>
        </w:trPr>
        <w:tc>
          <w:tcPr>
            <w:tcW w:w="2131" w:type="dxa"/>
            <w:vAlign w:val="bottom"/>
          </w:tcPr>
          <w:p w:rsidR="008860ED" w:rsidRPr="00097C30" w:rsidRDefault="008860ED" w:rsidP="000F0B51">
            <w:pPr>
              <w:tabs>
                <w:tab w:val="left" w:pos="0"/>
              </w:tabs>
              <w:ind w:left="-107" w:right="-114"/>
              <w:rPr>
                <w:rFonts w:ascii="Arial" w:hAnsi="Arial" w:cs="Arial"/>
                <w:b/>
                <w:bCs/>
                <w:sz w:val="13"/>
                <w:szCs w:val="13"/>
              </w:rPr>
            </w:pPr>
          </w:p>
        </w:tc>
        <w:tc>
          <w:tcPr>
            <w:tcW w:w="992" w:type="dxa"/>
            <w:vAlign w:val="bottom"/>
          </w:tcPr>
          <w:p w:rsidR="008860ED" w:rsidRPr="00097C30" w:rsidRDefault="008860ED" w:rsidP="0031049C">
            <w:pPr>
              <w:pStyle w:val="BodyText"/>
              <w:spacing w:after="0"/>
              <w:ind w:right="-72"/>
              <w:jc w:val="center"/>
              <w:rPr>
                <w:rFonts w:ascii="Arial" w:hAnsi="Arial" w:cs="Arial"/>
                <w:b/>
                <w:bCs/>
                <w:sz w:val="13"/>
                <w:szCs w:val="13"/>
              </w:rPr>
            </w:pPr>
            <w:r w:rsidRPr="00097C30">
              <w:rPr>
                <w:rFonts w:ascii="Arial" w:hAnsi="Arial" w:cs="Arial"/>
                <w:b/>
                <w:bCs/>
                <w:sz w:val="13"/>
                <w:szCs w:val="13"/>
              </w:rPr>
              <w:t>Incorporation</w:t>
            </w:r>
          </w:p>
        </w:tc>
        <w:tc>
          <w:tcPr>
            <w:tcW w:w="993" w:type="dxa"/>
            <w:vAlign w:val="bottom"/>
          </w:tcPr>
          <w:p w:rsidR="008860ED" w:rsidRPr="00097C30" w:rsidRDefault="008860ED" w:rsidP="0031049C">
            <w:pPr>
              <w:pStyle w:val="BodyText"/>
              <w:spacing w:after="0"/>
              <w:ind w:right="-72"/>
              <w:jc w:val="center"/>
              <w:rPr>
                <w:rFonts w:ascii="Arial" w:hAnsi="Arial" w:cs="Arial"/>
                <w:b/>
                <w:bCs/>
                <w:sz w:val="13"/>
                <w:szCs w:val="13"/>
              </w:rPr>
            </w:pPr>
            <w:r w:rsidRPr="00097C30">
              <w:rPr>
                <w:rFonts w:ascii="Arial" w:hAnsi="Arial" w:cs="Arial"/>
                <w:b/>
                <w:bCs/>
                <w:sz w:val="13"/>
                <w:szCs w:val="13"/>
              </w:rPr>
              <w:t>Nature of</w:t>
            </w:r>
          </w:p>
        </w:tc>
        <w:tc>
          <w:tcPr>
            <w:tcW w:w="915" w:type="dxa"/>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lang w:val="en-GB"/>
              </w:rPr>
              <w:t>2019</w:t>
            </w:r>
          </w:p>
        </w:tc>
        <w:tc>
          <w:tcPr>
            <w:tcW w:w="851" w:type="dxa"/>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lang w:val="en-GB"/>
              </w:rPr>
              <w:t>2018</w:t>
            </w:r>
          </w:p>
        </w:tc>
        <w:tc>
          <w:tcPr>
            <w:tcW w:w="949" w:type="dxa"/>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lang w:val="en-GB"/>
              </w:rPr>
              <w:t>2019</w:t>
            </w:r>
          </w:p>
        </w:tc>
        <w:tc>
          <w:tcPr>
            <w:tcW w:w="851" w:type="dxa"/>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lang w:val="en-GB"/>
              </w:rPr>
              <w:t>2018</w:t>
            </w:r>
          </w:p>
        </w:tc>
        <w:tc>
          <w:tcPr>
            <w:tcW w:w="895" w:type="dxa"/>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lang w:val="en-GB"/>
              </w:rPr>
              <w:t>2019</w:t>
            </w:r>
          </w:p>
        </w:tc>
        <w:tc>
          <w:tcPr>
            <w:tcW w:w="896" w:type="dxa"/>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lang w:val="en-GB"/>
              </w:rPr>
              <w:t>2018</w:t>
            </w:r>
          </w:p>
        </w:tc>
      </w:tr>
      <w:tr w:rsidR="00A830CB" w:rsidRPr="00097C30" w:rsidTr="00697736">
        <w:trPr>
          <w:trHeight w:val="20"/>
        </w:trPr>
        <w:tc>
          <w:tcPr>
            <w:tcW w:w="2131" w:type="dxa"/>
            <w:tcBorders>
              <w:bottom w:val="single" w:sz="4" w:space="0" w:color="auto"/>
            </w:tcBorders>
            <w:vAlign w:val="bottom"/>
          </w:tcPr>
          <w:p w:rsidR="008860ED" w:rsidRPr="00097C30" w:rsidRDefault="008860ED" w:rsidP="000F0B51">
            <w:pPr>
              <w:tabs>
                <w:tab w:val="left" w:pos="0"/>
              </w:tabs>
              <w:ind w:left="-107" w:right="-114"/>
              <w:jc w:val="center"/>
              <w:rPr>
                <w:rFonts w:ascii="Arial" w:hAnsi="Arial" w:cs="Arial"/>
                <w:b/>
                <w:bCs/>
                <w:sz w:val="13"/>
                <w:szCs w:val="13"/>
              </w:rPr>
            </w:pPr>
            <w:r w:rsidRPr="00097C30">
              <w:rPr>
                <w:rFonts w:ascii="Arial" w:hAnsi="Arial" w:cs="Arial"/>
                <w:b/>
                <w:bCs/>
                <w:sz w:val="13"/>
                <w:szCs w:val="13"/>
              </w:rPr>
              <w:t>Company</w:t>
            </w:r>
          </w:p>
        </w:tc>
        <w:tc>
          <w:tcPr>
            <w:tcW w:w="992" w:type="dxa"/>
            <w:tcBorders>
              <w:bottom w:val="single" w:sz="4" w:space="0" w:color="auto"/>
            </w:tcBorders>
            <w:vAlign w:val="bottom"/>
          </w:tcPr>
          <w:p w:rsidR="008860ED" w:rsidRPr="00097C30" w:rsidRDefault="008860ED" w:rsidP="0031049C">
            <w:pPr>
              <w:pStyle w:val="BodyText"/>
              <w:spacing w:after="0"/>
              <w:ind w:right="-72"/>
              <w:jc w:val="center"/>
              <w:rPr>
                <w:rFonts w:ascii="Arial Bold" w:hAnsi="Arial Bold" w:cs="Arial" w:hint="eastAsia"/>
                <w:spacing w:val="-4"/>
                <w:sz w:val="13"/>
                <w:szCs w:val="13"/>
              </w:rPr>
            </w:pPr>
            <w:r w:rsidRPr="00097C30">
              <w:rPr>
                <w:rFonts w:ascii="Arial Bold" w:hAnsi="Arial Bold" w:cs="Arial"/>
                <w:b/>
                <w:bCs/>
                <w:spacing w:val="-4"/>
                <w:sz w:val="13"/>
                <w:szCs w:val="13"/>
              </w:rPr>
              <w:t>or registration</w:t>
            </w:r>
          </w:p>
        </w:tc>
        <w:tc>
          <w:tcPr>
            <w:tcW w:w="993" w:type="dxa"/>
            <w:tcBorders>
              <w:bottom w:val="single" w:sz="4" w:space="0" w:color="auto"/>
            </w:tcBorders>
            <w:vAlign w:val="bottom"/>
          </w:tcPr>
          <w:p w:rsidR="008860ED" w:rsidRPr="00097C30" w:rsidRDefault="008860ED" w:rsidP="0031049C">
            <w:pPr>
              <w:pStyle w:val="BodyText"/>
              <w:spacing w:after="0"/>
              <w:ind w:right="-72"/>
              <w:jc w:val="center"/>
              <w:rPr>
                <w:rFonts w:ascii="Arial" w:hAnsi="Arial" w:cs="Arial"/>
                <w:b/>
                <w:bCs/>
                <w:sz w:val="13"/>
                <w:szCs w:val="13"/>
              </w:rPr>
            </w:pPr>
            <w:r w:rsidRPr="00097C30">
              <w:rPr>
                <w:rFonts w:ascii="Arial" w:hAnsi="Arial" w:cs="Arial"/>
                <w:b/>
                <w:bCs/>
                <w:sz w:val="13"/>
                <w:szCs w:val="13"/>
              </w:rPr>
              <w:t>business</w:t>
            </w:r>
          </w:p>
        </w:tc>
        <w:tc>
          <w:tcPr>
            <w:tcW w:w="915" w:type="dxa"/>
            <w:tcBorders>
              <w:bottom w:val="single" w:sz="4" w:space="0" w:color="auto"/>
            </w:tcBorders>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cs/>
              </w:rPr>
              <w:t>%</w:t>
            </w:r>
          </w:p>
        </w:tc>
        <w:tc>
          <w:tcPr>
            <w:tcW w:w="851" w:type="dxa"/>
            <w:tcBorders>
              <w:bottom w:val="single" w:sz="4" w:space="0" w:color="auto"/>
            </w:tcBorders>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cs/>
              </w:rPr>
              <w:t>%</w:t>
            </w:r>
          </w:p>
        </w:tc>
        <w:tc>
          <w:tcPr>
            <w:tcW w:w="949" w:type="dxa"/>
            <w:tcBorders>
              <w:bottom w:val="single" w:sz="4" w:space="0" w:color="auto"/>
            </w:tcBorders>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cs/>
              </w:rPr>
              <w:t>%</w:t>
            </w:r>
          </w:p>
        </w:tc>
        <w:tc>
          <w:tcPr>
            <w:tcW w:w="851" w:type="dxa"/>
            <w:tcBorders>
              <w:bottom w:val="single" w:sz="4" w:space="0" w:color="auto"/>
            </w:tcBorders>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cs/>
              </w:rPr>
              <w:t>%</w:t>
            </w:r>
          </w:p>
        </w:tc>
        <w:tc>
          <w:tcPr>
            <w:tcW w:w="895" w:type="dxa"/>
            <w:tcBorders>
              <w:bottom w:val="single" w:sz="4" w:space="0" w:color="auto"/>
            </w:tcBorders>
            <w:vAlign w:val="bottom"/>
          </w:tcPr>
          <w:p w:rsidR="008860ED" w:rsidRPr="00097C30" w:rsidRDefault="008860ED" w:rsidP="0031049C">
            <w:pPr>
              <w:pStyle w:val="BodyText"/>
              <w:spacing w:after="0"/>
              <w:ind w:right="-72"/>
              <w:jc w:val="right"/>
              <w:rPr>
                <w:rFonts w:ascii="Arial" w:hAnsi="Arial" w:cs="Arial"/>
                <w:b/>
                <w:bCs/>
                <w:sz w:val="13"/>
                <w:szCs w:val="13"/>
                <w:lang w:val="en-GB"/>
              </w:rPr>
            </w:pPr>
            <w:r w:rsidRPr="00097C30">
              <w:rPr>
                <w:rFonts w:ascii="Arial" w:hAnsi="Arial" w:cs="Arial"/>
                <w:b/>
                <w:bCs/>
                <w:sz w:val="13"/>
                <w:szCs w:val="13"/>
                <w:lang w:val="en-GB"/>
              </w:rPr>
              <w:t>Baht</w:t>
            </w:r>
          </w:p>
        </w:tc>
        <w:tc>
          <w:tcPr>
            <w:tcW w:w="896" w:type="dxa"/>
            <w:tcBorders>
              <w:bottom w:val="single" w:sz="4" w:space="0" w:color="auto"/>
            </w:tcBorders>
            <w:vAlign w:val="bottom"/>
          </w:tcPr>
          <w:p w:rsidR="008860ED" w:rsidRPr="00097C30" w:rsidRDefault="008860ED" w:rsidP="0031049C">
            <w:pPr>
              <w:pStyle w:val="BodyText"/>
              <w:spacing w:after="0"/>
              <w:ind w:right="-72"/>
              <w:jc w:val="right"/>
              <w:rPr>
                <w:rFonts w:ascii="Arial" w:hAnsi="Arial" w:cs="Arial"/>
                <w:b/>
                <w:bCs/>
                <w:sz w:val="13"/>
                <w:szCs w:val="13"/>
              </w:rPr>
            </w:pPr>
            <w:r w:rsidRPr="00097C30">
              <w:rPr>
                <w:rFonts w:ascii="Arial" w:hAnsi="Arial" w:cs="Arial"/>
                <w:b/>
                <w:bCs/>
                <w:sz w:val="13"/>
                <w:szCs w:val="13"/>
              </w:rPr>
              <w:t>Baht</w:t>
            </w:r>
          </w:p>
        </w:tc>
      </w:tr>
      <w:tr w:rsidR="00A830CB" w:rsidRPr="00097C30" w:rsidTr="00697736">
        <w:trPr>
          <w:trHeight w:val="20"/>
        </w:trPr>
        <w:tc>
          <w:tcPr>
            <w:tcW w:w="2131" w:type="dxa"/>
            <w:tcBorders>
              <w:top w:val="single" w:sz="4" w:space="0" w:color="auto"/>
            </w:tcBorders>
            <w:vAlign w:val="bottom"/>
          </w:tcPr>
          <w:p w:rsidR="008860ED" w:rsidRPr="00097C30" w:rsidRDefault="008860ED" w:rsidP="000F0B51">
            <w:pPr>
              <w:tabs>
                <w:tab w:val="left" w:pos="0"/>
              </w:tabs>
              <w:ind w:left="-107" w:right="-114"/>
              <w:rPr>
                <w:rFonts w:ascii="Arial" w:hAnsi="Arial" w:cs="Arial"/>
                <w:b/>
                <w:bCs/>
                <w:sz w:val="13"/>
                <w:szCs w:val="13"/>
              </w:rPr>
            </w:pPr>
          </w:p>
        </w:tc>
        <w:tc>
          <w:tcPr>
            <w:tcW w:w="992" w:type="dxa"/>
            <w:tcBorders>
              <w:top w:val="single" w:sz="4" w:space="0" w:color="auto"/>
            </w:tcBorders>
            <w:vAlign w:val="bottom"/>
          </w:tcPr>
          <w:p w:rsidR="008860ED" w:rsidRPr="00097C30" w:rsidRDefault="008860ED" w:rsidP="0031049C">
            <w:pPr>
              <w:rPr>
                <w:rFonts w:ascii="Arial" w:hAnsi="Arial" w:cs="Arial"/>
                <w:sz w:val="13"/>
                <w:szCs w:val="13"/>
              </w:rPr>
            </w:pPr>
          </w:p>
        </w:tc>
        <w:tc>
          <w:tcPr>
            <w:tcW w:w="993" w:type="dxa"/>
            <w:tcBorders>
              <w:top w:val="single" w:sz="4" w:space="0" w:color="auto"/>
            </w:tcBorders>
            <w:vAlign w:val="bottom"/>
          </w:tcPr>
          <w:p w:rsidR="008860ED" w:rsidRPr="00097C30" w:rsidRDefault="008860ED" w:rsidP="0031049C">
            <w:pPr>
              <w:pStyle w:val="block"/>
              <w:spacing w:after="0" w:line="240" w:lineRule="auto"/>
              <w:ind w:left="0" w:right="-72"/>
              <w:jc w:val="right"/>
              <w:rPr>
                <w:rFonts w:ascii="Arial" w:hAnsi="Arial" w:cs="Arial"/>
                <w:sz w:val="13"/>
                <w:szCs w:val="13"/>
                <w:lang w:val="en-US"/>
              </w:rPr>
            </w:pPr>
          </w:p>
        </w:tc>
        <w:tc>
          <w:tcPr>
            <w:tcW w:w="915" w:type="dxa"/>
            <w:tcBorders>
              <w:top w:val="single" w:sz="4" w:space="0" w:color="auto"/>
            </w:tcBorders>
            <w:shd w:val="clear" w:color="auto" w:fill="FAFAFA"/>
            <w:vAlign w:val="bottom"/>
          </w:tcPr>
          <w:p w:rsidR="008860ED" w:rsidRPr="00097C30" w:rsidRDefault="008860ED" w:rsidP="0031049C">
            <w:pPr>
              <w:pStyle w:val="block"/>
              <w:spacing w:after="0" w:line="240" w:lineRule="auto"/>
              <w:ind w:left="0" w:right="-72"/>
              <w:jc w:val="right"/>
              <w:rPr>
                <w:rFonts w:ascii="Arial" w:hAnsi="Arial" w:cs="Arial"/>
                <w:sz w:val="13"/>
                <w:szCs w:val="13"/>
                <w:lang w:val="en-US"/>
              </w:rPr>
            </w:pPr>
          </w:p>
        </w:tc>
        <w:tc>
          <w:tcPr>
            <w:tcW w:w="851" w:type="dxa"/>
            <w:tcBorders>
              <w:top w:val="single" w:sz="4" w:space="0" w:color="auto"/>
            </w:tcBorders>
            <w:vAlign w:val="bottom"/>
          </w:tcPr>
          <w:p w:rsidR="008860ED" w:rsidRPr="00097C30" w:rsidRDefault="008860ED" w:rsidP="0031049C">
            <w:pPr>
              <w:pStyle w:val="block"/>
              <w:spacing w:after="0" w:line="240" w:lineRule="auto"/>
              <w:ind w:left="0" w:right="-72"/>
              <w:jc w:val="right"/>
              <w:rPr>
                <w:rFonts w:ascii="Arial" w:hAnsi="Arial" w:cs="Arial"/>
                <w:sz w:val="13"/>
                <w:szCs w:val="13"/>
                <w:lang w:val="en-US"/>
              </w:rPr>
            </w:pPr>
          </w:p>
        </w:tc>
        <w:tc>
          <w:tcPr>
            <w:tcW w:w="949" w:type="dxa"/>
            <w:tcBorders>
              <w:top w:val="single" w:sz="4" w:space="0" w:color="auto"/>
            </w:tcBorders>
            <w:shd w:val="clear" w:color="auto" w:fill="FAFAFA"/>
            <w:vAlign w:val="bottom"/>
          </w:tcPr>
          <w:p w:rsidR="008860ED" w:rsidRPr="00097C30" w:rsidRDefault="008860ED" w:rsidP="0031049C">
            <w:pPr>
              <w:pStyle w:val="block"/>
              <w:spacing w:after="0" w:line="240" w:lineRule="auto"/>
              <w:ind w:left="0" w:right="-72"/>
              <w:jc w:val="right"/>
              <w:rPr>
                <w:rFonts w:ascii="Arial" w:hAnsi="Arial" w:cs="Arial"/>
                <w:sz w:val="13"/>
                <w:szCs w:val="13"/>
                <w:lang w:val="en-US"/>
              </w:rPr>
            </w:pPr>
          </w:p>
        </w:tc>
        <w:tc>
          <w:tcPr>
            <w:tcW w:w="851" w:type="dxa"/>
            <w:tcBorders>
              <w:top w:val="single" w:sz="4" w:space="0" w:color="auto"/>
            </w:tcBorders>
            <w:vAlign w:val="bottom"/>
          </w:tcPr>
          <w:p w:rsidR="008860ED" w:rsidRPr="00097C30" w:rsidRDefault="008860ED" w:rsidP="0031049C">
            <w:pPr>
              <w:pStyle w:val="block"/>
              <w:spacing w:after="0" w:line="240" w:lineRule="auto"/>
              <w:ind w:left="0" w:right="-72"/>
              <w:jc w:val="right"/>
              <w:rPr>
                <w:rFonts w:ascii="Arial" w:hAnsi="Arial" w:cs="Arial"/>
                <w:sz w:val="13"/>
                <w:szCs w:val="13"/>
                <w:lang w:val="en-US"/>
              </w:rPr>
            </w:pPr>
          </w:p>
        </w:tc>
        <w:tc>
          <w:tcPr>
            <w:tcW w:w="895" w:type="dxa"/>
            <w:tcBorders>
              <w:top w:val="single" w:sz="4" w:space="0" w:color="auto"/>
            </w:tcBorders>
            <w:shd w:val="clear" w:color="auto" w:fill="FAFAFA"/>
          </w:tcPr>
          <w:p w:rsidR="008860ED" w:rsidRPr="00097C30" w:rsidRDefault="008860ED" w:rsidP="0031049C">
            <w:pPr>
              <w:pStyle w:val="block"/>
              <w:spacing w:after="0" w:line="240" w:lineRule="auto"/>
              <w:ind w:left="0" w:right="-72"/>
              <w:jc w:val="right"/>
              <w:rPr>
                <w:rFonts w:ascii="Arial" w:hAnsi="Arial" w:cs="Arial"/>
                <w:sz w:val="13"/>
                <w:szCs w:val="13"/>
                <w:lang w:val="en-US"/>
              </w:rPr>
            </w:pPr>
          </w:p>
        </w:tc>
        <w:tc>
          <w:tcPr>
            <w:tcW w:w="896" w:type="dxa"/>
            <w:tcBorders>
              <w:top w:val="single" w:sz="4" w:space="0" w:color="auto"/>
            </w:tcBorders>
          </w:tcPr>
          <w:p w:rsidR="008860ED" w:rsidRPr="00097C30" w:rsidRDefault="008860ED" w:rsidP="0031049C">
            <w:pPr>
              <w:pStyle w:val="block"/>
              <w:spacing w:after="0" w:line="240" w:lineRule="auto"/>
              <w:ind w:left="0" w:right="-72"/>
              <w:jc w:val="right"/>
              <w:rPr>
                <w:rFonts w:ascii="Arial" w:hAnsi="Arial" w:cs="Arial"/>
                <w:sz w:val="13"/>
                <w:szCs w:val="13"/>
                <w:lang w:val="en-US"/>
              </w:rPr>
            </w:pPr>
          </w:p>
        </w:tc>
      </w:tr>
      <w:tr w:rsidR="00A830CB" w:rsidRPr="00097C30" w:rsidTr="00697736">
        <w:trPr>
          <w:trHeight w:val="20"/>
        </w:trPr>
        <w:tc>
          <w:tcPr>
            <w:tcW w:w="2131" w:type="dxa"/>
          </w:tcPr>
          <w:p w:rsidR="008860ED" w:rsidRPr="00097C30" w:rsidRDefault="008860ED" w:rsidP="000F0B51">
            <w:pPr>
              <w:tabs>
                <w:tab w:val="left" w:pos="0"/>
                <w:tab w:val="left" w:pos="1260"/>
              </w:tabs>
              <w:ind w:left="-107" w:right="-114"/>
              <w:rPr>
                <w:rFonts w:ascii="Arial" w:hAnsi="Arial" w:cs="Arial"/>
                <w:sz w:val="13"/>
                <w:szCs w:val="13"/>
                <w:lang w:val="en-GB"/>
              </w:rPr>
            </w:pPr>
            <w:r w:rsidRPr="00097C30">
              <w:rPr>
                <w:rFonts w:ascii="Arial" w:hAnsi="Arial" w:cs="Arial"/>
                <w:sz w:val="13"/>
                <w:szCs w:val="13"/>
                <w:lang w:val="en-GB"/>
              </w:rPr>
              <w:t>R&amp;B Food Supply Vietnam</w:t>
            </w:r>
          </w:p>
        </w:tc>
        <w:tc>
          <w:tcPr>
            <w:tcW w:w="992" w:type="dxa"/>
          </w:tcPr>
          <w:p w:rsidR="008860ED" w:rsidRPr="00097C30" w:rsidRDefault="008860ED" w:rsidP="0031049C">
            <w:pPr>
              <w:pStyle w:val="acctfourfigures"/>
              <w:tabs>
                <w:tab w:val="clear" w:pos="765"/>
              </w:tabs>
              <w:spacing w:line="240" w:lineRule="auto"/>
              <w:ind w:right="-72"/>
              <w:jc w:val="right"/>
              <w:rPr>
                <w:rFonts w:ascii="Arial" w:hAnsi="Arial" w:cs="Arial"/>
                <w:sz w:val="13"/>
                <w:szCs w:val="13"/>
              </w:rPr>
            </w:pPr>
          </w:p>
        </w:tc>
        <w:tc>
          <w:tcPr>
            <w:tcW w:w="993" w:type="dxa"/>
          </w:tcPr>
          <w:p w:rsidR="008860ED" w:rsidRPr="00097C30" w:rsidRDefault="008860ED" w:rsidP="0031049C">
            <w:pPr>
              <w:pStyle w:val="acctfourfigures"/>
              <w:tabs>
                <w:tab w:val="clear" w:pos="765"/>
              </w:tabs>
              <w:spacing w:line="240" w:lineRule="auto"/>
              <w:ind w:right="-72"/>
              <w:jc w:val="right"/>
              <w:rPr>
                <w:rFonts w:ascii="Arial" w:hAnsi="Arial" w:cs="Arial"/>
                <w:sz w:val="13"/>
                <w:szCs w:val="13"/>
              </w:rPr>
            </w:pPr>
          </w:p>
        </w:tc>
        <w:tc>
          <w:tcPr>
            <w:tcW w:w="915" w:type="dxa"/>
            <w:shd w:val="clear" w:color="auto" w:fill="FAFAFA"/>
          </w:tcPr>
          <w:p w:rsidR="008860ED" w:rsidRPr="00097C30" w:rsidRDefault="008860ED" w:rsidP="0031049C">
            <w:pPr>
              <w:ind w:right="-72"/>
              <w:jc w:val="right"/>
              <w:rPr>
                <w:rFonts w:ascii="Arial" w:hAnsi="Arial" w:cs="Arial"/>
                <w:sz w:val="13"/>
                <w:szCs w:val="13"/>
              </w:rPr>
            </w:pPr>
          </w:p>
        </w:tc>
        <w:tc>
          <w:tcPr>
            <w:tcW w:w="851" w:type="dxa"/>
          </w:tcPr>
          <w:p w:rsidR="008860ED" w:rsidRPr="00097C30" w:rsidRDefault="008860ED" w:rsidP="0031049C">
            <w:pPr>
              <w:pStyle w:val="acctfourfigures"/>
              <w:tabs>
                <w:tab w:val="clear" w:pos="765"/>
              </w:tabs>
              <w:spacing w:line="240" w:lineRule="auto"/>
              <w:ind w:right="-72"/>
              <w:jc w:val="right"/>
              <w:rPr>
                <w:rFonts w:ascii="Arial" w:hAnsi="Arial" w:cs="Arial"/>
                <w:sz w:val="13"/>
                <w:szCs w:val="13"/>
              </w:rPr>
            </w:pPr>
          </w:p>
        </w:tc>
        <w:tc>
          <w:tcPr>
            <w:tcW w:w="949" w:type="dxa"/>
            <w:shd w:val="clear" w:color="auto" w:fill="FAFAFA"/>
          </w:tcPr>
          <w:p w:rsidR="008860ED" w:rsidRPr="00097C30" w:rsidRDefault="008860ED" w:rsidP="0031049C">
            <w:pPr>
              <w:ind w:right="-72"/>
              <w:jc w:val="right"/>
              <w:rPr>
                <w:rFonts w:ascii="Arial" w:hAnsi="Arial" w:cs="Arial"/>
                <w:sz w:val="13"/>
                <w:szCs w:val="13"/>
              </w:rPr>
            </w:pPr>
          </w:p>
        </w:tc>
        <w:tc>
          <w:tcPr>
            <w:tcW w:w="851" w:type="dxa"/>
          </w:tcPr>
          <w:p w:rsidR="008860ED" w:rsidRPr="00097C30" w:rsidRDefault="008860ED" w:rsidP="0031049C">
            <w:pPr>
              <w:ind w:right="-72"/>
              <w:jc w:val="right"/>
              <w:rPr>
                <w:rFonts w:ascii="Arial" w:hAnsi="Arial" w:cs="Arial"/>
                <w:sz w:val="13"/>
                <w:szCs w:val="13"/>
              </w:rPr>
            </w:pPr>
          </w:p>
        </w:tc>
        <w:tc>
          <w:tcPr>
            <w:tcW w:w="895" w:type="dxa"/>
            <w:shd w:val="clear" w:color="auto" w:fill="FAFAFA"/>
          </w:tcPr>
          <w:p w:rsidR="008860ED" w:rsidRPr="00097C30" w:rsidRDefault="008860ED" w:rsidP="0031049C">
            <w:pPr>
              <w:ind w:right="-72"/>
              <w:jc w:val="right"/>
              <w:rPr>
                <w:rFonts w:ascii="Arial" w:hAnsi="Arial" w:cs="Arial"/>
                <w:sz w:val="13"/>
                <w:szCs w:val="13"/>
              </w:rPr>
            </w:pPr>
          </w:p>
        </w:tc>
        <w:tc>
          <w:tcPr>
            <w:tcW w:w="896" w:type="dxa"/>
          </w:tcPr>
          <w:p w:rsidR="008860ED" w:rsidRPr="00097C30" w:rsidRDefault="008860ED" w:rsidP="0031049C">
            <w:pPr>
              <w:ind w:right="-72"/>
              <w:jc w:val="right"/>
              <w:rPr>
                <w:rFonts w:ascii="Arial" w:hAnsi="Arial" w:cs="Arial"/>
                <w:sz w:val="13"/>
                <w:szCs w:val="13"/>
              </w:rPr>
            </w:pPr>
          </w:p>
        </w:tc>
      </w:tr>
      <w:tr w:rsidR="00BE5711" w:rsidRPr="00097C30" w:rsidTr="00697736">
        <w:trPr>
          <w:trHeight w:val="20"/>
        </w:trPr>
        <w:tc>
          <w:tcPr>
            <w:tcW w:w="2131" w:type="dxa"/>
          </w:tcPr>
          <w:p w:rsidR="00BE5711" w:rsidRPr="00097C30" w:rsidRDefault="00BE5711" w:rsidP="00BE5711">
            <w:pPr>
              <w:tabs>
                <w:tab w:val="left" w:pos="0"/>
                <w:tab w:val="left" w:pos="1260"/>
              </w:tabs>
              <w:ind w:left="-107" w:right="-114"/>
              <w:rPr>
                <w:rFonts w:ascii="Arial" w:hAnsi="Arial" w:cs="Arial"/>
                <w:sz w:val="13"/>
                <w:szCs w:val="13"/>
                <w:lang w:val="en-GB"/>
              </w:rPr>
            </w:pPr>
            <w:r w:rsidRPr="00097C30">
              <w:rPr>
                <w:rFonts w:ascii="Arial" w:hAnsi="Arial" w:cs="Arial"/>
                <w:sz w:val="13"/>
                <w:szCs w:val="13"/>
                <w:lang w:val="en-GB"/>
              </w:rPr>
              <w:t xml:space="preserve">   Limited Liability Company  </w:t>
            </w:r>
          </w:p>
        </w:tc>
        <w:tc>
          <w:tcPr>
            <w:tcW w:w="992"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Vietnam</w:t>
            </w:r>
          </w:p>
        </w:tc>
        <w:tc>
          <w:tcPr>
            <w:tcW w:w="993"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 xml:space="preserve">Manufacturing </w:t>
            </w:r>
            <w:r w:rsidRPr="00097C30">
              <w:rPr>
                <w:rFonts w:ascii="Arial" w:hAnsi="Arial" w:cs="Arial"/>
                <w:sz w:val="13"/>
                <w:szCs w:val="13"/>
              </w:rPr>
              <w:br/>
            </w:r>
            <w:r w:rsidRPr="00097C30">
              <w:rPr>
                <w:rFonts w:ascii="Arial" w:hAnsi="Arial" w:cs="Arial"/>
                <w:sz w:val="13"/>
                <w:szCs w:val="13"/>
                <w:cs/>
                <w:lang w:bidi="th-TH"/>
              </w:rPr>
              <w:t xml:space="preserve">   </w:t>
            </w:r>
            <w:r w:rsidRPr="00097C30">
              <w:rPr>
                <w:rFonts w:ascii="Arial" w:hAnsi="Arial" w:cs="Arial"/>
                <w:sz w:val="13"/>
                <w:szCs w:val="13"/>
              </w:rPr>
              <w:t>and trading</w:t>
            </w:r>
          </w:p>
        </w:tc>
        <w:tc>
          <w:tcPr>
            <w:tcW w:w="915"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Pr>
                <w:rFonts w:ascii="Arial" w:hAnsi="Arial" w:cs="Arial"/>
                <w:sz w:val="13"/>
                <w:szCs w:val="13"/>
              </w:rPr>
              <w:t>100.00</w:t>
            </w:r>
          </w:p>
        </w:tc>
        <w:tc>
          <w:tcPr>
            <w:tcW w:w="851"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100</w:t>
            </w:r>
            <w:r w:rsidRPr="00097C30">
              <w:rPr>
                <w:rFonts w:ascii="Arial" w:hAnsi="Arial" w:cs="Arial"/>
                <w:sz w:val="13"/>
                <w:szCs w:val="13"/>
                <w:rtl/>
                <w:cs/>
                <w:lang w:bidi="th-TH"/>
              </w:rPr>
              <w:t>.</w:t>
            </w:r>
            <w:r w:rsidRPr="00097C30">
              <w:rPr>
                <w:rFonts w:ascii="Arial" w:hAnsi="Arial" w:cs="Arial"/>
                <w:sz w:val="13"/>
                <w:szCs w:val="13"/>
              </w:rPr>
              <w:t>00</w:t>
            </w:r>
          </w:p>
        </w:tc>
        <w:tc>
          <w:tcPr>
            <w:tcW w:w="949"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lang w:bidi="th-TH"/>
              </w:rPr>
              <w:t>-</w:t>
            </w:r>
          </w:p>
        </w:tc>
        <w:tc>
          <w:tcPr>
            <w:tcW w:w="851"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lang w:bidi="th-TH"/>
              </w:rPr>
              <w:t>-</w:t>
            </w:r>
          </w:p>
        </w:tc>
        <w:tc>
          <w:tcPr>
            <w:tcW w:w="895"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22,762,000</w:t>
            </w:r>
          </w:p>
        </w:tc>
        <w:tc>
          <w:tcPr>
            <w:tcW w:w="896"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22,762,000</w:t>
            </w:r>
          </w:p>
        </w:tc>
      </w:tr>
      <w:tr w:rsidR="00BE5711" w:rsidRPr="00097C30" w:rsidTr="00697736">
        <w:trPr>
          <w:trHeight w:val="20"/>
        </w:trPr>
        <w:tc>
          <w:tcPr>
            <w:tcW w:w="2131" w:type="dxa"/>
          </w:tcPr>
          <w:p w:rsidR="00BE5711" w:rsidRPr="00097C30" w:rsidRDefault="00BE5711" w:rsidP="00BE5711">
            <w:pPr>
              <w:tabs>
                <w:tab w:val="left" w:pos="0"/>
                <w:tab w:val="left" w:pos="1260"/>
              </w:tabs>
              <w:ind w:left="-107" w:right="-114"/>
              <w:rPr>
                <w:rFonts w:ascii="Arial" w:hAnsi="Arial" w:cs="Arial"/>
                <w:spacing w:val="-4"/>
                <w:sz w:val="13"/>
                <w:szCs w:val="13"/>
                <w:lang w:val="en-GB"/>
              </w:rPr>
            </w:pPr>
            <w:r w:rsidRPr="00097C30">
              <w:rPr>
                <w:rFonts w:ascii="Arial" w:hAnsi="Arial" w:cs="Arial"/>
                <w:spacing w:val="-4"/>
                <w:sz w:val="13"/>
                <w:szCs w:val="13"/>
                <w:lang w:val="en-GB"/>
              </w:rPr>
              <w:t>PT RBFood Supply Indonesia</w:t>
            </w:r>
          </w:p>
        </w:tc>
        <w:tc>
          <w:tcPr>
            <w:tcW w:w="992"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Indonesia</w:t>
            </w:r>
          </w:p>
        </w:tc>
        <w:tc>
          <w:tcPr>
            <w:tcW w:w="993"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Trading</w:t>
            </w:r>
          </w:p>
        </w:tc>
        <w:tc>
          <w:tcPr>
            <w:tcW w:w="915" w:type="dxa"/>
            <w:shd w:val="clear" w:color="auto" w:fill="FAFAFA"/>
            <w:vAlign w:val="center"/>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Pr>
                <w:rFonts w:ascii="Arial" w:hAnsi="Arial" w:cs="Arial"/>
                <w:sz w:val="13"/>
                <w:szCs w:val="13"/>
              </w:rPr>
              <w:t>60.00</w:t>
            </w:r>
          </w:p>
        </w:tc>
        <w:tc>
          <w:tcPr>
            <w:tcW w:w="851" w:type="dxa"/>
            <w:vAlign w:val="center"/>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60</w:t>
            </w:r>
            <w:r w:rsidRPr="00097C30">
              <w:rPr>
                <w:rFonts w:ascii="Arial" w:hAnsi="Arial" w:cs="Arial"/>
                <w:sz w:val="13"/>
                <w:szCs w:val="13"/>
                <w:rtl/>
                <w:cs/>
                <w:lang w:bidi="th-TH"/>
              </w:rPr>
              <w:t>.</w:t>
            </w:r>
            <w:r w:rsidRPr="00097C30">
              <w:rPr>
                <w:rFonts w:ascii="Arial" w:hAnsi="Arial" w:cs="Arial"/>
                <w:sz w:val="13"/>
                <w:szCs w:val="13"/>
              </w:rPr>
              <w:t>00</w:t>
            </w:r>
          </w:p>
        </w:tc>
        <w:tc>
          <w:tcPr>
            <w:tcW w:w="949" w:type="dxa"/>
            <w:shd w:val="clear" w:color="auto" w:fill="FAFAFA"/>
            <w:vAlign w:val="center"/>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40</w:t>
            </w:r>
            <w:r w:rsidRPr="00097C30">
              <w:rPr>
                <w:rFonts w:ascii="Arial" w:hAnsi="Arial" w:cs="Arial"/>
                <w:sz w:val="13"/>
                <w:szCs w:val="13"/>
                <w:cs/>
                <w:lang w:bidi="th-TH"/>
              </w:rPr>
              <w:t>.</w:t>
            </w:r>
            <w:r w:rsidRPr="00097C30">
              <w:rPr>
                <w:rFonts w:ascii="Arial" w:hAnsi="Arial" w:cs="Arial"/>
                <w:sz w:val="13"/>
                <w:szCs w:val="13"/>
              </w:rPr>
              <w:t>00</w:t>
            </w:r>
          </w:p>
        </w:tc>
        <w:tc>
          <w:tcPr>
            <w:tcW w:w="851" w:type="dxa"/>
            <w:vAlign w:val="center"/>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40</w:t>
            </w:r>
            <w:r w:rsidRPr="00097C30">
              <w:rPr>
                <w:rFonts w:ascii="Arial" w:hAnsi="Arial" w:cs="Arial"/>
                <w:sz w:val="13"/>
                <w:szCs w:val="13"/>
                <w:cs/>
                <w:lang w:bidi="th-TH"/>
              </w:rPr>
              <w:t>.</w:t>
            </w:r>
            <w:r w:rsidRPr="00097C30">
              <w:rPr>
                <w:rFonts w:ascii="Arial" w:hAnsi="Arial" w:cs="Arial"/>
                <w:sz w:val="13"/>
                <w:szCs w:val="13"/>
              </w:rPr>
              <w:t>00</w:t>
            </w:r>
          </w:p>
        </w:tc>
        <w:tc>
          <w:tcPr>
            <w:tcW w:w="895" w:type="dxa"/>
            <w:shd w:val="clear" w:color="auto" w:fill="FAFAFA"/>
            <w:vAlign w:val="center"/>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14,894,570</w:t>
            </w:r>
          </w:p>
        </w:tc>
        <w:tc>
          <w:tcPr>
            <w:tcW w:w="896" w:type="dxa"/>
            <w:vAlign w:val="center"/>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14,894,570</w:t>
            </w:r>
          </w:p>
        </w:tc>
      </w:tr>
      <w:tr w:rsidR="00BE5711" w:rsidRPr="00097C30" w:rsidTr="00697736">
        <w:trPr>
          <w:trHeight w:val="20"/>
        </w:trPr>
        <w:tc>
          <w:tcPr>
            <w:tcW w:w="2131" w:type="dxa"/>
          </w:tcPr>
          <w:p w:rsidR="00BE5711" w:rsidRPr="00097C30" w:rsidRDefault="00BE5711" w:rsidP="00BE5711">
            <w:pPr>
              <w:tabs>
                <w:tab w:val="left" w:pos="0"/>
                <w:tab w:val="left" w:pos="1260"/>
              </w:tabs>
              <w:ind w:left="-107" w:right="-114"/>
              <w:rPr>
                <w:rFonts w:ascii="Arial" w:hAnsi="Arial" w:cs="Arial"/>
                <w:spacing w:val="-4"/>
                <w:sz w:val="13"/>
                <w:szCs w:val="13"/>
                <w:lang w:val="en-GB"/>
              </w:rPr>
            </w:pPr>
            <w:r w:rsidRPr="00097C30">
              <w:rPr>
                <w:rFonts w:ascii="Arial" w:hAnsi="Arial" w:cs="Arial"/>
                <w:spacing w:val="-4"/>
                <w:sz w:val="13"/>
                <w:szCs w:val="13"/>
                <w:lang w:val="en-GB"/>
              </w:rPr>
              <w:t>PT RBFood Manufaktur Indonesia</w:t>
            </w:r>
          </w:p>
        </w:tc>
        <w:tc>
          <w:tcPr>
            <w:tcW w:w="992"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Indonesia</w:t>
            </w:r>
          </w:p>
        </w:tc>
        <w:tc>
          <w:tcPr>
            <w:tcW w:w="993"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 xml:space="preserve">Manufacturing </w:t>
            </w:r>
            <w:r w:rsidRPr="00097C30">
              <w:rPr>
                <w:rFonts w:ascii="Arial" w:hAnsi="Arial" w:cs="Arial"/>
                <w:sz w:val="13"/>
                <w:szCs w:val="13"/>
              </w:rPr>
              <w:br/>
            </w:r>
            <w:r w:rsidRPr="00097C30">
              <w:rPr>
                <w:rFonts w:ascii="Arial" w:hAnsi="Arial" w:cs="Arial"/>
                <w:sz w:val="13"/>
                <w:szCs w:val="13"/>
                <w:cs/>
                <w:lang w:bidi="th-TH"/>
              </w:rPr>
              <w:t xml:space="preserve">   </w:t>
            </w:r>
            <w:r w:rsidRPr="00097C30">
              <w:rPr>
                <w:rFonts w:ascii="Arial" w:hAnsi="Arial" w:cs="Arial"/>
                <w:sz w:val="13"/>
                <w:szCs w:val="13"/>
              </w:rPr>
              <w:t>and trading</w:t>
            </w:r>
          </w:p>
        </w:tc>
        <w:tc>
          <w:tcPr>
            <w:tcW w:w="915"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80</w:t>
            </w:r>
            <w:r w:rsidRPr="00097C30">
              <w:rPr>
                <w:rFonts w:ascii="Arial" w:hAnsi="Arial" w:cs="Arial"/>
                <w:sz w:val="13"/>
                <w:szCs w:val="13"/>
                <w:cs/>
                <w:lang w:bidi="th-TH"/>
              </w:rPr>
              <w:t>.</w:t>
            </w:r>
            <w:r w:rsidRPr="00097C30">
              <w:rPr>
                <w:rFonts w:ascii="Arial" w:hAnsi="Arial" w:cs="Arial"/>
                <w:sz w:val="13"/>
                <w:szCs w:val="13"/>
              </w:rPr>
              <w:t>00</w:t>
            </w:r>
          </w:p>
        </w:tc>
        <w:tc>
          <w:tcPr>
            <w:tcW w:w="851"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80</w:t>
            </w:r>
            <w:r w:rsidRPr="00097C30">
              <w:rPr>
                <w:rFonts w:ascii="Arial" w:hAnsi="Arial" w:cs="Arial"/>
                <w:sz w:val="13"/>
                <w:szCs w:val="13"/>
                <w:cs/>
                <w:lang w:bidi="th-TH"/>
              </w:rPr>
              <w:t>.</w:t>
            </w:r>
            <w:r w:rsidRPr="00097C30">
              <w:rPr>
                <w:rFonts w:ascii="Arial" w:hAnsi="Arial" w:cs="Arial"/>
                <w:sz w:val="13"/>
                <w:szCs w:val="13"/>
              </w:rPr>
              <w:t>00</w:t>
            </w:r>
          </w:p>
        </w:tc>
        <w:tc>
          <w:tcPr>
            <w:tcW w:w="949"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20</w:t>
            </w:r>
            <w:r w:rsidRPr="00097C30">
              <w:rPr>
                <w:rFonts w:ascii="Arial" w:hAnsi="Arial" w:cs="Arial"/>
                <w:sz w:val="13"/>
                <w:szCs w:val="13"/>
                <w:cs/>
                <w:lang w:bidi="th-TH"/>
              </w:rPr>
              <w:t>.</w:t>
            </w:r>
            <w:r w:rsidRPr="00097C30">
              <w:rPr>
                <w:rFonts w:ascii="Arial" w:hAnsi="Arial" w:cs="Arial"/>
                <w:sz w:val="13"/>
                <w:szCs w:val="13"/>
              </w:rPr>
              <w:t>00</w:t>
            </w:r>
          </w:p>
        </w:tc>
        <w:tc>
          <w:tcPr>
            <w:tcW w:w="851"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20</w:t>
            </w:r>
            <w:r w:rsidRPr="00097C30">
              <w:rPr>
                <w:rFonts w:ascii="Arial" w:hAnsi="Arial" w:cs="Arial"/>
                <w:sz w:val="13"/>
                <w:szCs w:val="13"/>
                <w:cs/>
                <w:lang w:bidi="th-TH"/>
              </w:rPr>
              <w:t>.</w:t>
            </w:r>
            <w:r w:rsidRPr="00097C30">
              <w:rPr>
                <w:rFonts w:ascii="Arial" w:hAnsi="Arial" w:cs="Arial"/>
                <w:sz w:val="13"/>
                <w:szCs w:val="13"/>
              </w:rPr>
              <w:t>00</w:t>
            </w:r>
          </w:p>
        </w:tc>
        <w:tc>
          <w:tcPr>
            <w:tcW w:w="895"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Pr>
                <w:rFonts w:ascii="Arial" w:hAnsi="Arial" w:cs="Arial"/>
                <w:sz w:val="13"/>
                <w:szCs w:val="13"/>
              </w:rPr>
              <w:t>36,278,932</w:t>
            </w:r>
          </w:p>
        </w:tc>
        <w:tc>
          <w:tcPr>
            <w:tcW w:w="896"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9,087,266</w:t>
            </w:r>
          </w:p>
        </w:tc>
      </w:tr>
      <w:tr w:rsidR="00BE5711" w:rsidRPr="00097C30" w:rsidTr="00697736">
        <w:trPr>
          <w:trHeight w:val="20"/>
        </w:trPr>
        <w:tc>
          <w:tcPr>
            <w:tcW w:w="2131" w:type="dxa"/>
          </w:tcPr>
          <w:p w:rsidR="00BE5711" w:rsidRPr="00097C30" w:rsidRDefault="00BE5711" w:rsidP="00BE5711">
            <w:pPr>
              <w:tabs>
                <w:tab w:val="left" w:pos="0"/>
                <w:tab w:val="left" w:pos="1260"/>
              </w:tabs>
              <w:ind w:left="-107" w:right="-114"/>
              <w:rPr>
                <w:rFonts w:ascii="Arial" w:hAnsi="Arial" w:cs="Arial"/>
                <w:spacing w:val="-4"/>
                <w:sz w:val="13"/>
                <w:szCs w:val="13"/>
                <w:lang w:val="en-GB"/>
              </w:rPr>
            </w:pPr>
            <w:r w:rsidRPr="00097C30">
              <w:rPr>
                <w:rFonts w:ascii="Arial" w:hAnsi="Arial" w:cs="Arial"/>
                <w:spacing w:val="-4"/>
                <w:sz w:val="13"/>
                <w:szCs w:val="13"/>
                <w:lang w:val="en-GB"/>
              </w:rPr>
              <w:t>Thai Flavour and Fragrance Co</w:t>
            </w:r>
            <w:r w:rsidRPr="00097C30">
              <w:rPr>
                <w:rFonts w:ascii="Arial" w:hAnsi="Arial" w:cs="Arial"/>
                <w:spacing w:val="-4"/>
                <w:sz w:val="13"/>
                <w:szCs w:val="13"/>
                <w:cs/>
                <w:lang w:val="en-GB"/>
              </w:rPr>
              <w:t>.</w:t>
            </w:r>
            <w:r w:rsidRPr="00097C30">
              <w:rPr>
                <w:rFonts w:ascii="Arial" w:hAnsi="Arial" w:cs="Arial"/>
                <w:spacing w:val="-4"/>
                <w:sz w:val="13"/>
                <w:szCs w:val="13"/>
                <w:lang w:val="en-GB"/>
              </w:rPr>
              <w:t>, Ltd.</w:t>
            </w:r>
          </w:p>
        </w:tc>
        <w:tc>
          <w:tcPr>
            <w:tcW w:w="992"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Thailand</w:t>
            </w:r>
          </w:p>
        </w:tc>
        <w:tc>
          <w:tcPr>
            <w:tcW w:w="993"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 xml:space="preserve">Manufacturing </w:t>
            </w:r>
            <w:r w:rsidRPr="00097C30">
              <w:rPr>
                <w:rFonts w:ascii="Arial" w:hAnsi="Arial" w:cs="Arial"/>
                <w:sz w:val="13"/>
                <w:szCs w:val="13"/>
              </w:rPr>
              <w:br/>
            </w:r>
            <w:r w:rsidRPr="00097C30">
              <w:rPr>
                <w:rFonts w:ascii="Arial" w:hAnsi="Arial" w:cs="Arial"/>
                <w:sz w:val="13"/>
                <w:szCs w:val="13"/>
                <w:cs/>
                <w:lang w:bidi="th-TH"/>
              </w:rPr>
              <w:t xml:space="preserve">   </w:t>
            </w:r>
            <w:r w:rsidRPr="00097C30">
              <w:rPr>
                <w:rFonts w:ascii="Arial" w:hAnsi="Arial" w:cs="Arial"/>
                <w:sz w:val="13"/>
                <w:szCs w:val="13"/>
              </w:rPr>
              <w:t>and trading</w:t>
            </w:r>
          </w:p>
        </w:tc>
        <w:tc>
          <w:tcPr>
            <w:tcW w:w="915"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99</w:t>
            </w:r>
            <w:r w:rsidRPr="00097C30">
              <w:rPr>
                <w:rFonts w:ascii="Arial" w:hAnsi="Arial" w:cs="Arial"/>
                <w:sz w:val="13"/>
                <w:szCs w:val="13"/>
                <w:cs/>
                <w:lang w:bidi="th-TH"/>
              </w:rPr>
              <w:t>.</w:t>
            </w:r>
            <w:r w:rsidRPr="00097C30">
              <w:rPr>
                <w:rFonts w:ascii="Arial" w:hAnsi="Arial" w:cs="Arial"/>
                <w:sz w:val="13"/>
                <w:szCs w:val="13"/>
              </w:rPr>
              <w:t>99</w:t>
            </w:r>
          </w:p>
        </w:tc>
        <w:tc>
          <w:tcPr>
            <w:tcW w:w="851"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99</w:t>
            </w:r>
            <w:r w:rsidRPr="00097C30">
              <w:rPr>
                <w:rFonts w:ascii="Arial" w:hAnsi="Arial" w:cs="Arial"/>
                <w:sz w:val="13"/>
                <w:szCs w:val="13"/>
                <w:cs/>
                <w:lang w:bidi="th-TH"/>
              </w:rPr>
              <w:t>.</w:t>
            </w:r>
            <w:r w:rsidRPr="00097C30">
              <w:rPr>
                <w:rFonts w:ascii="Arial" w:hAnsi="Arial" w:cs="Arial"/>
                <w:sz w:val="13"/>
                <w:szCs w:val="13"/>
              </w:rPr>
              <w:t>99</w:t>
            </w:r>
          </w:p>
        </w:tc>
        <w:tc>
          <w:tcPr>
            <w:tcW w:w="949"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0</w:t>
            </w:r>
            <w:r w:rsidRPr="00097C30">
              <w:rPr>
                <w:rFonts w:ascii="Arial" w:hAnsi="Arial" w:cs="Arial"/>
                <w:sz w:val="13"/>
                <w:szCs w:val="13"/>
                <w:cs/>
                <w:lang w:bidi="th-TH"/>
              </w:rPr>
              <w:t>.</w:t>
            </w:r>
            <w:r w:rsidRPr="00097C30">
              <w:rPr>
                <w:rFonts w:ascii="Arial" w:hAnsi="Arial" w:cs="Arial"/>
                <w:sz w:val="13"/>
                <w:szCs w:val="13"/>
              </w:rPr>
              <w:t>01</w:t>
            </w:r>
          </w:p>
        </w:tc>
        <w:tc>
          <w:tcPr>
            <w:tcW w:w="851"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0</w:t>
            </w:r>
            <w:r w:rsidRPr="00097C30">
              <w:rPr>
                <w:rFonts w:ascii="Arial" w:hAnsi="Arial" w:cs="Arial"/>
                <w:sz w:val="13"/>
                <w:szCs w:val="13"/>
                <w:cs/>
                <w:lang w:bidi="th-TH"/>
              </w:rPr>
              <w:t>.</w:t>
            </w:r>
            <w:r w:rsidRPr="00097C30">
              <w:rPr>
                <w:rFonts w:ascii="Arial" w:hAnsi="Arial" w:cs="Arial"/>
                <w:sz w:val="13"/>
                <w:szCs w:val="13"/>
              </w:rPr>
              <w:t>01</w:t>
            </w:r>
          </w:p>
        </w:tc>
        <w:tc>
          <w:tcPr>
            <w:tcW w:w="895"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Pr>
                <w:rFonts w:ascii="Arial" w:hAnsi="Arial" w:cs="Arial"/>
                <w:sz w:val="13"/>
                <w:szCs w:val="13"/>
              </w:rPr>
              <w:t>187,970,392</w:t>
            </w:r>
          </w:p>
        </w:tc>
        <w:tc>
          <w:tcPr>
            <w:tcW w:w="896"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187,970,392</w:t>
            </w:r>
          </w:p>
        </w:tc>
      </w:tr>
      <w:tr w:rsidR="00BE5711" w:rsidRPr="00097C30" w:rsidTr="00BE5711">
        <w:trPr>
          <w:trHeight w:val="20"/>
        </w:trPr>
        <w:tc>
          <w:tcPr>
            <w:tcW w:w="2131" w:type="dxa"/>
          </w:tcPr>
          <w:p w:rsidR="00BE5711" w:rsidRPr="00097C30" w:rsidRDefault="00BE5711" w:rsidP="00BE5711">
            <w:pPr>
              <w:tabs>
                <w:tab w:val="left" w:pos="0"/>
                <w:tab w:val="left" w:pos="1260"/>
              </w:tabs>
              <w:ind w:left="-107" w:right="-114"/>
              <w:rPr>
                <w:rFonts w:ascii="Arial" w:hAnsi="Arial" w:cs="Arial"/>
                <w:spacing w:val="-4"/>
                <w:sz w:val="13"/>
                <w:szCs w:val="13"/>
                <w:lang w:val="en-GB"/>
              </w:rPr>
            </w:pPr>
            <w:r w:rsidRPr="00097C30">
              <w:rPr>
                <w:rFonts w:ascii="Arial" w:hAnsi="Arial" w:cs="Arial"/>
                <w:spacing w:val="-4"/>
                <w:sz w:val="13"/>
                <w:szCs w:val="13"/>
                <w:lang w:val="en-GB"/>
              </w:rPr>
              <w:t>Premium Foods Co</w:t>
            </w:r>
            <w:r w:rsidRPr="00097C30">
              <w:rPr>
                <w:rFonts w:ascii="Arial" w:hAnsi="Arial" w:cs="Arial"/>
                <w:spacing w:val="-4"/>
                <w:sz w:val="13"/>
                <w:szCs w:val="13"/>
                <w:cs/>
                <w:lang w:val="en-GB"/>
              </w:rPr>
              <w:t>.</w:t>
            </w:r>
            <w:r w:rsidRPr="00097C30">
              <w:rPr>
                <w:rFonts w:ascii="Arial" w:hAnsi="Arial" w:cs="Arial"/>
                <w:spacing w:val="-4"/>
                <w:sz w:val="13"/>
                <w:szCs w:val="13"/>
                <w:lang w:val="en-GB"/>
              </w:rPr>
              <w:t>, Ltd</w:t>
            </w:r>
            <w:r w:rsidRPr="00097C30">
              <w:rPr>
                <w:rFonts w:ascii="Arial" w:hAnsi="Arial" w:cs="Arial"/>
                <w:spacing w:val="-4"/>
                <w:sz w:val="13"/>
                <w:szCs w:val="13"/>
                <w:cs/>
                <w:lang w:val="en-GB"/>
              </w:rPr>
              <w:t>.</w:t>
            </w:r>
          </w:p>
        </w:tc>
        <w:tc>
          <w:tcPr>
            <w:tcW w:w="992"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Thailand</w:t>
            </w:r>
          </w:p>
        </w:tc>
        <w:tc>
          <w:tcPr>
            <w:tcW w:w="993"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 xml:space="preserve">Manufacturing </w:t>
            </w:r>
            <w:r w:rsidRPr="00097C30">
              <w:rPr>
                <w:rFonts w:ascii="Arial" w:hAnsi="Arial" w:cs="Arial"/>
                <w:sz w:val="13"/>
                <w:szCs w:val="13"/>
              </w:rPr>
              <w:br/>
            </w:r>
            <w:r w:rsidRPr="00097C30">
              <w:rPr>
                <w:rFonts w:ascii="Arial" w:hAnsi="Arial" w:cs="Arial"/>
                <w:sz w:val="13"/>
                <w:szCs w:val="13"/>
                <w:cs/>
                <w:lang w:bidi="th-TH"/>
              </w:rPr>
              <w:t xml:space="preserve">   </w:t>
            </w:r>
            <w:r w:rsidRPr="00097C30">
              <w:rPr>
                <w:rFonts w:ascii="Arial" w:hAnsi="Arial" w:cs="Arial"/>
                <w:sz w:val="13"/>
                <w:szCs w:val="13"/>
              </w:rPr>
              <w:t>and trading</w:t>
            </w:r>
          </w:p>
        </w:tc>
        <w:tc>
          <w:tcPr>
            <w:tcW w:w="915"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99</w:t>
            </w:r>
            <w:r w:rsidRPr="00097C30">
              <w:rPr>
                <w:rFonts w:ascii="Arial" w:hAnsi="Arial" w:cs="Arial"/>
                <w:sz w:val="13"/>
                <w:szCs w:val="13"/>
                <w:rtl/>
                <w:cs/>
                <w:lang w:bidi="th-TH"/>
              </w:rPr>
              <w:t>.</w:t>
            </w:r>
            <w:r w:rsidRPr="00097C30">
              <w:rPr>
                <w:rFonts w:ascii="Arial" w:hAnsi="Arial" w:cs="Arial"/>
                <w:sz w:val="13"/>
                <w:szCs w:val="13"/>
              </w:rPr>
              <w:t>99</w:t>
            </w:r>
          </w:p>
        </w:tc>
        <w:tc>
          <w:tcPr>
            <w:tcW w:w="851"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99</w:t>
            </w:r>
            <w:r w:rsidRPr="00097C30">
              <w:rPr>
                <w:rFonts w:ascii="Arial" w:hAnsi="Arial" w:cs="Arial"/>
                <w:sz w:val="13"/>
                <w:szCs w:val="13"/>
                <w:rtl/>
                <w:cs/>
                <w:lang w:bidi="th-TH"/>
              </w:rPr>
              <w:t>.</w:t>
            </w:r>
            <w:r w:rsidRPr="00097C30">
              <w:rPr>
                <w:rFonts w:ascii="Arial" w:hAnsi="Arial" w:cs="Arial"/>
                <w:sz w:val="13"/>
                <w:szCs w:val="13"/>
              </w:rPr>
              <w:t>99</w:t>
            </w:r>
          </w:p>
        </w:tc>
        <w:tc>
          <w:tcPr>
            <w:tcW w:w="949"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0</w:t>
            </w:r>
            <w:r w:rsidRPr="00097C30">
              <w:rPr>
                <w:rFonts w:ascii="Arial" w:hAnsi="Arial" w:cs="Arial"/>
                <w:sz w:val="13"/>
                <w:szCs w:val="13"/>
                <w:rtl/>
                <w:cs/>
                <w:lang w:bidi="th-TH"/>
              </w:rPr>
              <w:t>.</w:t>
            </w:r>
            <w:r w:rsidRPr="00097C30">
              <w:rPr>
                <w:rFonts w:ascii="Arial" w:hAnsi="Arial" w:cs="Arial"/>
                <w:sz w:val="13"/>
                <w:szCs w:val="13"/>
              </w:rPr>
              <w:t>01</w:t>
            </w:r>
          </w:p>
        </w:tc>
        <w:tc>
          <w:tcPr>
            <w:tcW w:w="851"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0</w:t>
            </w:r>
            <w:r w:rsidRPr="00097C30">
              <w:rPr>
                <w:rFonts w:ascii="Arial" w:hAnsi="Arial" w:cs="Arial"/>
                <w:sz w:val="13"/>
                <w:szCs w:val="13"/>
                <w:rtl/>
                <w:cs/>
                <w:lang w:bidi="th-TH"/>
              </w:rPr>
              <w:t>.</w:t>
            </w:r>
            <w:r w:rsidRPr="00097C30">
              <w:rPr>
                <w:rFonts w:ascii="Arial" w:hAnsi="Arial" w:cs="Arial"/>
                <w:sz w:val="13"/>
                <w:szCs w:val="13"/>
              </w:rPr>
              <w:t>01</w:t>
            </w:r>
          </w:p>
        </w:tc>
        <w:tc>
          <w:tcPr>
            <w:tcW w:w="895"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444,174,099</w:t>
            </w:r>
          </w:p>
        </w:tc>
        <w:tc>
          <w:tcPr>
            <w:tcW w:w="896"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444,174,099</w:t>
            </w:r>
          </w:p>
        </w:tc>
      </w:tr>
      <w:tr w:rsidR="00BE5711" w:rsidRPr="00097C30" w:rsidTr="00BE5711">
        <w:trPr>
          <w:trHeight w:val="20"/>
        </w:trPr>
        <w:tc>
          <w:tcPr>
            <w:tcW w:w="2131" w:type="dxa"/>
          </w:tcPr>
          <w:p w:rsidR="00BE5711" w:rsidRPr="00097C30" w:rsidRDefault="00BE5711" w:rsidP="00BE5711">
            <w:pPr>
              <w:tabs>
                <w:tab w:val="left" w:pos="0"/>
                <w:tab w:val="left" w:pos="1260"/>
              </w:tabs>
              <w:ind w:left="-107" w:right="-114"/>
              <w:rPr>
                <w:rFonts w:ascii="Arial" w:hAnsi="Arial" w:cs="Arial"/>
                <w:spacing w:val="-4"/>
                <w:sz w:val="13"/>
                <w:szCs w:val="13"/>
                <w:lang w:val="en-GB"/>
              </w:rPr>
            </w:pPr>
            <w:r w:rsidRPr="00097C30">
              <w:rPr>
                <w:rFonts w:ascii="Arial" w:hAnsi="Arial" w:cs="Arial"/>
                <w:spacing w:val="-4"/>
                <w:sz w:val="13"/>
                <w:szCs w:val="13"/>
                <w:lang w:val="en-GB"/>
              </w:rPr>
              <w:t>Best Odour Co</w:t>
            </w:r>
            <w:r w:rsidRPr="00097C30">
              <w:rPr>
                <w:rFonts w:ascii="Arial" w:hAnsi="Arial" w:cs="Arial"/>
                <w:spacing w:val="-4"/>
                <w:sz w:val="13"/>
                <w:szCs w:val="13"/>
                <w:cs/>
                <w:lang w:val="en-GB"/>
              </w:rPr>
              <w:t>.</w:t>
            </w:r>
            <w:r w:rsidRPr="00097C30">
              <w:rPr>
                <w:rFonts w:ascii="Arial" w:hAnsi="Arial" w:cs="Arial"/>
                <w:spacing w:val="-4"/>
                <w:sz w:val="13"/>
                <w:szCs w:val="13"/>
                <w:lang w:val="en-GB"/>
              </w:rPr>
              <w:t>, Ltd</w:t>
            </w:r>
            <w:r w:rsidRPr="00097C30">
              <w:rPr>
                <w:rFonts w:ascii="Arial" w:hAnsi="Arial" w:cs="Arial"/>
                <w:spacing w:val="-4"/>
                <w:sz w:val="13"/>
                <w:szCs w:val="13"/>
                <w:cs/>
                <w:lang w:val="en-GB"/>
              </w:rPr>
              <w:t>.</w:t>
            </w:r>
          </w:p>
        </w:tc>
        <w:tc>
          <w:tcPr>
            <w:tcW w:w="992"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Thailand</w:t>
            </w:r>
          </w:p>
        </w:tc>
        <w:tc>
          <w:tcPr>
            <w:tcW w:w="993" w:type="dxa"/>
          </w:tcPr>
          <w:p w:rsidR="00BE5711" w:rsidRPr="00097C30" w:rsidRDefault="00BE5711" w:rsidP="00BE5711">
            <w:pPr>
              <w:pStyle w:val="acctfourfigures"/>
              <w:tabs>
                <w:tab w:val="clear" w:pos="765"/>
              </w:tabs>
              <w:spacing w:line="240" w:lineRule="auto"/>
              <w:ind w:right="-72"/>
              <w:rPr>
                <w:rFonts w:ascii="Arial" w:hAnsi="Arial" w:cs="Arial"/>
                <w:sz w:val="13"/>
                <w:szCs w:val="13"/>
              </w:rPr>
            </w:pPr>
            <w:r w:rsidRPr="00097C30">
              <w:rPr>
                <w:rFonts w:ascii="Arial" w:hAnsi="Arial" w:cs="Arial"/>
                <w:sz w:val="13"/>
                <w:szCs w:val="13"/>
              </w:rPr>
              <w:t xml:space="preserve">Manufacturing </w:t>
            </w:r>
            <w:r w:rsidRPr="00097C30">
              <w:rPr>
                <w:rFonts w:ascii="Arial" w:hAnsi="Arial" w:cs="Arial"/>
                <w:sz w:val="13"/>
                <w:szCs w:val="13"/>
              </w:rPr>
              <w:br/>
            </w:r>
            <w:r w:rsidRPr="00097C30">
              <w:rPr>
                <w:rFonts w:ascii="Arial" w:hAnsi="Arial" w:cs="Arial"/>
                <w:sz w:val="13"/>
                <w:szCs w:val="13"/>
                <w:cs/>
                <w:lang w:bidi="th-TH"/>
              </w:rPr>
              <w:t xml:space="preserve">   </w:t>
            </w:r>
            <w:r w:rsidRPr="00097C30">
              <w:rPr>
                <w:rFonts w:ascii="Arial" w:hAnsi="Arial" w:cs="Arial"/>
                <w:sz w:val="13"/>
                <w:szCs w:val="13"/>
              </w:rPr>
              <w:t>and trading</w:t>
            </w:r>
          </w:p>
        </w:tc>
        <w:tc>
          <w:tcPr>
            <w:tcW w:w="915"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99</w:t>
            </w:r>
            <w:r w:rsidRPr="00097C30">
              <w:rPr>
                <w:rFonts w:ascii="Arial" w:hAnsi="Arial" w:cs="Arial"/>
                <w:sz w:val="13"/>
                <w:szCs w:val="13"/>
                <w:rtl/>
                <w:cs/>
                <w:lang w:bidi="th-TH"/>
              </w:rPr>
              <w:t>.</w:t>
            </w:r>
            <w:r w:rsidRPr="00097C30">
              <w:rPr>
                <w:rFonts w:ascii="Arial" w:hAnsi="Arial" w:cs="Arial"/>
                <w:sz w:val="13"/>
                <w:szCs w:val="13"/>
              </w:rPr>
              <w:t>97</w:t>
            </w:r>
          </w:p>
        </w:tc>
        <w:tc>
          <w:tcPr>
            <w:tcW w:w="851"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99</w:t>
            </w:r>
            <w:r w:rsidRPr="00097C30">
              <w:rPr>
                <w:rFonts w:ascii="Arial" w:hAnsi="Arial" w:cs="Arial"/>
                <w:sz w:val="13"/>
                <w:szCs w:val="13"/>
                <w:rtl/>
                <w:cs/>
                <w:lang w:bidi="th-TH"/>
              </w:rPr>
              <w:t>.</w:t>
            </w:r>
            <w:r w:rsidRPr="00097C30">
              <w:rPr>
                <w:rFonts w:ascii="Arial" w:hAnsi="Arial" w:cs="Arial"/>
                <w:sz w:val="13"/>
                <w:szCs w:val="13"/>
              </w:rPr>
              <w:t>97</w:t>
            </w:r>
          </w:p>
        </w:tc>
        <w:tc>
          <w:tcPr>
            <w:tcW w:w="949"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0</w:t>
            </w:r>
            <w:r w:rsidRPr="00097C30">
              <w:rPr>
                <w:rFonts w:ascii="Arial" w:hAnsi="Arial" w:cs="Arial"/>
                <w:sz w:val="13"/>
                <w:szCs w:val="13"/>
                <w:rtl/>
                <w:cs/>
                <w:lang w:bidi="th-TH"/>
              </w:rPr>
              <w:t>.</w:t>
            </w:r>
            <w:r w:rsidRPr="00097C30">
              <w:rPr>
                <w:rFonts w:ascii="Arial" w:hAnsi="Arial" w:cs="Arial"/>
                <w:sz w:val="13"/>
                <w:szCs w:val="13"/>
              </w:rPr>
              <w:t>03</w:t>
            </w:r>
          </w:p>
        </w:tc>
        <w:tc>
          <w:tcPr>
            <w:tcW w:w="851"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0</w:t>
            </w:r>
            <w:r w:rsidRPr="00097C30">
              <w:rPr>
                <w:rFonts w:ascii="Arial" w:hAnsi="Arial" w:cs="Arial"/>
                <w:sz w:val="13"/>
                <w:szCs w:val="13"/>
                <w:rtl/>
                <w:cs/>
                <w:lang w:bidi="th-TH"/>
              </w:rPr>
              <w:t>.</w:t>
            </w:r>
            <w:r w:rsidRPr="00097C30">
              <w:rPr>
                <w:rFonts w:ascii="Arial" w:hAnsi="Arial" w:cs="Arial"/>
                <w:sz w:val="13"/>
                <w:szCs w:val="13"/>
              </w:rPr>
              <w:t>03</w:t>
            </w:r>
          </w:p>
        </w:tc>
        <w:tc>
          <w:tcPr>
            <w:tcW w:w="895" w:type="dxa"/>
            <w:shd w:val="clear" w:color="auto" w:fill="FAFAF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36,576,718</w:t>
            </w:r>
          </w:p>
        </w:tc>
        <w:tc>
          <w:tcPr>
            <w:tcW w:w="896" w:type="dxa"/>
            <w:vAlign w:val="bottom"/>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36,576,718</w:t>
            </w:r>
          </w:p>
        </w:tc>
      </w:tr>
      <w:tr w:rsidR="00BE5711" w:rsidRPr="00097C30" w:rsidTr="00BE5711">
        <w:trPr>
          <w:trHeight w:val="20"/>
        </w:trPr>
        <w:tc>
          <w:tcPr>
            <w:tcW w:w="2131" w:type="dxa"/>
            <w:vAlign w:val="bottom"/>
          </w:tcPr>
          <w:p w:rsidR="0050647B" w:rsidRDefault="00BE5711" w:rsidP="00BE5711">
            <w:pPr>
              <w:tabs>
                <w:tab w:val="left" w:pos="0"/>
                <w:tab w:val="left" w:pos="1260"/>
              </w:tabs>
              <w:ind w:left="-107" w:right="-114"/>
              <w:rPr>
                <w:rFonts w:ascii="Arial" w:hAnsi="Arial" w:cs="Arial"/>
                <w:spacing w:val="-4"/>
                <w:sz w:val="13"/>
                <w:szCs w:val="13"/>
                <w:lang w:val="en-GB"/>
              </w:rPr>
            </w:pPr>
            <w:r w:rsidRPr="00BE5711">
              <w:rPr>
                <w:rFonts w:ascii="Arial" w:hAnsi="Arial" w:cs="Arial"/>
                <w:spacing w:val="-4"/>
                <w:sz w:val="13"/>
                <w:szCs w:val="13"/>
                <w:lang w:val="en-GB"/>
              </w:rPr>
              <w:t xml:space="preserve">Guanghzhou Thai Delicious Food </w:t>
            </w:r>
          </w:p>
          <w:p w:rsidR="00BE5711" w:rsidRPr="00097C30" w:rsidRDefault="0050647B" w:rsidP="00BE5711">
            <w:pPr>
              <w:tabs>
                <w:tab w:val="left" w:pos="0"/>
                <w:tab w:val="left" w:pos="1260"/>
              </w:tabs>
              <w:ind w:left="-107" w:right="-114"/>
              <w:rPr>
                <w:rFonts w:ascii="Arial" w:hAnsi="Arial" w:cs="Arial"/>
                <w:b/>
                <w:bCs/>
                <w:sz w:val="13"/>
                <w:szCs w:val="13"/>
              </w:rPr>
            </w:pPr>
            <w:r>
              <w:rPr>
                <w:rFonts w:ascii="Arial" w:hAnsi="Arial" w:cs="Arial"/>
                <w:spacing w:val="-4"/>
                <w:sz w:val="13"/>
                <w:szCs w:val="13"/>
                <w:lang w:val="en-GB"/>
              </w:rPr>
              <w:t xml:space="preserve">   </w:t>
            </w:r>
            <w:r w:rsidR="00BE5711" w:rsidRPr="00BE5711">
              <w:rPr>
                <w:rFonts w:ascii="Arial" w:hAnsi="Arial" w:cs="Arial"/>
                <w:spacing w:val="-4"/>
                <w:sz w:val="13"/>
                <w:szCs w:val="13"/>
                <w:lang w:val="en-GB"/>
              </w:rPr>
              <w:t>Co., Ltd</w:t>
            </w:r>
            <w:r w:rsidR="00B231A4">
              <w:rPr>
                <w:rFonts w:ascii="Arial" w:hAnsi="Arial" w:cs="Arial"/>
                <w:spacing w:val="-4"/>
                <w:sz w:val="13"/>
                <w:szCs w:val="13"/>
                <w:lang w:val="en-GB"/>
              </w:rPr>
              <w:t>.</w:t>
            </w:r>
          </w:p>
        </w:tc>
        <w:tc>
          <w:tcPr>
            <w:tcW w:w="992" w:type="dxa"/>
            <w:vAlign w:val="bottom"/>
          </w:tcPr>
          <w:p w:rsidR="00BE5711" w:rsidRPr="00097C30" w:rsidRDefault="00BE5711" w:rsidP="00BE5711">
            <w:pPr>
              <w:rPr>
                <w:rFonts w:ascii="Arial" w:hAnsi="Arial" w:cs="Arial"/>
                <w:sz w:val="13"/>
                <w:szCs w:val="13"/>
              </w:rPr>
            </w:pPr>
            <w:r w:rsidRPr="00BE5711">
              <w:rPr>
                <w:rFonts w:ascii="Arial" w:hAnsi="Arial" w:cs="Arial"/>
                <w:sz w:val="13"/>
                <w:szCs w:val="13"/>
              </w:rPr>
              <w:t>Republic of China</w:t>
            </w:r>
          </w:p>
        </w:tc>
        <w:tc>
          <w:tcPr>
            <w:tcW w:w="993" w:type="dxa"/>
            <w:vAlign w:val="bottom"/>
          </w:tcPr>
          <w:p w:rsidR="00BE5711" w:rsidRPr="00BE5711" w:rsidRDefault="00BE5711" w:rsidP="00BE5711">
            <w:pPr>
              <w:pStyle w:val="acctfourfigures"/>
              <w:tabs>
                <w:tab w:val="clear" w:pos="765"/>
              </w:tabs>
              <w:spacing w:line="240" w:lineRule="auto"/>
              <w:ind w:right="-72"/>
              <w:jc w:val="center"/>
              <w:rPr>
                <w:rFonts w:ascii="Arial" w:hAnsi="Arial" w:cs="Arial"/>
                <w:sz w:val="13"/>
                <w:szCs w:val="13"/>
              </w:rPr>
            </w:pPr>
            <w:r w:rsidRPr="00BE5711">
              <w:rPr>
                <w:rFonts w:ascii="Arial" w:hAnsi="Arial" w:cs="Arial"/>
                <w:sz w:val="13"/>
                <w:szCs w:val="13"/>
              </w:rPr>
              <w:t>Trading</w:t>
            </w:r>
          </w:p>
        </w:tc>
        <w:tc>
          <w:tcPr>
            <w:tcW w:w="915" w:type="dxa"/>
            <w:shd w:val="clear" w:color="auto" w:fill="FAFAFA"/>
            <w:vAlign w:val="center"/>
          </w:tcPr>
          <w:p w:rsidR="00BE5711" w:rsidRPr="00097C30" w:rsidRDefault="00BE5711" w:rsidP="00BE5711">
            <w:pPr>
              <w:pStyle w:val="block"/>
              <w:spacing w:after="0" w:line="240" w:lineRule="auto"/>
              <w:ind w:left="0" w:right="-72"/>
              <w:jc w:val="right"/>
              <w:rPr>
                <w:rFonts w:ascii="Arial" w:hAnsi="Arial" w:cs="Arial"/>
                <w:sz w:val="13"/>
                <w:szCs w:val="13"/>
                <w:lang w:val="en-US"/>
              </w:rPr>
            </w:pPr>
            <w:r>
              <w:rPr>
                <w:rFonts w:ascii="Arial" w:hAnsi="Arial" w:cs="Arial"/>
                <w:sz w:val="13"/>
                <w:szCs w:val="13"/>
                <w:lang w:val="en-US"/>
              </w:rPr>
              <w:t>100.00</w:t>
            </w:r>
          </w:p>
        </w:tc>
        <w:tc>
          <w:tcPr>
            <w:tcW w:w="851" w:type="dxa"/>
            <w:vAlign w:val="center"/>
          </w:tcPr>
          <w:p w:rsidR="00BE5711" w:rsidRPr="00097C30" w:rsidRDefault="00BE5711" w:rsidP="00BE5711">
            <w:pPr>
              <w:pStyle w:val="block"/>
              <w:spacing w:after="0" w:line="240" w:lineRule="auto"/>
              <w:ind w:left="0" w:right="-72"/>
              <w:jc w:val="right"/>
              <w:rPr>
                <w:rFonts w:ascii="Arial" w:hAnsi="Arial" w:cs="Arial"/>
                <w:sz w:val="13"/>
                <w:szCs w:val="13"/>
                <w:lang w:val="en-US"/>
              </w:rPr>
            </w:pPr>
            <w:r>
              <w:rPr>
                <w:rFonts w:ascii="Arial" w:hAnsi="Arial" w:cs="Arial"/>
                <w:sz w:val="13"/>
                <w:szCs w:val="13"/>
                <w:lang w:val="en-US"/>
              </w:rPr>
              <w:t>-</w:t>
            </w:r>
          </w:p>
        </w:tc>
        <w:tc>
          <w:tcPr>
            <w:tcW w:w="949" w:type="dxa"/>
            <w:shd w:val="clear" w:color="auto" w:fill="FAFAFA"/>
            <w:vAlign w:val="center"/>
          </w:tcPr>
          <w:p w:rsidR="00BE5711" w:rsidRPr="00097C30" w:rsidRDefault="00BE5711" w:rsidP="00BE5711">
            <w:pPr>
              <w:pStyle w:val="block"/>
              <w:spacing w:after="0" w:line="240" w:lineRule="auto"/>
              <w:ind w:left="0" w:right="-72"/>
              <w:jc w:val="right"/>
              <w:rPr>
                <w:rFonts w:ascii="Arial" w:hAnsi="Arial" w:cs="Arial"/>
                <w:sz w:val="13"/>
                <w:szCs w:val="13"/>
                <w:lang w:val="en-US"/>
              </w:rPr>
            </w:pPr>
            <w:r>
              <w:rPr>
                <w:rFonts w:ascii="Arial" w:hAnsi="Arial" w:cs="Arial"/>
                <w:sz w:val="13"/>
                <w:szCs w:val="13"/>
                <w:lang w:val="en-US"/>
              </w:rPr>
              <w:t>-</w:t>
            </w:r>
          </w:p>
        </w:tc>
        <w:tc>
          <w:tcPr>
            <w:tcW w:w="851" w:type="dxa"/>
            <w:vAlign w:val="center"/>
          </w:tcPr>
          <w:p w:rsidR="00BE5711" w:rsidRPr="00097C30" w:rsidRDefault="00BE5711" w:rsidP="00BE5711">
            <w:pPr>
              <w:pStyle w:val="block"/>
              <w:spacing w:after="0" w:line="240" w:lineRule="auto"/>
              <w:ind w:left="0" w:right="-72"/>
              <w:jc w:val="right"/>
              <w:rPr>
                <w:rFonts w:ascii="Arial" w:hAnsi="Arial" w:cs="Arial"/>
                <w:sz w:val="13"/>
                <w:szCs w:val="13"/>
                <w:lang w:val="en-US"/>
              </w:rPr>
            </w:pPr>
            <w:r>
              <w:rPr>
                <w:rFonts w:ascii="Arial" w:hAnsi="Arial" w:cs="Arial"/>
                <w:sz w:val="13"/>
                <w:szCs w:val="13"/>
                <w:lang w:val="en-US"/>
              </w:rPr>
              <w:t>-</w:t>
            </w:r>
          </w:p>
        </w:tc>
        <w:tc>
          <w:tcPr>
            <w:tcW w:w="895" w:type="dxa"/>
            <w:tcBorders>
              <w:bottom w:val="single" w:sz="4" w:space="0" w:color="auto"/>
            </w:tcBorders>
            <w:shd w:val="clear" w:color="auto" w:fill="FAFAFA"/>
            <w:vAlign w:val="center"/>
          </w:tcPr>
          <w:p w:rsidR="00BE5711" w:rsidRPr="00BE5711" w:rsidRDefault="00BE5711" w:rsidP="00BE5711">
            <w:pPr>
              <w:pStyle w:val="acctfourfigures"/>
              <w:tabs>
                <w:tab w:val="clear" w:pos="765"/>
              </w:tabs>
              <w:spacing w:line="240" w:lineRule="auto"/>
              <w:ind w:right="-72"/>
              <w:jc w:val="right"/>
              <w:rPr>
                <w:rFonts w:ascii="Arial" w:hAnsi="Arial" w:cs="Arial"/>
                <w:sz w:val="13"/>
                <w:szCs w:val="13"/>
              </w:rPr>
            </w:pPr>
            <w:r>
              <w:rPr>
                <w:rFonts w:ascii="Arial" w:hAnsi="Arial" w:cs="Arial"/>
                <w:sz w:val="13"/>
                <w:szCs w:val="13"/>
              </w:rPr>
              <w:t>13,366,913</w:t>
            </w:r>
          </w:p>
        </w:tc>
        <w:tc>
          <w:tcPr>
            <w:tcW w:w="896" w:type="dxa"/>
            <w:tcBorders>
              <w:bottom w:val="single" w:sz="4" w:space="0" w:color="auto"/>
            </w:tcBorders>
            <w:vAlign w:val="center"/>
          </w:tcPr>
          <w:p w:rsidR="00BE5711" w:rsidRPr="00BE5711" w:rsidRDefault="00BE5711" w:rsidP="00BE5711">
            <w:pPr>
              <w:pStyle w:val="acctfourfigures"/>
              <w:tabs>
                <w:tab w:val="clear" w:pos="765"/>
              </w:tabs>
              <w:spacing w:line="240" w:lineRule="auto"/>
              <w:ind w:right="-72"/>
              <w:jc w:val="right"/>
              <w:rPr>
                <w:rFonts w:ascii="Arial" w:hAnsi="Arial" w:cs="Arial"/>
                <w:sz w:val="13"/>
                <w:szCs w:val="13"/>
              </w:rPr>
            </w:pPr>
            <w:r w:rsidRPr="00BE5711">
              <w:rPr>
                <w:rFonts w:ascii="Arial" w:hAnsi="Arial" w:cs="Arial"/>
                <w:sz w:val="13"/>
                <w:szCs w:val="13"/>
              </w:rPr>
              <w:t>-</w:t>
            </w:r>
          </w:p>
        </w:tc>
      </w:tr>
      <w:tr w:rsidR="00BE5711" w:rsidRPr="00097C30" w:rsidTr="00BE5711">
        <w:trPr>
          <w:trHeight w:val="20"/>
        </w:trPr>
        <w:tc>
          <w:tcPr>
            <w:tcW w:w="2131" w:type="dxa"/>
          </w:tcPr>
          <w:p w:rsidR="00BE5711" w:rsidRPr="00097C30" w:rsidRDefault="00BE5711" w:rsidP="00BE5711">
            <w:pPr>
              <w:tabs>
                <w:tab w:val="left" w:pos="0"/>
                <w:tab w:val="left" w:pos="1260"/>
              </w:tabs>
              <w:ind w:left="-107" w:right="-114"/>
              <w:rPr>
                <w:rFonts w:ascii="Arial" w:hAnsi="Arial" w:cs="Arial"/>
                <w:spacing w:val="-4"/>
                <w:sz w:val="13"/>
                <w:szCs w:val="13"/>
                <w:lang w:val="en-GB"/>
              </w:rPr>
            </w:pPr>
          </w:p>
        </w:tc>
        <w:tc>
          <w:tcPr>
            <w:tcW w:w="992" w:type="dxa"/>
          </w:tcPr>
          <w:p w:rsidR="00BE5711" w:rsidRPr="00097C30" w:rsidRDefault="00BE5711" w:rsidP="00BE5711">
            <w:pPr>
              <w:pStyle w:val="acctfourfigures"/>
              <w:tabs>
                <w:tab w:val="clear" w:pos="765"/>
              </w:tabs>
              <w:spacing w:line="240" w:lineRule="auto"/>
              <w:ind w:right="-72"/>
              <w:rPr>
                <w:rFonts w:ascii="Arial" w:eastAsia="MS Mincho" w:hAnsi="Arial" w:cs="Arial"/>
                <w:spacing w:val="-4"/>
                <w:sz w:val="13"/>
                <w:szCs w:val="13"/>
                <w:lang w:bidi="th-TH"/>
              </w:rPr>
            </w:pPr>
          </w:p>
        </w:tc>
        <w:tc>
          <w:tcPr>
            <w:tcW w:w="993" w:type="dxa"/>
          </w:tcPr>
          <w:p w:rsidR="00BE5711" w:rsidRPr="00097C30" w:rsidRDefault="00BE5711" w:rsidP="00BE5711">
            <w:pPr>
              <w:pStyle w:val="acctfourfigures"/>
              <w:tabs>
                <w:tab w:val="clear" w:pos="765"/>
              </w:tabs>
              <w:spacing w:line="240" w:lineRule="auto"/>
              <w:ind w:right="-72"/>
              <w:rPr>
                <w:rFonts w:ascii="Arial" w:eastAsia="MS Mincho" w:hAnsi="Arial" w:cs="Arial"/>
                <w:spacing w:val="-4"/>
                <w:sz w:val="13"/>
                <w:szCs w:val="13"/>
                <w:lang w:bidi="th-TH"/>
              </w:rPr>
            </w:pPr>
          </w:p>
        </w:tc>
        <w:tc>
          <w:tcPr>
            <w:tcW w:w="915" w:type="dxa"/>
            <w:shd w:val="clear" w:color="auto" w:fill="FAFAFA"/>
            <w:vAlign w:val="center"/>
          </w:tcPr>
          <w:p w:rsidR="00BE5711" w:rsidRPr="00097C30" w:rsidRDefault="00BE5711" w:rsidP="00BE5711">
            <w:pPr>
              <w:pStyle w:val="acctfourfigures"/>
              <w:tabs>
                <w:tab w:val="clear" w:pos="765"/>
              </w:tabs>
              <w:spacing w:line="240" w:lineRule="auto"/>
              <w:ind w:right="-72"/>
              <w:jc w:val="right"/>
              <w:rPr>
                <w:rFonts w:ascii="Arial" w:eastAsia="MS Mincho" w:hAnsi="Arial" w:cs="Arial"/>
                <w:spacing w:val="-4"/>
                <w:sz w:val="13"/>
                <w:szCs w:val="13"/>
                <w:lang w:bidi="th-TH"/>
              </w:rPr>
            </w:pPr>
          </w:p>
        </w:tc>
        <w:tc>
          <w:tcPr>
            <w:tcW w:w="851" w:type="dxa"/>
            <w:vAlign w:val="center"/>
          </w:tcPr>
          <w:p w:rsidR="00BE5711" w:rsidRPr="00097C30" w:rsidRDefault="00BE5711" w:rsidP="00BE5711">
            <w:pPr>
              <w:pStyle w:val="acctfourfigures"/>
              <w:tabs>
                <w:tab w:val="clear" w:pos="765"/>
              </w:tabs>
              <w:spacing w:line="240" w:lineRule="auto"/>
              <w:ind w:right="-72"/>
              <w:jc w:val="right"/>
              <w:rPr>
                <w:rFonts w:ascii="Arial" w:eastAsia="MS Mincho" w:hAnsi="Arial" w:cs="Arial"/>
                <w:spacing w:val="-4"/>
                <w:sz w:val="13"/>
                <w:szCs w:val="13"/>
                <w:lang w:bidi="th-TH"/>
              </w:rPr>
            </w:pPr>
          </w:p>
        </w:tc>
        <w:tc>
          <w:tcPr>
            <w:tcW w:w="949" w:type="dxa"/>
            <w:shd w:val="clear" w:color="auto" w:fill="FAFAFA"/>
            <w:vAlign w:val="center"/>
          </w:tcPr>
          <w:p w:rsidR="00BE5711" w:rsidRPr="00097C30" w:rsidRDefault="00BE5711" w:rsidP="00BE5711">
            <w:pPr>
              <w:pStyle w:val="acctfourfigures"/>
              <w:tabs>
                <w:tab w:val="clear" w:pos="765"/>
              </w:tabs>
              <w:spacing w:line="240" w:lineRule="auto"/>
              <w:ind w:right="-72"/>
              <w:jc w:val="right"/>
              <w:rPr>
                <w:rFonts w:ascii="Arial" w:eastAsia="MS Mincho" w:hAnsi="Arial" w:cs="Arial"/>
                <w:spacing w:val="-4"/>
                <w:sz w:val="13"/>
                <w:szCs w:val="13"/>
                <w:lang w:bidi="th-TH"/>
              </w:rPr>
            </w:pPr>
          </w:p>
        </w:tc>
        <w:tc>
          <w:tcPr>
            <w:tcW w:w="851" w:type="dxa"/>
            <w:vAlign w:val="center"/>
          </w:tcPr>
          <w:p w:rsidR="00BE5711" w:rsidRPr="00097C30" w:rsidRDefault="00BE5711" w:rsidP="00BE5711">
            <w:pPr>
              <w:pStyle w:val="acctfourfigures"/>
              <w:tabs>
                <w:tab w:val="clear" w:pos="765"/>
              </w:tabs>
              <w:spacing w:line="240" w:lineRule="auto"/>
              <w:ind w:right="-72"/>
              <w:jc w:val="right"/>
              <w:rPr>
                <w:rFonts w:ascii="Arial" w:eastAsia="MS Mincho" w:hAnsi="Arial" w:cs="Arial"/>
                <w:spacing w:val="-4"/>
                <w:sz w:val="13"/>
                <w:szCs w:val="13"/>
                <w:lang w:bidi="th-TH"/>
              </w:rPr>
            </w:pPr>
          </w:p>
        </w:tc>
        <w:tc>
          <w:tcPr>
            <w:tcW w:w="895" w:type="dxa"/>
            <w:tcBorders>
              <w:top w:val="single" w:sz="4" w:space="0" w:color="auto"/>
              <w:bottom w:val="single" w:sz="4" w:space="0" w:color="auto"/>
            </w:tcBorders>
            <w:shd w:val="clear" w:color="auto" w:fill="FAFAFA"/>
            <w:vAlign w:val="center"/>
          </w:tcPr>
          <w:p w:rsidR="00BE5711" w:rsidRPr="00097C30" w:rsidRDefault="00BE5711" w:rsidP="00BE5711">
            <w:pPr>
              <w:pStyle w:val="acctfourfigures"/>
              <w:tabs>
                <w:tab w:val="clear" w:pos="765"/>
              </w:tabs>
              <w:spacing w:line="240" w:lineRule="auto"/>
              <w:ind w:right="-72"/>
              <w:jc w:val="right"/>
              <w:rPr>
                <w:rFonts w:ascii="Arial" w:eastAsia="MS Mincho" w:hAnsi="Arial" w:cs="Arial"/>
                <w:spacing w:val="-4"/>
                <w:sz w:val="13"/>
                <w:szCs w:val="13"/>
                <w:lang w:bidi="th-TH"/>
              </w:rPr>
            </w:pPr>
            <w:r>
              <w:rPr>
                <w:rFonts w:ascii="Arial" w:eastAsia="MS Mincho" w:hAnsi="Arial" w:cs="Arial"/>
                <w:spacing w:val="-4"/>
                <w:sz w:val="13"/>
                <w:szCs w:val="13"/>
                <w:lang w:bidi="th-TH"/>
              </w:rPr>
              <w:t>756,023,624</w:t>
            </w:r>
          </w:p>
        </w:tc>
        <w:tc>
          <w:tcPr>
            <w:tcW w:w="896" w:type="dxa"/>
            <w:tcBorders>
              <w:top w:val="single" w:sz="4" w:space="0" w:color="auto"/>
              <w:bottom w:val="single" w:sz="4" w:space="0" w:color="auto"/>
            </w:tcBorders>
            <w:vAlign w:val="center"/>
          </w:tcPr>
          <w:p w:rsidR="00BE5711" w:rsidRPr="00097C30" w:rsidRDefault="00BE5711" w:rsidP="00BE5711">
            <w:pPr>
              <w:pStyle w:val="acctfourfigures"/>
              <w:tabs>
                <w:tab w:val="clear" w:pos="765"/>
              </w:tabs>
              <w:spacing w:line="240" w:lineRule="auto"/>
              <w:ind w:right="-72"/>
              <w:jc w:val="right"/>
              <w:rPr>
                <w:rFonts w:ascii="Arial" w:hAnsi="Arial" w:cs="Arial"/>
                <w:sz w:val="13"/>
                <w:szCs w:val="13"/>
              </w:rPr>
            </w:pPr>
            <w:r w:rsidRPr="00097C30">
              <w:rPr>
                <w:rFonts w:ascii="Arial" w:hAnsi="Arial" w:cs="Arial"/>
                <w:sz w:val="13"/>
                <w:szCs w:val="13"/>
              </w:rPr>
              <w:t>715,465,045</w:t>
            </w:r>
          </w:p>
        </w:tc>
      </w:tr>
    </w:tbl>
    <w:p w:rsidR="000F0B51" w:rsidRPr="00097C30" w:rsidRDefault="000F0B51" w:rsidP="004E4B37">
      <w:pPr>
        <w:jc w:val="both"/>
        <w:rPr>
          <w:rFonts w:ascii="Arial" w:hAnsi="Arial" w:cs="Arial"/>
          <w:sz w:val="18"/>
          <w:szCs w:val="18"/>
          <w:lang w:val="en-GB"/>
        </w:rPr>
      </w:pPr>
    </w:p>
    <w:p w:rsidR="004657B1" w:rsidRDefault="007F6726" w:rsidP="004E4B37">
      <w:pPr>
        <w:jc w:val="both"/>
        <w:rPr>
          <w:rFonts w:ascii="Arial" w:hAnsi="Arial" w:cs="Arial"/>
          <w:sz w:val="18"/>
          <w:szCs w:val="18"/>
          <w:lang w:val="en-GB"/>
        </w:rPr>
      </w:pPr>
      <w:r w:rsidRPr="00097C30">
        <w:rPr>
          <w:rFonts w:ascii="Arial" w:hAnsi="Arial" w:cs="Arial"/>
          <w:sz w:val="18"/>
          <w:szCs w:val="18"/>
          <w:lang w:val="en-GB"/>
        </w:rPr>
        <w:t>On 4 March 2019</w:t>
      </w:r>
      <w:r w:rsidR="00852E66" w:rsidRPr="00097C30">
        <w:rPr>
          <w:rFonts w:ascii="Arial" w:hAnsi="Arial" w:cs="Arial"/>
          <w:sz w:val="18"/>
          <w:szCs w:val="18"/>
          <w:lang w:val="en-GB"/>
        </w:rPr>
        <w:t xml:space="preserve"> and 23 April 2019</w:t>
      </w:r>
      <w:r w:rsidR="00C923DB" w:rsidRPr="00097C30">
        <w:rPr>
          <w:rFonts w:ascii="Arial" w:hAnsi="Arial" w:cs="Arial"/>
          <w:sz w:val="18"/>
          <w:szCs w:val="18"/>
          <w:lang w:val="en-GB"/>
        </w:rPr>
        <w:t>, the Company paid for</w:t>
      </w:r>
      <w:r w:rsidR="00FE576B">
        <w:rPr>
          <w:rFonts w:ascii="Arial" w:hAnsi="Arial" w:cs="Arial"/>
          <w:sz w:val="18"/>
          <w:szCs w:val="18"/>
          <w:lang w:val="en-GB"/>
        </w:rPr>
        <w:t xml:space="preserve"> </w:t>
      </w:r>
      <w:r w:rsidR="00C923DB" w:rsidRPr="00097C30">
        <w:rPr>
          <w:rFonts w:ascii="Arial" w:hAnsi="Arial" w:cs="Arial"/>
          <w:sz w:val="18"/>
          <w:szCs w:val="18"/>
          <w:lang w:val="en-GB"/>
        </w:rPr>
        <w:t>outstanding share</w:t>
      </w:r>
      <w:r w:rsidR="00FE576B">
        <w:rPr>
          <w:rFonts w:ascii="Arial" w:hAnsi="Arial" w:cs="Arial"/>
          <w:sz w:val="18"/>
          <w:szCs w:val="18"/>
          <w:lang w:val="en-GB"/>
        </w:rPr>
        <w:t xml:space="preserve"> </w:t>
      </w:r>
      <w:r w:rsidR="00023DFC">
        <w:rPr>
          <w:rFonts w:ascii="Arial" w:hAnsi="Arial" w:cs="Arial"/>
          <w:sz w:val="18"/>
          <w:szCs w:val="18"/>
          <w:lang w:val="en-GB"/>
        </w:rPr>
        <w:t>at</w:t>
      </w:r>
      <w:r w:rsidR="00C923DB" w:rsidRPr="00097C30">
        <w:rPr>
          <w:rFonts w:ascii="Arial" w:hAnsi="Arial" w:cs="Arial"/>
          <w:sz w:val="18"/>
          <w:szCs w:val="18"/>
          <w:lang w:val="en-GB"/>
        </w:rPr>
        <w:t xml:space="preserve"> PT RBFood Ma</w:t>
      </w:r>
      <w:r w:rsidR="005C4FED" w:rsidRPr="00097C30">
        <w:rPr>
          <w:rFonts w:ascii="Arial" w:hAnsi="Arial" w:cs="Arial"/>
          <w:sz w:val="18"/>
          <w:szCs w:val="18"/>
          <w:lang w:val="en-GB"/>
        </w:rPr>
        <w:t>nufaktur Indonesia amounting</w:t>
      </w:r>
      <w:r w:rsidR="00852E66" w:rsidRPr="00097C30">
        <w:rPr>
          <w:rFonts w:ascii="Arial" w:hAnsi="Arial" w:cs="Arial"/>
          <w:sz w:val="18"/>
          <w:szCs w:val="18"/>
          <w:lang w:val="en-GB"/>
        </w:rPr>
        <w:t xml:space="preserve"> </w:t>
      </w:r>
      <w:r w:rsidR="00C923DB" w:rsidRPr="00097C30">
        <w:rPr>
          <w:rFonts w:ascii="Arial" w:hAnsi="Arial" w:cs="Arial"/>
          <w:sz w:val="18"/>
          <w:szCs w:val="18"/>
          <w:lang w:val="en-GB"/>
        </w:rPr>
        <w:t xml:space="preserve">to </w:t>
      </w:r>
      <w:r w:rsidR="00852E66" w:rsidRPr="00097C30">
        <w:rPr>
          <w:rFonts w:ascii="Arial" w:hAnsi="Arial" w:cs="Arial"/>
          <w:sz w:val="18"/>
          <w:szCs w:val="18"/>
          <w:lang w:val="en-GB"/>
        </w:rPr>
        <w:t>Baht 22,674,625 and Baht 4,517,041, respectively.</w:t>
      </w:r>
    </w:p>
    <w:p w:rsidR="003938E9" w:rsidRDefault="003938E9" w:rsidP="004E4B37">
      <w:pPr>
        <w:jc w:val="both"/>
        <w:rPr>
          <w:rFonts w:ascii="Arial" w:hAnsi="Arial" w:cs="Arial"/>
          <w:sz w:val="18"/>
          <w:szCs w:val="18"/>
          <w:lang w:val="en-GB"/>
        </w:rPr>
      </w:pPr>
    </w:p>
    <w:p w:rsidR="003938E9" w:rsidRDefault="003938E9" w:rsidP="004E4B37">
      <w:pPr>
        <w:jc w:val="both"/>
        <w:rPr>
          <w:rFonts w:ascii="Arial" w:hAnsi="Arial" w:cs="Arial"/>
          <w:sz w:val="18"/>
          <w:szCs w:val="18"/>
          <w:lang w:val="en-GB"/>
        </w:rPr>
      </w:pPr>
      <w:r w:rsidRPr="00CC31B0">
        <w:rPr>
          <w:rFonts w:ascii="Arial" w:hAnsi="Arial" w:cs="Arial"/>
          <w:spacing w:val="-4"/>
          <w:sz w:val="18"/>
          <w:szCs w:val="18"/>
          <w:lang w:val="en-GB"/>
        </w:rPr>
        <w:t>On 14 August 2019, the Company paid for</w:t>
      </w:r>
      <w:r w:rsidR="00FE576B">
        <w:rPr>
          <w:rFonts w:ascii="Arial" w:hAnsi="Arial" w:cs="Arial"/>
          <w:spacing w:val="-4"/>
          <w:sz w:val="18"/>
          <w:szCs w:val="18"/>
          <w:lang w:val="en-GB"/>
        </w:rPr>
        <w:t xml:space="preserve"> </w:t>
      </w:r>
      <w:r w:rsidRPr="00CC31B0">
        <w:rPr>
          <w:rFonts w:ascii="Arial" w:hAnsi="Arial" w:cs="Arial"/>
          <w:spacing w:val="-4"/>
          <w:sz w:val="18"/>
          <w:szCs w:val="18"/>
          <w:lang w:val="en-GB"/>
        </w:rPr>
        <w:t>outstanding share</w:t>
      </w:r>
      <w:r w:rsidR="00023DFC">
        <w:rPr>
          <w:rFonts w:ascii="Arial" w:hAnsi="Arial" w:cs="Arial"/>
          <w:spacing w:val="-4"/>
          <w:sz w:val="18"/>
          <w:szCs w:val="18"/>
          <w:lang w:val="en-GB"/>
        </w:rPr>
        <w:t xml:space="preserve"> at</w:t>
      </w:r>
      <w:r w:rsidRPr="00CC31B0">
        <w:rPr>
          <w:rFonts w:ascii="Arial" w:hAnsi="Arial" w:cs="Arial"/>
          <w:spacing w:val="-4"/>
          <w:sz w:val="18"/>
          <w:szCs w:val="18"/>
          <w:lang w:val="en-GB"/>
        </w:rPr>
        <w:t xml:space="preserve"> Guanghzhou Thai Delicious Food Co., Ltd</w:t>
      </w:r>
      <w:r w:rsidR="00023DFC">
        <w:rPr>
          <w:rFonts w:ascii="Arial" w:hAnsi="Arial" w:cs="Arial"/>
          <w:spacing w:val="-4"/>
          <w:sz w:val="18"/>
          <w:szCs w:val="18"/>
          <w:lang w:val="en-GB"/>
        </w:rPr>
        <w:t>.</w:t>
      </w:r>
      <w:r w:rsidRPr="00CC31B0">
        <w:rPr>
          <w:rFonts w:ascii="Arial" w:hAnsi="Arial" w:cs="Arial"/>
          <w:spacing w:val="-4"/>
          <w:sz w:val="18"/>
          <w:szCs w:val="18"/>
          <w:lang w:val="en-GB"/>
        </w:rPr>
        <w:t xml:space="preserve"> amounting</w:t>
      </w:r>
      <w:r w:rsidRPr="00097C30">
        <w:rPr>
          <w:rFonts w:ascii="Arial" w:hAnsi="Arial" w:cs="Arial"/>
          <w:sz w:val="18"/>
          <w:szCs w:val="18"/>
          <w:lang w:val="en-GB"/>
        </w:rPr>
        <w:t xml:space="preserve"> to Baht </w:t>
      </w:r>
      <w:r w:rsidRPr="003938E9">
        <w:rPr>
          <w:rFonts w:ascii="Arial" w:hAnsi="Arial" w:cs="Arial"/>
          <w:sz w:val="18"/>
          <w:szCs w:val="18"/>
          <w:lang w:val="en-GB"/>
        </w:rPr>
        <w:t>13,366,913</w:t>
      </w:r>
      <w:r w:rsidRPr="00097C30">
        <w:rPr>
          <w:rFonts w:ascii="Arial" w:hAnsi="Arial" w:cs="Arial"/>
          <w:sz w:val="18"/>
          <w:szCs w:val="18"/>
          <w:lang w:val="en-GB"/>
        </w:rPr>
        <w:t>.</w:t>
      </w:r>
    </w:p>
    <w:p w:rsidR="003938E9" w:rsidRPr="008A415E" w:rsidRDefault="003938E9" w:rsidP="004E4B37">
      <w:pPr>
        <w:jc w:val="both"/>
        <w:rPr>
          <w:rFonts w:ascii="Arial" w:hAnsi="Arial" w:cstheme="minorBidi"/>
          <w:sz w:val="18"/>
          <w:szCs w:val="18"/>
          <w:cs/>
          <w:lang w:val="en-GB"/>
        </w:rPr>
      </w:pPr>
    </w:p>
    <w:p w:rsidR="00C923DB" w:rsidRPr="00097C30" w:rsidRDefault="004657B1" w:rsidP="004E4B37">
      <w:pPr>
        <w:jc w:val="both"/>
        <w:rPr>
          <w:rFonts w:ascii="Arial" w:hAnsi="Arial" w:cs="Arial"/>
          <w:sz w:val="18"/>
          <w:szCs w:val="18"/>
          <w:lang w:val="en-GB"/>
        </w:rPr>
      </w:pPr>
      <w:r w:rsidRPr="00097C30">
        <w:rPr>
          <w:rFonts w:ascii="Arial" w:hAnsi="Arial" w:cs="Arial"/>
          <w:sz w:val="18"/>
          <w:szCs w:val="18"/>
          <w:lang w:val="en-GB"/>
        </w:rPr>
        <w:t>At the Annual General Shareholders Meeting of Thai Flavour and Fragrance Co., Ltd., Premium Foods Co., Ltd, and Best Odour Co., Ltd on 24 April 2019, the shareholders approved the payment of annual dividend of each company from net profit for year ended 31 December 2018 at Baht 1.31 per share amounting to Baht 48 million, Baht 0.36 per share amounting to Baht 1.59 million, Baht 44.38 per share amounting to Baht 16</w:t>
      </w:r>
      <w:r w:rsidR="00366D24" w:rsidRPr="00097C30">
        <w:rPr>
          <w:rFonts w:ascii="Arial" w:hAnsi="Arial" w:cs="Arial"/>
          <w:sz w:val="18"/>
          <w:szCs w:val="18"/>
          <w:lang w:val="en-GB"/>
        </w:rPr>
        <w:t>.20 million, respectively. T</w:t>
      </w:r>
      <w:r w:rsidRPr="00097C30">
        <w:rPr>
          <w:rFonts w:ascii="Arial" w:hAnsi="Arial" w:cs="Arial"/>
          <w:sz w:val="18"/>
          <w:szCs w:val="18"/>
          <w:lang w:val="en-GB"/>
        </w:rPr>
        <w:t>otal dividends are amounting to Baht 65.79 million. The dividends were distributed to the shareholders on 28 May 2019.</w:t>
      </w:r>
    </w:p>
    <w:p w:rsidR="002B417B" w:rsidRPr="00097C30" w:rsidRDefault="002B417B" w:rsidP="004E4B37">
      <w:pPr>
        <w:jc w:val="both"/>
        <w:rPr>
          <w:rFonts w:ascii="Arial" w:hAnsi="Arial" w:cs="Arial"/>
          <w:sz w:val="18"/>
          <w:szCs w:val="18"/>
          <w:lang w:val="en-GB"/>
        </w:rPr>
      </w:pPr>
    </w:p>
    <w:p w:rsidR="002B417B" w:rsidRPr="00097C30" w:rsidRDefault="002B417B" w:rsidP="004E4B37">
      <w:pPr>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2B417B" w:rsidRPr="00B647C7" w:rsidTr="00261D3A">
        <w:trPr>
          <w:trHeight w:val="386"/>
        </w:trPr>
        <w:tc>
          <w:tcPr>
            <w:tcW w:w="9458" w:type="dxa"/>
            <w:shd w:val="clear" w:color="auto" w:fill="FFA543"/>
            <w:vAlign w:val="center"/>
          </w:tcPr>
          <w:p w:rsidR="002B417B" w:rsidRPr="00B647C7" w:rsidRDefault="002B417B" w:rsidP="00B647C7">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13</w:t>
            </w:r>
            <w:r w:rsidRPr="00B647C7">
              <w:rPr>
                <w:rFonts w:ascii="Arial" w:eastAsia="Arial Unicode MS" w:hAnsi="Arial" w:cs="Arial"/>
                <w:b/>
                <w:bCs/>
                <w:color w:val="FFFFFF" w:themeColor="background1"/>
                <w:sz w:val="18"/>
                <w:szCs w:val="18"/>
                <w:lang w:val="en-GB"/>
              </w:rPr>
              <w:tab/>
              <w:t>Investment property</w:t>
            </w:r>
          </w:p>
        </w:tc>
      </w:tr>
    </w:tbl>
    <w:p w:rsidR="002B417B" w:rsidRPr="00097C30" w:rsidRDefault="002B417B" w:rsidP="002B417B">
      <w:pPr>
        <w:spacing w:line="200" w:lineRule="exact"/>
        <w:rPr>
          <w:rFonts w:ascii="Arial" w:eastAsia="Arial Unicode MS" w:hAnsi="Arial" w:cs="Arial"/>
          <w:sz w:val="18"/>
          <w:szCs w:val="18"/>
        </w:rPr>
      </w:pPr>
    </w:p>
    <w:tbl>
      <w:tblPr>
        <w:tblW w:w="9470" w:type="dxa"/>
        <w:tblLook w:val="0000" w:firstRow="0" w:lastRow="0" w:firstColumn="0" w:lastColumn="0" w:noHBand="0" w:noVBand="0"/>
      </w:tblPr>
      <w:tblGrid>
        <w:gridCol w:w="5112"/>
        <w:gridCol w:w="2268"/>
        <w:gridCol w:w="2090"/>
      </w:tblGrid>
      <w:tr w:rsidR="00B647C7" w:rsidRPr="00097C30" w:rsidTr="00B647C7">
        <w:tc>
          <w:tcPr>
            <w:tcW w:w="5112" w:type="dxa"/>
            <w:vAlign w:val="bottom"/>
          </w:tcPr>
          <w:p w:rsidR="00B647C7" w:rsidRPr="00097C30" w:rsidRDefault="00B647C7" w:rsidP="00CC31B0">
            <w:pPr>
              <w:ind w:left="-109"/>
              <w:rPr>
                <w:rFonts w:ascii="Arial" w:eastAsia="Arial Unicode MS" w:hAnsi="Arial" w:cs="Arial"/>
                <w:sz w:val="18"/>
                <w:szCs w:val="18"/>
              </w:rPr>
            </w:pPr>
          </w:p>
        </w:tc>
        <w:tc>
          <w:tcPr>
            <w:tcW w:w="2268" w:type="dxa"/>
            <w:tcBorders>
              <w:top w:val="single" w:sz="4" w:space="0" w:color="auto"/>
              <w:bottom w:val="single" w:sz="4" w:space="0" w:color="auto"/>
            </w:tcBorders>
            <w:vAlign w:val="bottom"/>
          </w:tcPr>
          <w:p w:rsidR="00B647C7" w:rsidRPr="00097C30" w:rsidRDefault="00B647C7" w:rsidP="00CC31B0">
            <w:pPr>
              <w:ind w:right="-28"/>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Consolidated</w:t>
            </w:r>
          </w:p>
          <w:p w:rsidR="00B647C7" w:rsidRPr="00097C30" w:rsidRDefault="00B647C7" w:rsidP="00CC31B0">
            <w:pPr>
              <w:ind w:right="-28"/>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financial information</w:t>
            </w:r>
          </w:p>
        </w:tc>
        <w:tc>
          <w:tcPr>
            <w:tcW w:w="2090" w:type="dxa"/>
            <w:tcBorders>
              <w:top w:val="single" w:sz="4" w:space="0" w:color="auto"/>
              <w:bottom w:val="single" w:sz="4" w:space="0" w:color="auto"/>
            </w:tcBorders>
            <w:vAlign w:val="bottom"/>
          </w:tcPr>
          <w:p w:rsidR="00B647C7" w:rsidRPr="00097C30" w:rsidRDefault="00B647C7" w:rsidP="00CC31B0">
            <w:pPr>
              <w:ind w:right="-7"/>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B647C7" w:rsidRPr="00097C30" w:rsidRDefault="00B647C7" w:rsidP="00CC31B0">
            <w:pPr>
              <w:ind w:right="-7"/>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financial information</w:t>
            </w:r>
          </w:p>
        </w:tc>
      </w:tr>
      <w:tr w:rsidR="00B647C7" w:rsidRPr="00097C30" w:rsidTr="00B647C7">
        <w:tc>
          <w:tcPr>
            <w:tcW w:w="5112" w:type="dxa"/>
            <w:vAlign w:val="bottom"/>
          </w:tcPr>
          <w:p w:rsidR="00B647C7" w:rsidRPr="00097C30" w:rsidRDefault="00B647C7" w:rsidP="00CC31B0">
            <w:pPr>
              <w:ind w:left="-107" w:right="-216"/>
              <w:rPr>
                <w:rFonts w:ascii="Arial" w:hAnsi="Arial" w:cs="Arial"/>
                <w:b/>
                <w:bCs/>
                <w:sz w:val="18"/>
                <w:szCs w:val="18"/>
              </w:rPr>
            </w:pPr>
            <w:r w:rsidRPr="00097C30">
              <w:rPr>
                <w:rFonts w:ascii="Arial" w:hAnsi="Arial" w:cs="Arial"/>
                <w:b/>
                <w:bCs/>
                <w:sz w:val="18"/>
                <w:szCs w:val="18"/>
              </w:rPr>
              <w:t xml:space="preserve">For the nine-month period ended </w:t>
            </w:r>
            <w:r w:rsidRPr="00097C30">
              <w:rPr>
                <w:rFonts w:ascii="Arial" w:hAnsi="Arial" w:cs="Arial"/>
                <w:b/>
                <w:bCs/>
                <w:sz w:val="18"/>
                <w:szCs w:val="18"/>
                <w:cs/>
              </w:rPr>
              <w:t xml:space="preserve"> 30 </w:t>
            </w:r>
            <w:r w:rsidRPr="00097C30">
              <w:rPr>
                <w:rFonts w:ascii="Arial" w:hAnsi="Arial" w:cs="Arial"/>
                <w:b/>
                <w:bCs/>
                <w:sz w:val="18"/>
                <w:szCs w:val="18"/>
              </w:rPr>
              <w:t xml:space="preserve">September </w:t>
            </w:r>
            <w:r w:rsidRPr="00097C30">
              <w:rPr>
                <w:rFonts w:ascii="Arial" w:hAnsi="Arial" w:cs="Arial"/>
                <w:b/>
                <w:bCs/>
                <w:sz w:val="18"/>
                <w:szCs w:val="18"/>
                <w:cs/>
              </w:rPr>
              <w:t>2019</w:t>
            </w:r>
          </w:p>
        </w:tc>
        <w:tc>
          <w:tcPr>
            <w:tcW w:w="2268" w:type="dxa"/>
            <w:tcBorders>
              <w:top w:val="single" w:sz="4" w:space="0" w:color="auto"/>
            </w:tcBorders>
            <w:vAlign w:val="bottom"/>
          </w:tcPr>
          <w:p w:rsidR="00B647C7" w:rsidRPr="00097C30" w:rsidRDefault="00B647C7" w:rsidP="00CC31B0">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Land</w:t>
            </w:r>
            <w:r w:rsidRPr="00097C30">
              <w:rPr>
                <w:rFonts w:ascii="Arial" w:hAnsi="Arial" w:cs="Arial"/>
                <w:b/>
                <w:bCs/>
                <w:sz w:val="18"/>
                <w:szCs w:val="18"/>
                <w:shd w:val="clear" w:color="auto" w:fill="FFFFFF"/>
                <w:cs/>
              </w:rPr>
              <w:t xml:space="preserve"> </w:t>
            </w:r>
          </w:p>
        </w:tc>
        <w:tc>
          <w:tcPr>
            <w:tcW w:w="2090" w:type="dxa"/>
            <w:tcBorders>
              <w:top w:val="single" w:sz="4" w:space="0" w:color="auto"/>
            </w:tcBorders>
            <w:vAlign w:val="bottom"/>
          </w:tcPr>
          <w:p w:rsidR="00B647C7" w:rsidRPr="00097C30" w:rsidRDefault="00B647C7" w:rsidP="00CC31B0">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Land building and building improvements</w:t>
            </w:r>
          </w:p>
        </w:tc>
      </w:tr>
      <w:tr w:rsidR="00B647C7" w:rsidRPr="00097C30" w:rsidTr="00B647C7">
        <w:tc>
          <w:tcPr>
            <w:tcW w:w="5112" w:type="dxa"/>
            <w:vAlign w:val="bottom"/>
          </w:tcPr>
          <w:p w:rsidR="00B647C7" w:rsidRPr="00097C30" w:rsidRDefault="00B647C7" w:rsidP="00CC31B0">
            <w:pPr>
              <w:ind w:left="-109"/>
              <w:rPr>
                <w:rFonts w:ascii="Arial" w:eastAsia="Arial Unicode MS" w:hAnsi="Arial" w:cs="Arial"/>
                <w:b/>
                <w:bCs/>
                <w:sz w:val="18"/>
                <w:szCs w:val="18"/>
              </w:rPr>
            </w:pPr>
          </w:p>
        </w:tc>
        <w:tc>
          <w:tcPr>
            <w:tcW w:w="2268" w:type="dxa"/>
            <w:tcBorders>
              <w:bottom w:val="single" w:sz="4" w:space="0" w:color="auto"/>
            </w:tcBorders>
            <w:vAlign w:val="bottom"/>
          </w:tcPr>
          <w:p w:rsidR="00B647C7" w:rsidRPr="00097C30" w:rsidRDefault="00B647C7" w:rsidP="00CC31B0">
            <w:pPr>
              <w:ind w:right="-72"/>
              <w:jc w:val="right"/>
              <w:rPr>
                <w:rFonts w:ascii="Arial" w:hAnsi="Arial" w:cs="Arial"/>
                <w:b/>
                <w:bCs/>
                <w:sz w:val="18"/>
                <w:szCs w:val="18"/>
                <w:shd w:val="clear" w:color="auto" w:fill="FFFFFF"/>
                <w:cs/>
              </w:rPr>
            </w:pPr>
            <w:r w:rsidRPr="00097C30">
              <w:rPr>
                <w:rFonts w:ascii="Arial" w:hAnsi="Arial" w:cs="Arial"/>
                <w:b/>
                <w:bCs/>
                <w:sz w:val="18"/>
                <w:szCs w:val="18"/>
                <w:shd w:val="clear" w:color="auto" w:fill="FFFFFF"/>
              </w:rPr>
              <w:t>Baht</w:t>
            </w:r>
          </w:p>
        </w:tc>
        <w:tc>
          <w:tcPr>
            <w:tcW w:w="2090" w:type="dxa"/>
            <w:tcBorders>
              <w:bottom w:val="single" w:sz="4" w:space="0" w:color="auto"/>
            </w:tcBorders>
            <w:vAlign w:val="bottom"/>
          </w:tcPr>
          <w:p w:rsidR="00B647C7" w:rsidRPr="00097C30" w:rsidRDefault="00B647C7" w:rsidP="00CC31B0">
            <w:pPr>
              <w:ind w:right="-72"/>
              <w:jc w:val="right"/>
              <w:rPr>
                <w:rFonts w:ascii="Arial" w:hAnsi="Arial" w:cs="Arial"/>
                <w:b/>
                <w:bCs/>
                <w:sz w:val="18"/>
                <w:szCs w:val="18"/>
                <w:shd w:val="clear" w:color="auto" w:fill="FFFFFF"/>
                <w:cs/>
              </w:rPr>
            </w:pPr>
            <w:r w:rsidRPr="00097C30">
              <w:rPr>
                <w:rFonts w:ascii="Arial" w:hAnsi="Arial" w:cs="Arial"/>
                <w:b/>
                <w:bCs/>
                <w:sz w:val="18"/>
                <w:szCs w:val="18"/>
                <w:shd w:val="clear" w:color="auto" w:fill="FFFFFF"/>
              </w:rPr>
              <w:t>Baht</w:t>
            </w:r>
          </w:p>
        </w:tc>
      </w:tr>
      <w:tr w:rsidR="00B647C7" w:rsidRPr="00097C30" w:rsidTr="00B647C7">
        <w:tc>
          <w:tcPr>
            <w:tcW w:w="5112" w:type="dxa"/>
            <w:vAlign w:val="bottom"/>
          </w:tcPr>
          <w:p w:rsidR="00B647C7" w:rsidRPr="00097C30" w:rsidRDefault="00B647C7" w:rsidP="00CC31B0">
            <w:pPr>
              <w:ind w:left="-109"/>
              <w:rPr>
                <w:rFonts w:ascii="Arial" w:eastAsia="Arial Unicode MS" w:hAnsi="Arial" w:cs="Arial"/>
                <w:sz w:val="18"/>
                <w:szCs w:val="18"/>
                <w:cs/>
              </w:rPr>
            </w:pPr>
          </w:p>
        </w:tc>
        <w:tc>
          <w:tcPr>
            <w:tcW w:w="2268" w:type="dxa"/>
            <w:tcBorders>
              <w:top w:val="single" w:sz="4" w:space="0" w:color="auto"/>
            </w:tcBorders>
            <w:shd w:val="clear" w:color="auto" w:fill="FAFAFA"/>
            <w:vAlign w:val="bottom"/>
          </w:tcPr>
          <w:p w:rsidR="00B647C7" w:rsidRPr="00097C30" w:rsidRDefault="00B647C7" w:rsidP="00CC31B0">
            <w:pPr>
              <w:ind w:right="-72"/>
              <w:jc w:val="right"/>
              <w:rPr>
                <w:rFonts w:ascii="Arial" w:eastAsia="Arial Unicode MS" w:hAnsi="Arial" w:cs="Arial"/>
                <w:sz w:val="18"/>
                <w:szCs w:val="18"/>
              </w:rPr>
            </w:pPr>
          </w:p>
        </w:tc>
        <w:tc>
          <w:tcPr>
            <w:tcW w:w="2090" w:type="dxa"/>
            <w:tcBorders>
              <w:top w:val="single" w:sz="4" w:space="0" w:color="auto"/>
            </w:tcBorders>
            <w:shd w:val="clear" w:color="auto" w:fill="FAFAFA"/>
            <w:vAlign w:val="bottom"/>
          </w:tcPr>
          <w:p w:rsidR="00B647C7" w:rsidRPr="00097C30" w:rsidRDefault="00B647C7" w:rsidP="00CC31B0">
            <w:pPr>
              <w:ind w:right="-72"/>
              <w:jc w:val="right"/>
              <w:rPr>
                <w:rFonts w:ascii="Arial" w:eastAsia="Arial Unicode MS" w:hAnsi="Arial" w:cs="Arial"/>
                <w:sz w:val="18"/>
                <w:szCs w:val="18"/>
              </w:rPr>
            </w:pPr>
          </w:p>
        </w:tc>
      </w:tr>
      <w:tr w:rsidR="00B647C7" w:rsidRPr="00097C30" w:rsidTr="00B647C7">
        <w:tc>
          <w:tcPr>
            <w:tcW w:w="5112" w:type="dxa"/>
            <w:vAlign w:val="bottom"/>
          </w:tcPr>
          <w:p w:rsidR="00B647C7" w:rsidRPr="00097C30" w:rsidRDefault="00B647C7" w:rsidP="00CC31B0">
            <w:pPr>
              <w:ind w:left="-109"/>
              <w:rPr>
                <w:rFonts w:ascii="Arial" w:eastAsia="Arial Unicode MS" w:hAnsi="Arial" w:cs="Arial"/>
                <w:sz w:val="18"/>
                <w:szCs w:val="18"/>
              </w:rPr>
            </w:pPr>
            <w:r w:rsidRPr="00097C30">
              <w:rPr>
                <w:rFonts w:ascii="Arial" w:eastAsia="Arial Unicode MS" w:hAnsi="Arial" w:cs="Arial"/>
                <w:sz w:val="18"/>
                <w:szCs w:val="18"/>
              </w:rPr>
              <w:t>Opening net book amount, net</w:t>
            </w:r>
          </w:p>
        </w:tc>
        <w:tc>
          <w:tcPr>
            <w:tcW w:w="2268" w:type="dxa"/>
            <w:tcBorders>
              <w:top w:val="nil"/>
              <w:left w:val="nil"/>
              <w:bottom w:val="nil"/>
              <w:right w:val="nil"/>
            </w:tcBorders>
            <w:shd w:val="clear" w:color="auto" w:fill="FAFAFA"/>
            <w:vAlign w:val="center"/>
          </w:tcPr>
          <w:p w:rsidR="00B647C7" w:rsidRPr="00097C30" w:rsidRDefault="00B647C7" w:rsidP="00CC31B0">
            <w:pPr>
              <w:ind w:right="-72"/>
              <w:jc w:val="right"/>
              <w:rPr>
                <w:rFonts w:ascii="Arial" w:eastAsia="Arial Unicode MS" w:hAnsi="Arial" w:cs="Arial"/>
                <w:sz w:val="18"/>
                <w:szCs w:val="18"/>
              </w:rPr>
            </w:pPr>
            <w:r>
              <w:rPr>
                <w:rFonts w:ascii="Arial" w:eastAsia="Arial Unicode MS" w:hAnsi="Arial" w:cs="Arial"/>
                <w:sz w:val="18"/>
                <w:szCs w:val="18"/>
              </w:rPr>
              <w:t>-</w:t>
            </w:r>
          </w:p>
        </w:tc>
        <w:tc>
          <w:tcPr>
            <w:tcW w:w="2090" w:type="dxa"/>
            <w:tcBorders>
              <w:top w:val="nil"/>
              <w:left w:val="nil"/>
              <w:bottom w:val="nil"/>
              <w:right w:val="nil"/>
            </w:tcBorders>
            <w:shd w:val="clear" w:color="auto" w:fill="FAFAFA"/>
            <w:vAlign w:val="center"/>
          </w:tcPr>
          <w:p w:rsidR="00B647C7" w:rsidRPr="00097C30" w:rsidRDefault="00B647C7" w:rsidP="00CC31B0">
            <w:pPr>
              <w:ind w:right="-72"/>
              <w:jc w:val="right"/>
              <w:rPr>
                <w:rFonts w:ascii="Arial" w:eastAsia="Arial Unicode MS" w:hAnsi="Arial" w:cs="Arial"/>
                <w:sz w:val="18"/>
                <w:szCs w:val="18"/>
              </w:rPr>
            </w:pPr>
            <w:r>
              <w:rPr>
                <w:rFonts w:ascii="Arial" w:eastAsia="Arial Unicode MS" w:hAnsi="Arial" w:cs="Arial"/>
                <w:sz w:val="18"/>
                <w:szCs w:val="18"/>
              </w:rPr>
              <w:t>76,576,127</w:t>
            </w:r>
          </w:p>
        </w:tc>
      </w:tr>
      <w:tr w:rsidR="00B647C7" w:rsidRPr="00097C30" w:rsidTr="00B647C7">
        <w:tc>
          <w:tcPr>
            <w:tcW w:w="5112" w:type="dxa"/>
            <w:vAlign w:val="bottom"/>
          </w:tcPr>
          <w:p w:rsidR="00B647C7" w:rsidRPr="008111BF" w:rsidRDefault="00B647C7" w:rsidP="00CC31B0">
            <w:pPr>
              <w:ind w:left="-109"/>
              <w:rPr>
                <w:rFonts w:ascii="Arial" w:eastAsia="Arial Unicode MS" w:hAnsi="Arial" w:cs="Browallia New"/>
                <w:sz w:val="18"/>
                <w:szCs w:val="22"/>
                <w:lang w:val="en-GB"/>
              </w:rPr>
            </w:pPr>
            <w:r w:rsidRPr="00097C30">
              <w:rPr>
                <w:rFonts w:ascii="Arial" w:eastAsia="Arial Unicode MS" w:hAnsi="Arial" w:cs="Arial"/>
                <w:sz w:val="18"/>
                <w:szCs w:val="18"/>
              </w:rPr>
              <w:t xml:space="preserve">Transferred </w:t>
            </w:r>
            <w:r w:rsidR="008111BF">
              <w:rPr>
                <w:rFonts w:ascii="Arial" w:eastAsia="Arial Unicode MS" w:hAnsi="Arial" w:cs="Arial"/>
                <w:sz w:val="18"/>
                <w:szCs w:val="18"/>
              </w:rPr>
              <w:t>from land, building and building improvements</w:t>
            </w:r>
          </w:p>
        </w:tc>
        <w:tc>
          <w:tcPr>
            <w:tcW w:w="2268" w:type="dxa"/>
            <w:tcBorders>
              <w:top w:val="nil"/>
              <w:left w:val="nil"/>
              <w:right w:val="nil"/>
            </w:tcBorders>
            <w:shd w:val="clear" w:color="auto" w:fill="FAFAFA"/>
            <w:vAlign w:val="center"/>
          </w:tcPr>
          <w:p w:rsidR="00B647C7" w:rsidRPr="00097C30" w:rsidRDefault="00B647C7" w:rsidP="00CC31B0">
            <w:pPr>
              <w:ind w:right="-72"/>
              <w:jc w:val="right"/>
              <w:rPr>
                <w:rFonts w:ascii="Arial" w:eastAsia="Arial Unicode MS" w:hAnsi="Arial" w:cs="Arial"/>
                <w:sz w:val="18"/>
                <w:szCs w:val="18"/>
              </w:rPr>
            </w:pPr>
            <w:r>
              <w:rPr>
                <w:rFonts w:ascii="Arial" w:eastAsia="Arial Unicode MS" w:hAnsi="Arial" w:cs="Arial"/>
                <w:sz w:val="18"/>
                <w:szCs w:val="18"/>
              </w:rPr>
              <w:t>67,126,009</w:t>
            </w:r>
          </w:p>
        </w:tc>
        <w:tc>
          <w:tcPr>
            <w:tcW w:w="2090" w:type="dxa"/>
            <w:tcBorders>
              <w:top w:val="nil"/>
              <w:left w:val="nil"/>
              <w:right w:val="nil"/>
            </w:tcBorders>
            <w:shd w:val="clear" w:color="auto" w:fill="FAFAFA"/>
            <w:vAlign w:val="bottom"/>
          </w:tcPr>
          <w:p w:rsidR="00B647C7" w:rsidRPr="00097C30" w:rsidRDefault="00B647C7" w:rsidP="00CC31B0">
            <w:pPr>
              <w:ind w:right="-72"/>
              <w:jc w:val="right"/>
              <w:rPr>
                <w:rFonts w:ascii="Arial" w:eastAsia="Arial Unicode MS" w:hAnsi="Arial" w:cs="Arial"/>
                <w:sz w:val="18"/>
                <w:szCs w:val="18"/>
                <w:lang w:val="en-GB"/>
              </w:rPr>
            </w:pPr>
            <w:r>
              <w:rPr>
                <w:rFonts w:ascii="Arial" w:eastAsia="Arial Unicode MS" w:hAnsi="Arial" w:cs="Arial"/>
                <w:sz w:val="18"/>
                <w:szCs w:val="18"/>
                <w:lang w:val="en-GB"/>
              </w:rPr>
              <w:t>32,565,208</w:t>
            </w:r>
          </w:p>
        </w:tc>
      </w:tr>
      <w:tr w:rsidR="00B647C7" w:rsidRPr="00097C30" w:rsidTr="00B647C7">
        <w:trPr>
          <w:trHeight w:val="273"/>
        </w:trPr>
        <w:tc>
          <w:tcPr>
            <w:tcW w:w="5112" w:type="dxa"/>
            <w:vAlign w:val="bottom"/>
          </w:tcPr>
          <w:p w:rsidR="00B647C7" w:rsidRPr="00097C30" w:rsidRDefault="00B647C7" w:rsidP="00CC31B0">
            <w:pPr>
              <w:ind w:left="-109"/>
              <w:rPr>
                <w:rFonts w:ascii="Arial" w:eastAsia="Arial Unicode MS" w:hAnsi="Arial" w:cs="Arial"/>
                <w:sz w:val="18"/>
                <w:szCs w:val="18"/>
                <w:cs/>
              </w:rPr>
            </w:pPr>
            <w:r w:rsidRPr="00097C30">
              <w:rPr>
                <w:rFonts w:ascii="Arial" w:eastAsia="Arial Unicode MS" w:hAnsi="Arial" w:cs="Arial"/>
                <w:sz w:val="18"/>
                <w:szCs w:val="18"/>
              </w:rPr>
              <w:t>Depreciation</w:t>
            </w:r>
          </w:p>
        </w:tc>
        <w:tc>
          <w:tcPr>
            <w:tcW w:w="2268" w:type="dxa"/>
            <w:tcBorders>
              <w:top w:val="nil"/>
              <w:left w:val="nil"/>
              <w:bottom w:val="single" w:sz="4" w:space="0" w:color="auto"/>
              <w:right w:val="nil"/>
            </w:tcBorders>
            <w:shd w:val="clear" w:color="auto" w:fill="FAFAFA"/>
            <w:vAlign w:val="center"/>
          </w:tcPr>
          <w:p w:rsidR="00B647C7" w:rsidRPr="00097C30" w:rsidRDefault="00B647C7" w:rsidP="00CC31B0">
            <w:pPr>
              <w:ind w:right="-72"/>
              <w:jc w:val="right"/>
              <w:rPr>
                <w:rFonts w:ascii="Arial" w:eastAsia="Arial Unicode MS" w:hAnsi="Arial" w:cs="Arial"/>
                <w:sz w:val="18"/>
                <w:szCs w:val="18"/>
              </w:rPr>
            </w:pPr>
            <w:r>
              <w:rPr>
                <w:rFonts w:ascii="Arial" w:eastAsia="Arial Unicode MS" w:hAnsi="Arial" w:cs="Arial"/>
                <w:sz w:val="18"/>
                <w:szCs w:val="18"/>
              </w:rPr>
              <w:t>-</w:t>
            </w:r>
          </w:p>
        </w:tc>
        <w:tc>
          <w:tcPr>
            <w:tcW w:w="2090" w:type="dxa"/>
            <w:tcBorders>
              <w:top w:val="nil"/>
              <w:left w:val="nil"/>
              <w:bottom w:val="single" w:sz="4" w:space="0" w:color="auto"/>
              <w:right w:val="nil"/>
            </w:tcBorders>
            <w:shd w:val="clear" w:color="auto" w:fill="FAFAFA"/>
            <w:vAlign w:val="bottom"/>
          </w:tcPr>
          <w:p w:rsidR="00B647C7" w:rsidRPr="00097C30" w:rsidRDefault="00B647C7" w:rsidP="00CC31B0">
            <w:pPr>
              <w:ind w:right="-72"/>
              <w:jc w:val="right"/>
              <w:rPr>
                <w:rFonts w:ascii="Arial" w:eastAsia="Arial Unicode MS" w:hAnsi="Arial" w:cs="Arial"/>
                <w:sz w:val="18"/>
                <w:szCs w:val="18"/>
                <w:lang w:val="en-GB"/>
              </w:rPr>
            </w:pPr>
            <w:r>
              <w:rPr>
                <w:rFonts w:ascii="Arial" w:eastAsia="Arial Unicode MS" w:hAnsi="Arial" w:cs="Arial"/>
                <w:sz w:val="18"/>
                <w:szCs w:val="18"/>
                <w:lang w:val="en-GB"/>
              </w:rPr>
              <w:t>(3,728,097)</w:t>
            </w:r>
          </w:p>
        </w:tc>
      </w:tr>
      <w:tr w:rsidR="00B647C7" w:rsidRPr="00097C30" w:rsidTr="00B647C7">
        <w:tc>
          <w:tcPr>
            <w:tcW w:w="5112" w:type="dxa"/>
            <w:vAlign w:val="bottom"/>
          </w:tcPr>
          <w:p w:rsidR="00B647C7" w:rsidRPr="00097C30" w:rsidRDefault="00B647C7" w:rsidP="00CC31B0">
            <w:pPr>
              <w:ind w:left="-109"/>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rsidR="00B647C7" w:rsidRPr="00097C30" w:rsidRDefault="00B647C7" w:rsidP="00CC31B0">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rsidR="00B647C7" w:rsidRPr="00097C30" w:rsidRDefault="00B647C7" w:rsidP="00CC31B0">
            <w:pPr>
              <w:ind w:right="-72"/>
              <w:jc w:val="right"/>
              <w:rPr>
                <w:rFonts w:ascii="Arial" w:eastAsia="Arial Unicode MS" w:hAnsi="Arial" w:cs="Arial"/>
                <w:sz w:val="18"/>
                <w:szCs w:val="18"/>
                <w:lang w:val="en-GB"/>
              </w:rPr>
            </w:pPr>
          </w:p>
        </w:tc>
      </w:tr>
      <w:tr w:rsidR="00B647C7" w:rsidRPr="00097C30" w:rsidTr="00B647C7">
        <w:tc>
          <w:tcPr>
            <w:tcW w:w="5112" w:type="dxa"/>
            <w:vAlign w:val="bottom"/>
          </w:tcPr>
          <w:p w:rsidR="00B647C7" w:rsidRPr="00097C30" w:rsidRDefault="00B647C7" w:rsidP="00CC31B0">
            <w:pPr>
              <w:ind w:left="-109"/>
              <w:rPr>
                <w:rFonts w:ascii="Arial" w:eastAsia="Arial Unicode MS" w:hAnsi="Arial" w:cs="Arial"/>
                <w:sz w:val="18"/>
                <w:szCs w:val="18"/>
              </w:rPr>
            </w:pPr>
            <w:r w:rsidRPr="00097C30">
              <w:rPr>
                <w:rFonts w:ascii="Arial" w:eastAsia="Arial Unicode MS" w:hAnsi="Arial" w:cs="Arial"/>
                <w:sz w:val="18"/>
                <w:szCs w:val="18"/>
              </w:rPr>
              <w:t>Closing net book amount, net</w:t>
            </w:r>
          </w:p>
        </w:tc>
        <w:tc>
          <w:tcPr>
            <w:tcW w:w="2268" w:type="dxa"/>
            <w:tcBorders>
              <w:bottom w:val="single" w:sz="4" w:space="0" w:color="auto"/>
            </w:tcBorders>
            <w:shd w:val="clear" w:color="auto" w:fill="FAFAFA"/>
            <w:vAlign w:val="center"/>
          </w:tcPr>
          <w:p w:rsidR="00B647C7" w:rsidRPr="00097C30" w:rsidRDefault="00B647C7" w:rsidP="00CC31B0">
            <w:pPr>
              <w:ind w:right="-72"/>
              <w:jc w:val="right"/>
              <w:rPr>
                <w:rFonts w:ascii="Arial" w:eastAsia="Arial Unicode MS" w:hAnsi="Arial" w:cs="Arial"/>
                <w:sz w:val="18"/>
                <w:szCs w:val="18"/>
                <w:lang w:val="en-GB"/>
              </w:rPr>
            </w:pPr>
            <w:r>
              <w:rPr>
                <w:rFonts w:ascii="Arial" w:eastAsia="Arial Unicode MS" w:hAnsi="Arial" w:cs="Arial"/>
                <w:sz w:val="18"/>
                <w:szCs w:val="18"/>
                <w:lang w:val="en-GB"/>
              </w:rPr>
              <w:t>67,126,009</w:t>
            </w:r>
          </w:p>
        </w:tc>
        <w:tc>
          <w:tcPr>
            <w:tcW w:w="2090" w:type="dxa"/>
            <w:tcBorders>
              <w:bottom w:val="single" w:sz="4" w:space="0" w:color="auto"/>
            </w:tcBorders>
            <w:shd w:val="clear" w:color="auto" w:fill="FAFAFA"/>
            <w:vAlign w:val="center"/>
          </w:tcPr>
          <w:p w:rsidR="00B647C7" w:rsidRPr="00097C30" w:rsidRDefault="00B647C7" w:rsidP="00CC31B0">
            <w:pPr>
              <w:ind w:right="-72"/>
              <w:jc w:val="right"/>
              <w:rPr>
                <w:rFonts w:ascii="Arial" w:eastAsia="Arial Unicode MS" w:hAnsi="Arial" w:cs="Arial"/>
                <w:sz w:val="18"/>
                <w:szCs w:val="18"/>
                <w:lang w:val="en-GB"/>
              </w:rPr>
            </w:pPr>
            <w:r>
              <w:rPr>
                <w:rFonts w:ascii="Arial" w:eastAsia="Arial Unicode MS" w:hAnsi="Arial" w:cs="Arial"/>
                <w:sz w:val="18"/>
                <w:szCs w:val="18"/>
                <w:lang w:val="en-GB"/>
              </w:rPr>
              <w:t>105,413,238</w:t>
            </w:r>
          </w:p>
        </w:tc>
      </w:tr>
      <w:tr w:rsidR="00B647C7" w:rsidRPr="00097C30" w:rsidTr="00B647C7">
        <w:tc>
          <w:tcPr>
            <w:tcW w:w="5112" w:type="dxa"/>
            <w:vAlign w:val="bottom"/>
          </w:tcPr>
          <w:p w:rsidR="00B647C7" w:rsidRPr="00097C30" w:rsidRDefault="00B647C7" w:rsidP="00CC31B0">
            <w:pPr>
              <w:ind w:left="-109"/>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rsidR="00B647C7" w:rsidRPr="00097C30" w:rsidRDefault="00B647C7" w:rsidP="00CC31B0">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rsidR="00B647C7" w:rsidRPr="00097C30" w:rsidRDefault="00B647C7" w:rsidP="00CC31B0">
            <w:pPr>
              <w:ind w:right="-72"/>
              <w:jc w:val="right"/>
              <w:rPr>
                <w:rFonts w:ascii="Arial" w:eastAsia="Arial Unicode MS" w:hAnsi="Arial" w:cs="Arial"/>
                <w:sz w:val="18"/>
                <w:szCs w:val="18"/>
                <w:lang w:val="en-GB"/>
              </w:rPr>
            </w:pPr>
          </w:p>
        </w:tc>
      </w:tr>
      <w:tr w:rsidR="00B647C7" w:rsidRPr="00097C30" w:rsidTr="00B647C7">
        <w:tc>
          <w:tcPr>
            <w:tcW w:w="5112" w:type="dxa"/>
            <w:vAlign w:val="bottom"/>
          </w:tcPr>
          <w:p w:rsidR="00B647C7" w:rsidRPr="00097C30" w:rsidRDefault="00B647C7" w:rsidP="00CC31B0">
            <w:pPr>
              <w:ind w:left="-109"/>
              <w:rPr>
                <w:rFonts w:ascii="Arial" w:eastAsia="Arial Unicode MS" w:hAnsi="Arial" w:cs="Arial"/>
                <w:sz w:val="18"/>
                <w:szCs w:val="18"/>
              </w:rPr>
            </w:pPr>
            <w:r w:rsidRPr="00097C30">
              <w:rPr>
                <w:rFonts w:ascii="Arial" w:eastAsia="Arial Unicode MS" w:hAnsi="Arial" w:cs="Arial"/>
                <w:sz w:val="18"/>
                <w:szCs w:val="18"/>
              </w:rPr>
              <w:t>Fair value</w:t>
            </w:r>
          </w:p>
        </w:tc>
        <w:tc>
          <w:tcPr>
            <w:tcW w:w="2268" w:type="dxa"/>
            <w:tcBorders>
              <w:bottom w:val="single" w:sz="4" w:space="0" w:color="auto"/>
            </w:tcBorders>
            <w:shd w:val="clear" w:color="auto" w:fill="FAFAFA"/>
            <w:vAlign w:val="center"/>
          </w:tcPr>
          <w:p w:rsidR="00B647C7" w:rsidRPr="00097C30" w:rsidRDefault="00B647C7" w:rsidP="00CC31B0">
            <w:pPr>
              <w:ind w:right="-72"/>
              <w:jc w:val="right"/>
              <w:rPr>
                <w:rFonts w:ascii="Arial" w:eastAsia="Arial Unicode MS" w:hAnsi="Arial" w:cs="Arial"/>
                <w:sz w:val="18"/>
                <w:szCs w:val="18"/>
                <w:lang w:val="en-GB"/>
              </w:rPr>
            </w:pPr>
            <w:r>
              <w:rPr>
                <w:rFonts w:ascii="Arial" w:eastAsia="Arial Unicode MS" w:hAnsi="Arial" w:cs="Arial"/>
                <w:sz w:val="18"/>
                <w:szCs w:val="18"/>
                <w:lang w:val="en-GB"/>
              </w:rPr>
              <w:t>126,800,000</w:t>
            </w:r>
          </w:p>
        </w:tc>
        <w:tc>
          <w:tcPr>
            <w:tcW w:w="2090" w:type="dxa"/>
            <w:tcBorders>
              <w:bottom w:val="single" w:sz="4" w:space="0" w:color="auto"/>
            </w:tcBorders>
            <w:shd w:val="clear" w:color="auto" w:fill="FAFAFA"/>
            <w:vAlign w:val="center"/>
          </w:tcPr>
          <w:p w:rsidR="00B647C7" w:rsidRPr="00097C30" w:rsidRDefault="00B647C7" w:rsidP="00CC31B0">
            <w:pPr>
              <w:ind w:right="-72"/>
              <w:jc w:val="right"/>
              <w:rPr>
                <w:rFonts w:ascii="Arial" w:eastAsia="Arial Unicode MS" w:hAnsi="Arial" w:cs="Arial"/>
                <w:sz w:val="18"/>
                <w:szCs w:val="18"/>
              </w:rPr>
            </w:pPr>
            <w:r>
              <w:rPr>
                <w:rFonts w:ascii="Arial" w:eastAsia="Arial Unicode MS" w:hAnsi="Arial" w:cs="Arial"/>
                <w:sz w:val="18"/>
                <w:szCs w:val="18"/>
              </w:rPr>
              <w:t>129,717,550</w:t>
            </w:r>
          </w:p>
        </w:tc>
      </w:tr>
    </w:tbl>
    <w:p w:rsidR="00166948" w:rsidRPr="00097C30" w:rsidRDefault="00166948" w:rsidP="004E5557">
      <w:pPr>
        <w:jc w:val="both"/>
        <w:rPr>
          <w:rFonts w:ascii="Arial" w:hAnsi="Arial" w:cs="Arial"/>
          <w:sz w:val="18"/>
          <w:szCs w:val="18"/>
          <w:lang w:val="en-GB"/>
        </w:rPr>
      </w:pPr>
    </w:p>
    <w:p w:rsidR="000F6D78" w:rsidRPr="00097C30" w:rsidRDefault="00FF6A11" w:rsidP="004E5557">
      <w:pPr>
        <w:jc w:val="both"/>
        <w:rPr>
          <w:rFonts w:ascii="Arial" w:hAnsi="Arial" w:cs="Arial"/>
          <w:sz w:val="18"/>
          <w:szCs w:val="18"/>
          <w:lang w:val="en-GB"/>
        </w:rPr>
      </w:pPr>
      <w:r w:rsidRPr="00CC31B0">
        <w:rPr>
          <w:rFonts w:ascii="Arial" w:hAnsi="Arial" w:cs="Arial"/>
          <w:spacing w:val="-4"/>
          <w:sz w:val="18"/>
          <w:szCs w:val="18"/>
          <w:lang w:val="en-GB"/>
        </w:rPr>
        <w:t>The fair value of investment properties</w:t>
      </w:r>
      <w:r w:rsidR="003E027A" w:rsidRPr="00CC31B0">
        <w:rPr>
          <w:rFonts w:ascii="Arial" w:hAnsi="Arial" w:cs="Arial"/>
          <w:spacing w:val="-4"/>
          <w:sz w:val="18"/>
          <w:szCs w:val="18"/>
          <w:lang w:val="en-GB"/>
        </w:rPr>
        <w:t xml:space="preserve"> of the Group and the Company consist of land, building and building improvements</w:t>
      </w:r>
      <w:r w:rsidR="003E027A" w:rsidRPr="00097C30">
        <w:rPr>
          <w:rFonts w:ascii="Arial" w:hAnsi="Arial" w:cs="Arial"/>
          <w:sz w:val="18"/>
          <w:szCs w:val="18"/>
          <w:lang w:val="en-GB"/>
        </w:rPr>
        <w:t xml:space="preserve">. Land is </w:t>
      </w:r>
      <w:r w:rsidRPr="00097C30">
        <w:rPr>
          <w:rFonts w:ascii="Arial" w:hAnsi="Arial" w:cs="Arial"/>
          <w:sz w:val="18"/>
          <w:szCs w:val="18"/>
          <w:lang w:val="en-GB"/>
        </w:rPr>
        <w:t>a</w:t>
      </w:r>
      <w:r w:rsidR="003D6555" w:rsidRPr="00097C30">
        <w:rPr>
          <w:rFonts w:ascii="Arial" w:hAnsi="Arial" w:cs="Arial"/>
          <w:sz w:val="18"/>
          <w:szCs w:val="18"/>
          <w:lang w:val="en-GB"/>
        </w:rPr>
        <w:t>ssessed</w:t>
      </w:r>
      <w:r w:rsidR="003E027A" w:rsidRPr="00097C30">
        <w:rPr>
          <w:rFonts w:ascii="Arial" w:hAnsi="Arial" w:cs="Arial"/>
          <w:sz w:val="18"/>
          <w:szCs w:val="18"/>
          <w:lang w:val="en-GB"/>
        </w:rPr>
        <w:t xml:space="preserve"> using market comparison approach</w:t>
      </w:r>
      <w:r w:rsidRPr="00097C30">
        <w:rPr>
          <w:rFonts w:ascii="Arial" w:hAnsi="Arial" w:cs="Arial"/>
          <w:sz w:val="18"/>
          <w:szCs w:val="18"/>
          <w:lang w:val="en-GB"/>
        </w:rPr>
        <w:t xml:space="preserve">. </w:t>
      </w:r>
      <w:r w:rsidR="003E027A" w:rsidRPr="00097C30">
        <w:rPr>
          <w:rFonts w:ascii="Arial" w:hAnsi="Arial" w:cs="Arial"/>
          <w:sz w:val="18"/>
          <w:szCs w:val="18"/>
          <w:lang w:val="en-GB"/>
        </w:rPr>
        <w:t xml:space="preserve"> In addition, building and building improvements are a</w:t>
      </w:r>
      <w:r w:rsidR="003D6555" w:rsidRPr="00097C30">
        <w:rPr>
          <w:rFonts w:ascii="Arial" w:hAnsi="Arial" w:cs="Arial"/>
          <w:sz w:val="18"/>
          <w:szCs w:val="18"/>
          <w:lang w:val="en-GB"/>
        </w:rPr>
        <w:t>ssessed</w:t>
      </w:r>
      <w:r w:rsidR="003E027A" w:rsidRPr="00097C30">
        <w:rPr>
          <w:rFonts w:ascii="Arial" w:hAnsi="Arial" w:cs="Arial"/>
          <w:sz w:val="18"/>
          <w:szCs w:val="18"/>
          <w:lang w:val="en-GB"/>
        </w:rPr>
        <w:t xml:space="preserve"> using income approach. </w:t>
      </w:r>
      <w:r w:rsidR="003D6555" w:rsidRPr="00097C30">
        <w:rPr>
          <w:rFonts w:ascii="Arial" w:hAnsi="Arial" w:cs="Arial"/>
          <w:sz w:val="18"/>
          <w:szCs w:val="18"/>
          <w:lang w:val="en-GB"/>
        </w:rPr>
        <w:t xml:space="preserve">The main </w:t>
      </w:r>
      <w:r w:rsidRPr="00097C30">
        <w:rPr>
          <w:rFonts w:ascii="Arial" w:hAnsi="Arial" w:cs="Arial"/>
          <w:sz w:val="18"/>
          <w:szCs w:val="18"/>
          <w:lang w:val="en-GB"/>
        </w:rPr>
        <w:t xml:space="preserve">input used by the Company pertains to the discount rate for investment property is estimated based on discounted cash flow projections, which reflects rental income at market rate. 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 per annum. </w:t>
      </w:r>
    </w:p>
    <w:p w:rsidR="00166948" w:rsidRPr="00097C30" w:rsidRDefault="00166948" w:rsidP="004E5557">
      <w:pPr>
        <w:jc w:val="both"/>
        <w:rPr>
          <w:rFonts w:ascii="Arial" w:hAnsi="Arial" w:cs="Arial"/>
          <w:sz w:val="18"/>
          <w:szCs w:val="18"/>
          <w:lang w:val="en-GB"/>
        </w:rPr>
      </w:pPr>
    </w:p>
    <w:p w:rsidR="004E5557" w:rsidRPr="00097C30" w:rsidRDefault="004E5557">
      <w:pPr>
        <w:rPr>
          <w:rFonts w:ascii="Arial" w:hAnsi="Arial" w:cs="Arial"/>
          <w:sz w:val="18"/>
          <w:szCs w:val="18"/>
          <w:lang w:val="en-GB"/>
        </w:rPr>
      </w:pPr>
      <w:r w:rsidRPr="00097C30">
        <w:rPr>
          <w:rFonts w:ascii="Arial" w:hAnsi="Arial" w:cs="Arial"/>
          <w:sz w:val="18"/>
          <w:szCs w:val="18"/>
          <w:lang w:val="en-GB"/>
        </w:rPr>
        <w:br w:type="page"/>
      </w:r>
    </w:p>
    <w:p w:rsidR="003D6555" w:rsidRPr="00097C30" w:rsidRDefault="003D6555" w:rsidP="000F0B51">
      <w:pPr>
        <w:rPr>
          <w:rFonts w:ascii="Arial" w:hAnsi="Arial" w:cs="Arial"/>
          <w:sz w:val="18"/>
          <w:szCs w:val="18"/>
          <w:lang w:val="en-GB"/>
        </w:rPr>
      </w:pPr>
    </w:p>
    <w:p w:rsidR="000F6D78" w:rsidRPr="00097C30" w:rsidRDefault="000F6D78" w:rsidP="000F0B51">
      <w:pPr>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B647C7" w:rsidRPr="00B647C7" w:rsidTr="000C500E">
        <w:trPr>
          <w:trHeight w:val="386"/>
        </w:trPr>
        <w:tc>
          <w:tcPr>
            <w:tcW w:w="9458" w:type="dxa"/>
            <w:shd w:val="clear" w:color="auto" w:fill="FFA543"/>
            <w:vAlign w:val="center"/>
          </w:tcPr>
          <w:p w:rsidR="008F5349" w:rsidRPr="00B647C7" w:rsidRDefault="008F5349"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w:t>
            </w:r>
            <w:r w:rsidR="00380F2A" w:rsidRPr="00B647C7">
              <w:rPr>
                <w:rFonts w:ascii="Arial" w:eastAsia="Arial Unicode MS" w:hAnsi="Arial" w:cs="Arial"/>
                <w:b/>
                <w:bCs/>
                <w:color w:val="FFFFFF" w:themeColor="background1"/>
                <w:sz w:val="18"/>
                <w:szCs w:val="18"/>
                <w:lang w:val="en-GB"/>
              </w:rPr>
              <w:t>4</w:t>
            </w:r>
            <w:r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Property, plant and equipment and intangible assets</w:t>
            </w:r>
          </w:p>
        </w:tc>
      </w:tr>
    </w:tbl>
    <w:p w:rsidR="0040435A" w:rsidRPr="00097C30" w:rsidRDefault="0040435A" w:rsidP="00957B30">
      <w:pPr>
        <w:rPr>
          <w:rFonts w:ascii="Arial" w:hAnsi="Arial" w:cs="Arial"/>
          <w:sz w:val="18"/>
          <w:szCs w:val="18"/>
          <w:lang w:val="en-GB"/>
        </w:rPr>
      </w:pPr>
    </w:p>
    <w:p w:rsidR="009145EF" w:rsidRPr="00097C30" w:rsidRDefault="009145EF" w:rsidP="00957B30">
      <w:pPr>
        <w:pStyle w:val="block"/>
        <w:spacing w:after="0" w:line="240" w:lineRule="auto"/>
        <w:ind w:left="0"/>
        <w:jc w:val="both"/>
        <w:rPr>
          <w:rFonts w:ascii="Arial" w:eastAsia="MS Mincho" w:hAnsi="Arial" w:cs="Arial"/>
          <w:sz w:val="18"/>
          <w:szCs w:val="18"/>
          <w:lang w:bidi="th-TH"/>
        </w:rPr>
      </w:pPr>
      <w:r w:rsidRPr="00097C30">
        <w:rPr>
          <w:rFonts w:ascii="Arial" w:eastAsia="MS Mincho" w:hAnsi="Arial" w:cs="Arial"/>
          <w:sz w:val="18"/>
          <w:szCs w:val="18"/>
          <w:lang w:bidi="th-TH"/>
        </w:rPr>
        <w:t>The movement of</w:t>
      </w:r>
      <w:r w:rsidRPr="00097C30">
        <w:rPr>
          <w:rFonts w:ascii="Arial" w:eastAsia="MS Mincho" w:hAnsi="Arial" w:cs="Arial"/>
          <w:sz w:val="18"/>
          <w:szCs w:val="18"/>
          <w:cs/>
          <w:lang w:bidi="th-TH"/>
        </w:rPr>
        <w:t xml:space="preserve"> </w:t>
      </w:r>
      <w:r w:rsidRPr="00097C30">
        <w:rPr>
          <w:rFonts w:ascii="Arial" w:eastAsia="MS Mincho" w:hAnsi="Arial" w:cs="Arial"/>
          <w:sz w:val="18"/>
          <w:szCs w:val="18"/>
          <w:lang w:bidi="th-TH"/>
        </w:rPr>
        <w:t xml:space="preserve">property, plant and equipment and intangible assets for the </w:t>
      </w:r>
      <w:r w:rsidR="00697736" w:rsidRPr="00097C30">
        <w:rPr>
          <w:rFonts w:ascii="Arial" w:eastAsia="MS Mincho" w:hAnsi="Arial" w:cs="Arial"/>
          <w:sz w:val="18"/>
          <w:szCs w:val="18"/>
          <w:lang w:bidi="th-TH"/>
        </w:rPr>
        <w:t>nine</w:t>
      </w:r>
      <w:r w:rsidRPr="00097C30">
        <w:rPr>
          <w:rFonts w:ascii="Arial" w:eastAsia="MS Mincho" w:hAnsi="Arial" w:cs="Arial"/>
          <w:sz w:val="18"/>
          <w:szCs w:val="18"/>
          <w:cs/>
          <w:lang w:bidi="th-TH"/>
        </w:rPr>
        <w:t>-</w:t>
      </w:r>
      <w:r w:rsidRPr="00097C30">
        <w:rPr>
          <w:rFonts w:ascii="Arial" w:eastAsia="MS Mincho" w:hAnsi="Arial" w:cs="Arial"/>
          <w:sz w:val="18"/>
          <w:szCs w:val="18"/>
          <w:lang w:bidi="th-TH"/>
        </w:rPr>
        <w:t xml:space="preserve">month period ended </w:t>
      </w:r>
      <w:r w:rsidR="00697736" w:rsidRPr="00097C30">
        <w:rPr>
          <w:rFonts w:ascii="Arial" w:eastAsia="MS Mincho" w:hAnsi="Arial" w:cs="Arial"/>
          <w:sz w:val="18"/>
          <w:szCs w:val="18"/>
          <w:lang w:bidi="th-TH"/>
        </w:rPr>
        <w:t>30 September</w:t>
      </w:r>
      <w:r w:rsidR="002441C3" w:rsidRPr="00097C30">
        <w:rPr>
          <w:rFonts w:ascii="Arial" w:eastAsia="MS Mincho" w:hAnsi="Arial" w:cs="Arial"/>
          <w:sz w:val="18"/>
          <w:szCs w:val="18"/>
          <w:lang w:bidi="th-TH"/>
        </w:rPr>
        <w:t xml:space="preserve"> 2019</w:t>
      </w:r>
      <w:r w:rsidRPr="00097C30">
        <w:rPr>
          <w:rFonts w:ascii="Arial" w:eastAsia="MS Mincho" w:hAnsi="Arial" w:cs="Arial"/>
          <w:sz w:val="18"/>
          <w:szCs w:val="18"/>
          <w:lang w:bidi="th-TH"/>
        </w:rPr>
        <w:t xml:space="preserve"> is as follows</w:t>
      </w:r>
      <w:r w:rsidRPr="00097C30">
        <w:rPr>
          <w:rFonts w:ascii="Arial" w:eastAsia="MS Mincho" w:hAnsi="Arial" w:cs="Arial"/>
          <w:sz w:val="18"/>
          <w:szCs w:val="18"/>
          <w:cs/>
          <w:lang w:bidi="th-TH"/>
        </w:rPr>
        <w:t>:</w:t>
      </w:r>
    </w:p>
    <w:p w:rsidR="00176842" w:rsidRPr="00097C30" w:rsidRDefault="00176842" w:rsidP="00957B30">
      <w:pPr>
        <w:pStyle w:val="block"/>
        <w:spacing w:after="0" w:line="240" w:lineRule="auto"/>
        <w:ind w:left="0"/>
        <w:jc w:val="both"/>
        <w:rPr>
          <w:rFonts w:ascii="Arial" w:eastAsia="MS Mincho" w:hAnsi="Arial" w:cs="Arial"/>
          <w:sz w:val="18"/>
          <w:szCs w:val="18"/>
          <w:lang w:bidi="th-TH"/>
        </w:rPr>
      </w:pPr>
    </w:p>
    <w:tbl>
      <w:tblPr>
        <w:tblW w:w="9451" w:type="dxa"/>
        <w:tblLayout w:type="fixed"/>
        <w:tblLook w:val="0000" w:firstRow="0" w:lastRow="0" w:firstColumn="0" w:lastColumn="0" w:noHBand="0" w:noVBand="0"/>
      </w:tblPr>
      <w:tblGrid>
        <w:gridCol w:w="3960"/>
        <w:gridCol w:w="1372"/>
        <w:gridCol w:w="1373"/>
        <w:gridCol w:w="1373"/>
        <w:gridCol w:w="1373"/>
      </w:tblGrid>
      <w:tr w:rsidR="00A830CB" w:rsidRPr="00097C30" w:rsidTr="00142A28">
        <w:tc>
          <w:tcPr>
            <w:tcW w:w="3960" w:type="dxa"/>
            <w:vAlign w:val="bottom"/>
          </w:tcPr>
          <w:p w:rsidR="009E2ACB" w:rsidRPr="00097C30" w:rsidRDefault="009E2ACB" w:rsidP="000F0B51">
            <w:pPr>
              <w:ind w:left="-107"/>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9E2ACB" w:rsidRPr="00097C30" w:rsidRDefault="009E2ACB"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9E2ACB" w:rsidRPr="00097C30" w:rsidRDefault="009E2ACB"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9E2ACB" w:rsidRPr="00097C30" w:rsidRDefault="009E2ACB"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9E2ACB" w:rsidRPr="00097C30" w:rsidRDefault="009E2ACB"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B67D85">
        <w:tc>
          <w:tcPr>
            <w:tcW w:w="3960" w:type="dxa"/>
            <w:vAlign w:val="bottom"/>
          </w:tcPr>
          <w:p w:rsidR="009E2ACB" w:rsidRPr="00097C30" w:rsidRDefault="009E2ACB" w:rsidP="000F0B51">
            <w:pPr>
              <w:ind w:left="-107" w:right="-216"/>
              <w:rPr>
                <w:rFonts w:ascii="Arial" w:hAnsi="Arial" w:cs="Arial"/>
                <w:b/>
                <w:bCs/>
                <w:sz w:val="18"/>
                <w:szCs w:val="18"/>
              </w:rPr>
            </w:pPr>
            <w:r w:rsidRPr="00097C30">
              <w:rPr>
                <w:rFonts w:ascii="Arial" w:hAnsi="Arial" w:cs="Arial"/>
                <w:b/>
                <w:bCs/>
                <w:sz w:val="18"/>
                <w:szCs w:val="18"/>
              </w:rPr>
              <w:t xml:space="preserve">For the </w:t>
            </w:r>
            <w:r w:rsidR="00697736" w:rsidRPr="00097C30">
              <w:rPr>
                <w:rFonts w:ascii="Arial" w:hAnsi="Arial" w:cs="Arial"/>
                <w:b/>
                <w:bCs/>
                <w:sz w:val="18"/>
                <w:szCs w:val="18"/>
              </w:rPr>
              <w:t>nine</w:t>
            </w:r>
            <w:r w:rsidRPr="00097C30">
              <w:rPr>
                <w:rFonts w:ascii="Arial" w:hAnsi="Arial" w:cs="Arial"/>
                <w:b/>
                <w:bCs/>
                <w:sz w:val="18"/>
                <w:szCs w:val="18"/>
                <w:cs/>
              </w:rPr>
              <w:t>-</w:t>
            </w:r>
            <w:r w:rsidRPr="00097C30">
              <w:rPr>
                <w:rFonts w:ascii="Arial" w:hAnsi="Arial" w:cs="Arial"/>
                <w:b/>
                <w:bCs/>
                <w:sz w:val="18"/>
                <w:szCs w:val="18"/>
              </w:rPr>
              <w:t xml:space="preserve">month period ended </w:t>
            </w:r>
          </w:p>
          <w:p w:rsidR="009E2ACB" w:rsidRPr="00097C30" w:rsidRDefault="009E2ACB" w:rsidP="000F0B51">
            <w:pPr>
              <w:ind w:left="-107" w:right="-216"/>
              <w:rPr>
                <w:rFonts w:ascii="Arial" w:hAnsi="Arial" w:cs="Arial"/>
                <w:b/>
                <w:bCs/>
                <w:sz w:val="18"/>
                <w:szCs w:val="18"/>
              </w:rPr>
            </w:pPr>
            <w:r w:rsidRPr="00097C30">
              <w:rPr>
                <w:rFonts w:ascii="Arial" w:hAnsi="Arial" w:cs="Arial"/>
                <w:b/>
                <w:bCs/>
                <w:sz w:val="18"/>
                <w:szCs w:val="18"/>
                <w:cs/>
              </w:rPr>
              <w:t xml:space="preserve">   </w:t>
            </w:r>
            <w:r w:rsidR="00697736" w:rsidRPr="00097C30">
              <w:rPr>
                <w:rFonts w:ascii="Arial" w:hAnsi="Arial" w:cs="Arial"/>
                <w:b/>
                <w:bCs/>
                <w:sz w:val="18"/>
                <w:szCs w:val="18"/>
                <w:lang w:val="en-GB"/>
              </w:rPr>
              <w:t>30 September</w:t>
            </w:r>
            <w:r w:rsidRPr="00097C30">
              <w:rPr>
                <w:rFonts w:ascii="Arial" w:hAnsi="Arial" w:cs="Arial"/>
                <w:b/>
                <w:bCs/>
                <w:sz w:val="18"/>
                <w:szCs w:val="18"/>
                <w:lang w:val="en-GB"/>
              </w:rPr>
              <w:t xml:space="preserve"> 2019</w:t>
            </w:r>
          </w:p>
        </w:tc>
        <w:tc>
          <w:tcPr>
            <w:tcW w:w="1372" w:type="dxa"/>
            <w:tcBorders>
              <w:top w:val="single" w:sz="4" w:space="0" w:color="auto"/>
            </w:tcBorders>
            <w:vAlign w:val="bottom"/>
          </w:tcPr>
          <w:p w:rsidR="009E2ACB" w:rsidRPr="00097C30" w:rsidRDefault="009E2ACB" w:rsidP="0031049C">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Property, </w:t>
            </w:r>
          </w:p>
          <w:p w:rsidR="009E2ACB" w:rsidRPr="00097C30" w:rsidRDefault="009E2ACB" w:rsidP="0031049C">
            <w:pPr>
              <w:ind w:right="-72"/>
              <w:jc w:val="right"/>
              <w:rPr>
                <w:rFonts w:ascii="Arial" w:hAnsi="Arial" w:cs="Arial"/>
                <w:b/>
                <w:bCs/>
                <w:sz w:val="18"/>
                <w:szCs w:val="18"/>
              </w:rPr>
            </w:pPr>
            <w:r w:rsidRPr="00097C30">
              <w:rPr>
                <w:rFonts w:ascii="Arial" w:hAnsi="Arial" w:cs="Arial"/>
                <w:b/>
                <w:bCs/>
                <w:sz w:val="18"/>
                <w:szCs w:val="18"/>
                <w:shd w:val="clear" w:color="auto" w:fill="FFFFFF"/>
              </w:rPr>
              <w:t>plant, and equipment</w:t>
            </w:r>
          </w:p>
        </w:tc>
        <w:tc>
          <w:tcPr>
            <w:tcW w:w="1373" w:type="dxa"/>
            <w:tcBorders>
              <w:top w:val="single" w:sz="4" w:space="0" w:color="auto"/>
            </w:tcBorders>
            <w:vAlign w:val="bottom"/>
          </w:tcPr>
          <w:p w:rsidR="009E2ACB" w:rsidRPr="00097C30" w:rsidRDefault="009E2ACB" w:rsidP="0031049C">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Intangible assets</w:t>
            </w:r>
          </w:p>
        </w:tc>
        <w:tc>
          <w:tcPr>
            <w:tcW w:w="1373" w:type="dxa"/>
            <w:tcBorders>
              <w:top w:val="single" w:sz="4" w:space="0" w:color="auto"/>
            </w:tcBorders>
            <w:vAlign w:val="bottom"/>
          </w:tcPr>
          <w:p w:rsidR="009E2ACB" w:rsidRPr="00097C30" w:rsidRDefault="009E2ACB" w:rsidP="0031049C">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Property, </w:t>
            </w:r>
          </w:p>
          <w:p w:rsidR="009E2ACB" w:rsidRPr="00097C30" w:rsidRDefault="009E2ACB" w:rsidP="0031049C">
            <w:pPr>
              <w:ind w:right="-72"/>
              <w:jc w:val="right"/>
              <w:rPr>
                <w:rFonts w:ascii="Arial" w:hAnsi="Arial" w:cs="Arial"/>
                <w:b/>
                <w:bCs/>
                <w:sz w:val="18"/>
                <w:szCs w:val="18"/>
              </w:rPr>
            </w:pPr>
            <w:r w:rsidRPr="00097C30">
              <w:rPr>
                <w:rFonts w:ascii="Arial" w:hAnsi="Arial" w:cs="Arial"/>
                <w:b/>
                <w:bCs/>
                <w:sz w:val="18"/>
                <w:szCs w:val="18"/>
                <w:shd w:val="clear" w:color="auto" w:fill="FFFFFF"/>
              </w:rPr>
              <w:t>plant, and equipment</w:t>
            </w:r>
          </w:p>
        </w:tc>
        <w:tc>
          <w:tcPr>
            <w:tcW w:w="1373" w:type="dxa"/>
            <w:tcBorders>
              <w:top w:val="single" w:sz="4" w:space="0" w:color="auto"/>
            </w:tcBorders>
            <w:vAlign w:val="bottom"/>
          </w:tcPr>
          <w:p w:rsidR="009E2ACB" w:rsidRPr="00097C30" w:rsidRDefault="009E2ACB" w:rsidP="0031049C">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Intangible assets</w:t>
            </w:r>
          </w:p>
        </w:tc>
      </w:tr>
      <w:tr w:rsidR="00A830CB" w:rsidRPr="00097C30" w:rsidTr="00B67D85">
        <w:tc>
          <w:tcPr>
            <w:tcW w:w="3960" w:type="dxa"/>
            <w:vAlign w:val="bottom"/>
          </w:tcPr>
          <w:p w:rsidR="009E2ACB" w:rsidRPr="00097C30" w:rsidRDefault="009E2ACB" w:rsidP="000F0B51">
            <w:pPr>
              <w:ind w:left="-107"/>
              <w:rPr>
                <w:rFonts w:ascii="Arial" w:hAnsi="Arial" w:cs="Arial"/>
                <w:sz w:val="18"/>
                <w:szCs w:val="18"/>
                <w:lang w:val="en-GB"/>
              </w:rPr>
            </w:pPr>
          </w:p>
        </w:tc>
        <w:tc>
          <w:tcPr>
            <w:tcW w:w="1372" w:type="dxa"/>
            <w:tcBorders>
              <w:bottom w:val="single" w:sz="4" w:space="0" w:color="auto"/>
            </w:tcBorders>
            <w:vAlign w:val="bottom"/>
          </w:tcPr>
          <w:p w:rsidR="009E2ACB" w:rsidRPr="00097C30" w:rsidRDefault="009E2ACB"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9E2ACB" w:rsidRPr="00097C30" w:rsidRDefault="009E2ACB"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9E2ACB" w:rsidRPr="00097C30" w:rsidRDefault="009E2ACB"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73" w:type="dxa"/>
            <w:tcBorders>
              <w:bottom w:val="single" w:sz="4" w:space="0" w:color="auto"/>
            </w:tcBorders>
            <w:vAlign w:val="bottom"/>
          </w:tcPr>
          <w:p w:rsidR="009E2ACB" w:rsidRPr="00097C30" w:rsidRDefault="009E2ACB"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A830CB" w:rsidRPr="00097C30" w:rsidTr="00276A09">
        <w:tc>
          <w:tcPr>
            <w:tcW w:w="3960" w:type="dxa"/>
          </w:tcPr>
          <w:p w:rsidR="009E2ACB" w:rsidRPr="00097C30"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rsidR="009E2ACB" w:rsidRPr="00097C30"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097C30"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097C30"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097C30" w:rsidRDefault="009E2ACB" w:rsidP="0031049C">
            <w:pPr>
              <w:ind w:right="-72"/>
              <w:jc w:val="right"/>
              <w:rPr>
                <w:rFonts w:ascii="Arial" w:eastAsia="Arial Unicode MS" w:hAnsi="Arial" w:cs="Arial"/>
                <w:sz w:val="18"/>
                <w:szCs w:val="18"/>
              </w:rPr>
            </w:pPr>
          </w:p>
        </w:tc>
      </w:tr>
      <w:tr w:rsidR="00A830CB" w:rsidRPr="00097C30" w:rsidTr="00276A09">
        <w:tc>
          <w:tcPr>
            <w:tcW w:w="3960" w:type="dxa"/>
            <w:vAlign w:val="bottom"/>
          </w:tcPr>
          <w:p w:rsidR="009E2ACB" w:rsidRPr="00097C30" w:rsidRDefault="009E2ACB" w:rsidP="000F0B51">
            <w:pPr>
              <w:ind w:left="-107" w:right="-216"/>
              <w:rPr>
                <w:rFonts w:ascii="Arial" w:hAnsi="Arial" w:cs="Arial"/>
                <w:sz w:val="18"/>
                <w:szCs w:val="18"/>
              </w:rPr>
            </w:pPr>
            <w:r w:rsidRPr="00097C30">
              <w:rPr>
                <w:rFonts w:ascii="Arial" w:hAnsi="Arial" w:cs="Arial"/>
                <w:sz w:val="18"/>
                <w:szCs w:val="18"/>
              </w:rPr>
              <w:t>Opening net book amount</w:t>
            </w:r>
          </w:p>
        </w:tc>
        <w:tc>
          <w:tcPr>
            <w:tcW w:w="1372" w:type="dxa"/>
            <w:shd w:val="clear" w:color="auto" w:fill="FAFAFA"/>
            <w:vAlign w:val="center"/>
          </w:tcPr>
          <w:p w:rsidR="009E2ACB" w:rsidRPr="00097C30" w:rsidRDefault="00470093" w:rsidP="0031049C">
            <w:pPr>
              <w:ind w:right="-72"/>
              <w:jc w:val="right"/>
              <w:rPr>
                <w:rFonts w:ascii="Arial" w:eastAsia="Arial Unicode MS" w:hAnsi="Arial" w:cs="Arial"/>
                <w:sz w:val="18"/>
                <w:szCs w:val="18"/>
              </w:rPr>
            </w:pPr>
            <w:r>
              <w:rPr>
                <w:rFonts w:ascii="Arial" w:eastAsia="Arial Unicode MS" w:hAnsi="Arial" w:cs="Arial"/>
                <w:sz w:val="18"/>
                <w:szCs w:val="18"/>
              </w:rPr>
              <w:t>1,721,618,375</w:t>
            </w:r>
          </w:p>
        </w:tc>
        <w:tc>
          <w:tcPr>
            <w:tcW w:w="1373" w:type="dxa"/>
            <w:shd w:val="clear" w:color="auto" w:fill="FAFAFA"/>
            <w:vAlign w:val="center"/>
          </w:tcPr>
          <w:p w:rsidR="009E2ACB" w:rsidRPr="00097C30" w:rsidRDefault="00D23B4A" w:rsidP="0031049C">
            <w:pPr>
              <w:ind w:right="-72"/>
              <w:jc w:val="right"/>
              <w:rPr>
                <w:rFonts w:ascii="Arial" w:eastAsia="Arial Unicode MS" w:hAnsi="Arial" w:cs="Arial"/>
                <w:sz w:val="18"/>
                <w:szCs w:val="18"/>
              </w:rPr>
            </w:pPr>
            <w:r>
              <w:rPr>
                <w:rFonts w:ascii="Arial" w:eastAsia="Arial Unicode MS" w:hAnsi="Arial" w:cs="Arial"/>
                <w:sz w:val="18"/>
                <w:szCs w:val="18"/>
              </w:rPr>
              <w:t>23,696,71</w:t>
            </w:r>
            <w:r w:rsidR="00E76BBF">
              <w:rPr>
                <w:rFonts w:ascii="Arial" w:eastAsia="Arial Unicode MS" w:hAnsi="Arial" w:cs="Arial"/>
                <w:sz w:val="18"/>
                <w:szCs w:val="18"/>
              </w:rPr>
              <w:t>6</w:t>
            </w:r>
          </w:p>
        </w:tc>
        <w:tc>
          <w:tcPr>
            <w:tcW w:w="1373" w:type="dxa"/>
            <w:shd w:val="clear" w:color="auto" w:fill="FAFAFA"/>
            <w:vAlign w:val="center"/>
          </w:tcPr>
          <w:p w:rsidR="009E2ACB" w:rsidRPr="00097C30" w:rsidRDefault="00D23B4A" w:rsidP="0031049C">
            <w:pPr>
              <w:ind w:right="-72"/>
              <w:jc w:val="right"/>
              <w:rPr>
                <w:rFonts w:ascii="Arial" w:eastAsia="Arial Unicode MS" w:hAnsi="Arial" w:cs="Arial"/>
                <w:sz w:val="18"/>
                <w:szCs w:val="18"/>
              </w:rPr>
            </w:pPr>
            <w:r>
              <w:rPr>
                <w:rFonts w:ascii="Arial" w:eastAsia="Arial Unicode MS" w:hAnsi="Arial" w:cs="Arial"/>
                <w:sz w:val="18"/>
                <w:szCs w:val="18"/>
              </w:rPr>
              <w:t>8</w:t>
            </w:r>
            <w:r w:rsidR="003C482E">
              <w:rPr>
                <w:rFonts w:ascii="Arial" w:eastAsia="Arial Unicode MS" w:hAnsi="Arial" w:cs="Arial"/>
                <w:sz w:val="18"/>
                <w:szCs w:val="18"/>
              </w:rPr>
              <w:t>09,307,338</w:t>
            </w:r>
          </w:p>
        </w:tc>
        <w:tc>
          <w:tcPr>
            <w:tcW w:w="1373" w:type="dxa"/>
            <w:shd w:val="clear" w:color="auto" w:fill="FAFAFA"/>
            <w:vAlign w:val="center"/>
          </w:tcPr>
          <w:p w:rsidR="009E2ACB" w:rsidRPr="00097C30" w:rsidRDefault="00AA6EEC" w:rsidP="0031049C">
            <w:pPr>
              <w:ind w:right="-72"/>
              <w:jc w:val="right"/>
              <w:rPr>
                <w:rFonts w:ascii="Arial" w:eastAsia="Arial Unicode MS" w:hAnsi="Arial" w:cs="Arial"/>
                <w:sz w:val="18"/>
                <w:szCs w:val="18"/>
              </w:rPr>
            </w:pPr>
            <w:r>
              <w:rPr>
                <w:rFonts w:ascii="Arial" w:eastAsia="Arial Unicode MS" w:hAnsi="Arial" w:cs="Arial"/>
                <w:sz w:val="18"/>
                <w:szCs w:val="18"/>
              </w:rPr>
              <w:t>14,797,816</w:t>
            </w:r>
          </w:p>
        </w:tc>
      </w:tr>
      <w:tr w:rsidR="00A830CB" w:rsidRPr="00097C30" w:rsidTr="00276A09">
        <w:tc>
          <w:tcPr>
            <w:tcW w:w="3960" w:type="dxa"/>
            <w:vAlign w:val="bottom"/>
          </w:tcPr>
          <w:p w:rsidR="009E2ACB" w:rsidRPr="00097C30"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097C30">
              <w:rPr>
                <w:rFonts w:ascii="Arial" w:hAnsi="Arial" w:cs="Arial"/>
                <w:sz w:val="18"/>
                <w:szCs w:val="18"/>
                <w:shd w:val="clear" w:color="auto" w:fill="FFFFFF"/>
              </w:rPr>
              <w:t>Additions</w:t>
            </w:r>
          </w:p>
        </w:tc>
        <w:tc>
          <w:tcPr>
            <w:tcW w:w="1372" w:type="dxa"/>
            <w:shd w:val="clear" w:color="auto" w:fill="FAFAFA"/>
            <w:vAlign w:val="center"/>
          </w:tcPr>
          <w:p w:rsidR="009E2ACB" w:rsidRPr="00097C30" w:rsidRDefault="00470093" w:rsidP="0031049C">
            <w:pPr>
              <w:ind w:right="-72"/>
              <w:jc w:val="right"/>
              <w:rPr>
                <w:rFonts w:ascii="Arial" w:eastAsia="Arial Unicode MS" w:hAnsi="Arial" w:cs="Arial"/>
                <w:sz w:val="18"/>
                <w:szCs w:val="18"/>
              </w:rPr>
            </w:pPr>
            <w:r>
              <w:rPr>
                <w:rFonts w:ascii="Arial" w:eastAsia="Arial Unicode MS" w:hAnsi="Arial" w:cs="Arial"/>
                <w:sz w:val="18"/>
                <w:szCs w:val="18"/>
              </w:rPr>
              <w:t>91,399,71</w:t>
            </w:r>
            <w:r w:rsidR="00590F30">
              <w:rPr>
                <w:rFonts w:ascii="Arial" w:eastAsia="Arial Unicode MS" w:hAnsi="Arial" w:cs="Arial"/>
                <w:sz w:val="18"/>
                <w:szCs w:val="18"/>
              </w:rPr>
              <w:t>3</w:t>
            </w:r>
          </w:p>
        </w:tc>
        <w:tc>
          <w:tcPr>
            <w:tcW w:w="1373" w:type="dxa"/>
            <w:shd w:val="clear" w:color="auto" w:fill="FAFAFA"/>
            <w:vAlign w:val="bottom"/>
          </w:tcPr>
          <w:p w:rsidR="009E2ACB" w:rsidRPr="00097C30" w:rsidRDefault="00D23B4A" w:rsidP="0031049C">
            <w:pPr>
              <w:ind w:right="-72"/>
              <w:jc w:val="right"/>
              <w:rPr>
                <w:rFonts w:ascii="Arial" w:eastAsia="Arial Unicode MS" w:hAnsi="Arial" w:cs="Arial"/>
                <w:sz w:val="18"/>
                <w:szCs w:val="18"/>
                <w:lang w:val="en-GB"/>
              </w:rPr>
            </w:pPr>
            <w:r>
              <w:rPr>
                <w:rFonts w:ascii="Arial" w:eastAsia="Arial Unicode MS" w:hAnsi="Arial" w:cs="Arial"/>
                <w:sz w:val="18"/>
                <w:szCs w:val="18"/>
                <w:lang w:val="en-GB"/>
              </w:rPr>
              <w:t>1,721,8</w:t>
            </w:r>
            <w:r w:rsidR="00E76BBF">
              <w:rPr>
                <w:rFonts w:ascii="Arial" w:eastAsia="Arial Unicode MS" w:hAnsi="Arial" w:cs="Arial"/>
                <w:sz w:val="18"/>
                <w:szCs w:val="18"/>
                <w:lang w:val="en-GB"/>
              </w:rPr>
              <w:t>49</w:t>
            </w:r>
          </w:p>
        </w:tc>
        <w:tc>
          <w:tcPr>
            <w:tcW w:w="1373" w:type="dxa"/>
            <w:shd w:val="clear" w:color="auto" w:fill="FAFAFA"/>
            <w:vAlign w:val="center"/>
          </w:tcPr>
          <w:p w:rsidR="009E2ACB" w:rsidRPr="00097C30" w:rsidRDefault="00AA6EEC" w:rsidP="0031049C">
            <w:pPr>
              <w:ind w:right="-72"/>
              <w:jc w:val="right"/>
              <w:rPr>
                <w:rFonts w:ascii="Arial" w:eastAsia="Arial Unicode MS" w:hAnsi="Arial" w:cs="Arial"/>
                <w:sz w:val="18"/>
                <w:szCs w:val="18"/>
              </w:rPr>
            </w:pPr>
            <w:r>
              <w:rPr>
                <w:rFonts w:ascii="Arial" w:eastAsia="Arial Unicode MS" w:hAnsi="Arial" w:cs="Arial"/>
                <w:sz w:val="18"/>
                <w:szCs w:val="18"/>
              </w:rPr>
              <w:t>51,438,570</w:t>
            </w:r>
          </w:p>
        </w:tc>
        <w:tc>
          <w:tcPr>
            <w:tcW w:w="1373" w:type="dxa"/>
            <w:shd w:val="clear" w:color="auto" w:fill="FAFAFA"/>
            <w:vAlign w:val="bottom"/>
          </w:tcPr>
          <w:p w:rsidR="009E2ACB" w:rsidRPr="00097C30" w:rsidRDefault="00AA6EEC" w:rsidP="0031049C">
            <w:pPr>
              <w:ind w:right="-72"/>
              <w:jc w:val="right"/>
              <w:rPr>
                <w:rFonts w:ascii="Arial" w:eastAsia="Arial Unicode MS" w:hAnsi="Arial" w:cs="Arial"/>
                <w:sz w:val="18"/>
                <w:szCs w:val="18"/>
                <w:lang w:val="en-GB"/>
              </w:rPr>
            </w:pPr>
            <w:r>
              <w:rPr>
                <w:rFonts w:ascii="Arial" w:eastAsia="Arial Unicode MS" w:hAnsi="Arial" w:cs="Arial"/>
                <w:sz w:val="18"/>
                <w:szCs w:val="18"/>
                <w:lang w:val="en-GB"/>
              </w:rPr>
              <w:t>898,000</w:t>
            </w:r>
          </w:p>
        </w:tc>
      </w:tr>
      <w:tr w:rsidR="00A830CB" w:rsidRPr="00097C30" w:rsidTr="00276A09">
        <w:tc>
          <w:tcPr>
            <w:tcW w:w="3960" w:type="dxa"/>
            <w:vAlign w:val="bottom"/>
          </w:tcPr>
          <w:p w:rsidR="009E2ACB" w:rsidRPr="00097C30"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097C30">
              <w:rPr>
                <w:rFonts w:ascii="Arial" w:hAnsi="Arial" w:cs="Arial"/>
                <w:sz w:val="18"/>
                <w:szCs w:val="18"/>
                <w:shd w:val="clear" w:color="auto" w:fill="FFFFFF"/>
              </w:rPr>
              <w:t>Disposals</w:t>
            </w:r>
            <w:r w:rsidRPr="00097C30">
              <w:rPr>
                <w:rFonts w:ascii="Arial" w:hAnsi="Arial" w:cs="Arial"/>
                <w:sz w:val="18"/>
                <w:szCs w:val="18"/>
                <w:shd w:val="clear" w:color="auto" w:fill="FFFFFF"/>
                <w:cs/>
              </w:rPr>
              <w:t>/</w:t>
            </w:r>
            <w:r w:rsidRPr="00097C30">
              <w:rPr>
                <w:rFonts w:ascii="Arial" w:hAnsi="Arial" w:cs="Arial"/>
                <w:sz w:val="18"/>
                <w:szCs w:val="18"/>
                <w:shd w:val="clear" w:color="auto" w:fill="FFFFFF"/>
              </w:rPr>
              <w:t>Write</w:t>
            </w:r>
            <w:r w:rsidRPr="00097C30">
              <w:rPr>
                <w:rFonts w:ascii="Arial" w:hAnsi="Arial" w:cs="Arial"/>
                <w:sz w:val="18"/>
                <w:szCs w:val="18"/>
                <w:shd w:val="clear" w:color="auto" w:fill="FFFFFF"/>
                <w:cs/>
              </w:rPr>
              <w:t>-</w:t>
            </w:r>
            <w:r w:rsidRPr="00097C30">
              <w:rPr>
                <w:rFonts w:ascii="Arial" w:hAnsi="Arial" w:cs="Arial"/>
                <w:sz w:val="18"/>
                <w:szCs w:val="18"/>
                <w:shd w:val="clear" w:color="auto" w:fill="FFFFFF"/>
              </w:rPr>
              <w:t>offs</w:t>
            </w:r>
          </w:p>
        </w:tc>
        <w:tc>
          <w:tcPr>
            <w:tcW w:w="1372" w:type="dxa"/>
            <w:shd w:val="clear" w:color="auto" w:fill="FAFAFA"/>
            <w:vAlign w:val="center"/>
          </w:tcPr>
          <w:p w:rsidR="009E2ACB" w:rsidRPr="00097C30" w:rsidRDefault="00470093" w:rsidP="0031049C">
            <w:pPr>
              <w:ind w:right="-72"/>
              <w:jc w:val="right"/>
              <w:rPr>
                <w:rFonts w:ascii="Arial" w:eastAsia="Arial Unicode MS" w:hAnsi="Arial" w:cs="Arial"/>
                <w:sz w:val="18"/>
                <w:szCs w:val="18"/>
              </w:rPr>
            </w:pPr>
            <w:r>
              <w:rPr>
                <w:rFonts w:ascii="Arial" w:eastAsia="Arial Unicode MS" w:hAnsi="Arial" w:cs="Arial"/>
                <w:sz w:val="18"/>
                <w:szCs w:val="18"/>
              </w:rPr>
              <w:t>(1,389,25</w:t>
            </w:r>
            <w:r w:rsidR="00E76BBF">
              <w:rPr>
                <w:rFonts w:ascii="Arial" w:eastAsia="Arial Unicode MS" w:hAnsi="Arial" w:cs="Arial"/>
                <w:sz w:val="18"/>
                <w:szCs w:val="18"/>
              </w:rPr>
              <w:t>8</w:t>
            </w:r>
            <w:r>
              <w:rPr>
                <w:rFonts w:ascii="Arial" w:eastAsia="Arial Unicode MS" w:hAnsi="Arial" w:cs="Arial"/>
                <w:sz w:val="18"/>
                <w:szCs w:val="18"/>
              </w:rPr>
              <w:t>)</w:t>
            </w:r>
          </w:p>
        </w:tc>
        <w:tc>
          <w:tcPr>
            <w:tcW w:w="1373" w:type="dxa"/>
            <w:shd w:val="clear" w:color="auto" w:fill="FAFAFA"/>
            <w:vAlign w:val="bottom"/>
          </w:tcPr>
          <w:p w:rsidR="009E2ACB" w:rsidRPr="00097C30" w:rsidRDefault="00D23B4A" w:rsidP="0031049C">
            <w:pPr>
              <w:ind w:right="-72"/>
              <w:jc w:val="right"/>
              <w:rPr>
                <w:rFonts w:ascii="Arial" w:eastAsia="Arial Unicode MS" w:hAnsi="Arial" w:cs="Arial"/>
                <w:sz w:val="18"/>
                <w:szCs w:val="18"/>
                <w:lang w:val="en-GB"/>
              </w:rPr>
            </w:pPr>
            <w:r>
              <w:rPr>
                <w:rFonts w:ascii="Arial" w:eastAsia="Arial Unicode MS" w:hAnsi="Arial" w:cs="Arial"/>
                <w:sz w:val="18"/>
                <w:szCs w:val="18"/>
                <w:lang w:val="en-GB"/>
              </w:rPr>
              <w:t>-</w:t>
            </w:r>
          </w:p>
        </w:tc>
        <w:tc>
          <w:tcPr>
            <w:tcW w:w="1373" w:type="dxa"/>
            <w:shd w:val="clear" w:color="auto" w:fill="FAFAFA"/>
            <w:vAlign w:val="center"/>
          </w:tcPr>
          <w:p w:rsidR="009E2ACB" w:rsidRPr="00097C30" w:rsidRDefault="00AA6EEC" w:rsidP="0031049C">
            <w:pPr>
              <w:ind w:right="-72"/>
              <w:jc w:val="right"/>
              <w:rPr>
                <w:rFonts w:ascii="Arial" w:eastAsia="Arial Unicode MS" w:hAnsi="Arial" w:cs="Arial"/>
                <w:sz w:val="18"/>
                <w:szCs w:val="18"/>
              </w:rPr>
            </w:pPr>
            <w:r>
              <w:rPr>
                <w:rFonts w:ascii="Arial" w:eastAsia="Arial Unicode MS" w:hAnsi="Arial" w:cs="Arial"/>
                <w:sz w:val="18"/>
                <w:szCs w:val="18"/>
              </w:rPr>
              <w:t>(19,923,149)</w:t>
            </w:r>
          </w:p>
        </w:tc>
        <w:tc>
          <w:tcPr>
            <w:tcW w:w="1373" w:type="dxa"/>
            <w:shd w:val="clear" w:color="auto" w:fill="FAFAFA"/>
            <w:vAlign w:val="bottom"/>
          </w:tcPr>
          <w:p w:rsidR="009E2ACB" w:rsidRPr="00097C30" w:rsidRDefault="00AA6EEC" w:rsidP="0031049C">
            <w:pPr>
              <w:ind w:right="-72"/>
              <w:jc w:val="right"/>
              <w:rPr>
                <w:rFonts w:ascii="Arial" w:eastAsia="Arial Unicode MS" w:hAnsi="Arial" w:cs="Arial"/>
                <w:sz w:val="18"/>
                <w:szCs w:val="18"/>
                <w:lang w:val="en-GB"/>
              </w:rPr>
            </w:pPr>
            <w:r>
              <w:rPr>
                <w:rFonts w:ascii="Arial" w:eastAsia="Arial Unicode MS" w:hAnsi="Arial" w:cs="Arial"/>
                <w:sz w:val="18"/>
                <w:szCs w:val="18"/>
                <w:lang w:val="en-GB"/>
              </w:rPr>
              <w:t>-</w:t>
            </w:r>
          </w:p>
        </w:tc>
      </w:tr>
      <w:tr w:rsidR="00A830CB" w:rsidRPr="00097C30" w:rsidTr="00276A09">
        <w:tc>
          <w:tcPr>
            <w:tcW w:w="3960" w:type="dxa"/>
            <w:vAlign w:val="bottom"/>
          </w:tcPr>
          <w:p w:rsidR="009E2ACB" w:rsidRPr="00097C30"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097C30">
              <w:rPr>
                <w:rFonts w:ascii="Arial" w:hAnsi="Arial" w:cs="Arial"/>
                <w:sz w:val="18"/>
                <w:szCs w:val="18"/>
                <w:shd w:val="clear" w:color="auto" w:fill="FFFFFF"/>
              </w:rPr>
              <w:t>Depreciation and amortisation</w:t>
            </w:r>
          </w:p>
        </w:tc>
        <w:tc>
          <w:tcPr>
            <w:tcW w:w="1372" w:type="dxa"/>
            <w:shd w:val="clear" w:color="auto" w:fill="FAFAFA"/>
            <w:vAlign w:val="center"/>
          </w:tcPr>
          <w:p w:rsidR="009E2ACB" w:rsidRPr="00097C30" w:rsidRDefault="00470093" w:rsidP="0031049C">
            <w:pPr>
              <w:ind w:right="-72"/>
              <w:jc w:val="right"/>
              <w:rPr>
                <w:rFonts w:ascii="Arial" w:eastAsia="Arial Unicode MS" w:hAnsi="Arial" w:cs="Arial"/>
                <w:sz w:val="18"/>
                <w:szCs w:val="18"/>
              </w:rPr>
            </w:pPr>
            <w:r>
              <w:rPr>
                <w:rFonts w:ascii="Arial" w:eastAsia="Arial Unicode MS" w:hAnsi="Arial" w:cs="Arial"/>
                <w:sz w:val="18"/>
                <w:szCs w:val="18"/>
              </w:rPr>
              <w:t>(126,185,75</w:t>
            </w:r>
            <w:r w:rsidR="00E76BBF">
              <w:rPr>
                <w:rFonts w:ascii="Arial" w:eastAsia="Arial Unicode MS" w:hAnsi="Arial" w:cs="Arial"/>
                <w:sz w:val="18"/>
                <w:szCs w:val="18"/>
              </w:rPr>
              <w:t>6</w:t>
            </w:r>
            <w:r>
              <w:rPr>
                <w:rFonts w:ascii="Arial" w:eastAsia="Arial Unicode MS" w:hAnsi="Arial" w:cs="Arial"/>
                <w:sz w:val="18"/>
                <w:szCs w:val="18"/>
              </w:rPr>
              <w:t>)</w:t>
            </w:r>
          </w:p>
        </w:tc>
        <w:tc>
          <w:tcPr>
            <w:tcW w:w="1373" w:type="dxa"/>
            <w:shd w:val="clear" w:color="auto" w:fill="FAFAFA"/>
            <w:vAlign w:val="bottom"/>
          </w:tcPr>
          <w:p w:rsidR="009E2ACB" w:rsidRPr="00097C30" w:rsidRDefault="00D23B4A" w:rsidP="0031049C">
            <w:pPr>
              <w:ind w:right="-72"/>
              <w:jc w:val="right"/>
              <w:rPr>
                <w:rFonts w:ascii="Arial" w:eastAsia="Arial Unicode MS" w:hAnsi="Arial" w:cs="Arial"/>
                <w:sz w:val="18"/>
                <w:szCs w:val="18"/>
                <w:lang w:val="en-GB"/>
              </w:rPr>
            </w:pPr>
            <w:r>
              <w:rPr>
                <w:rFonts w:ascii="Arial" w:eastAsia="Arial Unicode MS" w:hAnsi="Arial" w:cs="Arial"/>
                <w:sz w:val="18"/>
                <w:szCs w:val="18"/>
                <w:lang w:val="en-GB"/>
              </w:rPr>
              <w:t>(10,609,85</w:t>
            </w:r>
            <w:r w:rsidR="00F40DFC">
              <w:rPr>
                <w:rFonts w:ascii="Arial" w:eastAsia="Arial Unicode MS" w:hAnsi="Arial" w:cs="Arial"/>
                <w:sz w:val="18"/>
                <w:szCs w:val="18"/>
                <w:lang w:val="en-GB"/>
              </w:rPr>
              <w:t>8</w:t>
            </w:r>
            <w:r>
              <w:rPr>
                <w:rFonts w:ascii="Arial" w:eastAsia="Arial Unicode MS" w:hAnsi="Arial" w:cs="Arial"/>
                <w:sz w:val="18"/>
                <w:szCs w:val="18"/>
                <w:lang w:val="en-GB"/>
              </w:rPr>
              <w:t>)</w:t>
            </w:r>
          </w:p>
        </w:tc>
        <w:tc>
          <w:tcPr>
            <w:tcW w:w="1373" w:type="dxa"/>
            <w:shd w:val="clear" w:color="auto" w:fill="FAFAFA"/>
            <w:vAlign w:val="center"/>
          </w:tcPr>
          <w:p w:rsidR="009E2ACB" w:rsidRPr="00097C30" w:rsidRDefault="00AA6EEC" w:rsidP="0031049C">
            <w:pPr>
              <w:ind w:right="-72"/>
              <w:jc w:val="right"/>
              <w:rPr>
                <w:rFonts w:ascii="Arial" w:eastAsia="Arial Unicode MS" w:hAnsi="Arial" w:cs="Arial"/>
                <w:sz w:val="18"/>
                <w:szCs w:val="18"/>
              </w:rPr>
            </w:pPr>
            <w:r>
              <w:rPr>
                <w:rFonts w:ascii="Arial" w:eastAsia="Arial Unicode MS" w:hAnsi="Arial" w:cs="Arial"/>
                <w:sz w:val="18"/>
                <w:szCs w:val="18"/>
              </w:rPr>
              <w:t>(6</w:t>
            </w:r>
            <w:r w:rsidR="003C482E">
              <w:rPr>
                <w:rFonts w:ascii="Arial" w:eastAsia="Arial Unicode MS" w:hAnsi="Arial" w:cs="Arial"/>
                <w:sz w:val="18"/>
                <w:szCs w:val="18"/>
              </w:rPr>
              <w:t>4,115,146</w:t>
            </w:r>
            <w:r>
              <w:rPr>
                <w:rFonts w:ascii="Arial" w:eastAsia="Arial Unicode MS" w:hAnsi="Arial" w:cs="Arial"/>
                <w:sz w:val="18"/>
                <w:szCs w:val="18"/>
              </w:rPr>
              <w:t>)</w:t>
            </w:r>
          </w:p>
        </w:tc>
        <w:tc>
          <w:tcPr>
            <w:tcW w:w="1373" w:type="dxa"/>
            <w:shd w:val="clear" w:color="auto" w:fill="FAFAFA"/>
            <w:vAlign w:val="bottom"/>
          </w:tcPr>
          <w:p w:rsidR="009E2ACB" w:rsidRPr="00097C30" w:rsidRDefault="00AA6EEC" w:rsidP="0031049C">
            <w:pPr>
              <w:ind w:right="-72"/>
              <w:jc w:val="right"/>
              <w:rPr>
                <w:rFonts w:ascii="Arial" w:eastAsia="Arial Unicode MS" w:hAnsi="Arial" w:cs="Arial"/>
                <w:sz w:val="18"/>
                <w:szCs w:val="18"/>
                <w:lang w:val="en-GB"/>
              </w:rPr>
            </w:pPr>
            <w:r>
              <w:rPr>
                <w:rFonts w:ascii="Arial" w:eastAsia="Arial Unicode MS" w:hAnsi="Arial" w:cs="Arial"/>
                <w:sz w:val="18"/>
                <w:szCs w:val="18"/>
                <w:lang w:val="en-GB"/>
              </w:rPr>
              <w:t>(7,235,386)</w:t>
            </w:r>
          </w:p>
        </w:tc>
      </w:tr>
      <w:tr w:rsidR="009D1765" w:rsidRPr="00097C30" w:rsidTr="00276A09">
        <w:tc>
          <w:tcPr>
            <w:tcW w:w="3960" w:type="dxa"/>
            <w:vAlign w:val="bottom"/>
          </w:tcPr>
          <w:p w:rsidR="009D1765" w:rsidRPr="00716551" w:rsidRDefault="009D1765" w:rsidP="000F0B51">
            <w:pPr>
              <w:tabs>
                <w:tab w:val="left" w:pos="1134"/>
                <w:tab w:val="left" w:pos="1276"/>
                <w:tab w:val="center" w:pos="3402"/>
                <w:tab w:val="center" w:pos="4536"/>
                <w:tab w:val="center" w:pos="5670"/>
                <w:tab w:val="center" w:pos="6804"/>
                <w:tab w:val="right" w:pos="7655"/>
              </w:tabs>
              <w:ind w:left="-107"/>
              <w:rPr>
                <w:rFonts w:ascii="Arial" w:hAnsi="Arial" w:cstheme="minorBidi"/>
                <w:sz w:val="18"/>
                <w:szCs w:val="18"/>
                <w:shd w:val="clear" w:color="auto" w:fill="FFFFFF"/>
                <w:cs/>
              </w:rPr>
            </w:pPr>
            <w:r w:rsidRPr="00097C30">
              <w:rPr>
                <w:rFonts w:ascii="Arial" w:hAnsi="Arial" w:cs="Arial"/>
                <w:sz w:val="18"/>
                <w:szCs w:val="18"/>
                <w:shd w:val="clear" w:color="auto" w:fill="FFFFFF"/>
              </w:rPr>
              <w:t>Impairment charge</w:t>
            </w:r>
          </w:p>
        </w:tc>
        <w:tc>
          <w:tcPr>
            <w:tcW w:w="1372" w:type="dxa"/>
            <w:shd w:val="clear" w:color="auto" w:fill="FAFAFA"/>
            <w:vAlign w:val="center"/>
          </w:tcPr>
          <w:p w:rsidR="009D1765" w:rsidRPr="00097C30" w:rsidRDefault="00470093" w:rsidP="0031049C">
            <w:pPr>
              <w:ind w:right="-72"/>
              <w:jc w:val="right"/>
              <w:rPr>
                <w:rFonts w:ascii="Arial" w:eastAsia="Arial Unicode MS" w:hAnsi="Arial" w:cs="Arial"/>
                <w:sz w:val="18"/>
                <w:szCs w:val="18"/>
              </w:rPr>
            </w:pPr>
            <w:r>
              <w:rPr>
                <w:rFonts w:ascii="Arial" w:eastAsia="Arial Unicode MS" w:hAnsi="Arial" w:cs="Arial"/>
                <w:sz w:val="18"/>
                <w:szCs w:val="18"/>
              </w:rPr>
              <w:t>(11,551,21</w:t>
            </w:r>
            <w:r w:rsidR="00590F30">
              <w:rPr>
                <w:rFonts w:ascii="Arial" w:eastAsia="Arial Unicode MS" w:hAnsi="Arial" w:cs="Arial"/>
                <w:sz w:val="18"/>
                <w:szCs w:val="18"/>
              </w:rPr>
              <w:t>3</w:t>
            </w:r>
            <w:r>
              <w:rPr>
                <w:rFonts w:ascii="Arial" w:eastAsia="Arial Unicode MS" w:hAnsi="Arial" w:cs="Arial"/>
                <w:sz w:val="18"/>
                <w:szCs w:val="18"/>
              </w:rPr>
              <w:t>)</w:t>
            </w:r>
          </w:p>
        </w:tc>
        <w:tc>
          <w:tcPr>
            <w:tcW w:w="1373" w:type="dxa"/>
            <w:shd w:val="clear" w:color="auto" w:fill="FAFAFA"/>
            <w:vAlign w:val="bottom"/>
          </w:tcPr>
          <w:p w:rsidR="009D1765" w:rsidRPr="00097C30" w:rsidRDefault="00D23B4A" w:rsidP="0031049C">
            <w:pPr>
              <w:ind w:right="-72"/>
              <w:jc w:val="right"/>
              <w:rPr>
                <w:rFonts w:ascii="Arial" w:hAnsi="Arial" w:cs="Arial"/>
                <w:sz w:val="18"/>
                <w:szCs w:val="18"/>
                <w:lang w:val="en-GB"/>
              </w:rPr>
            </w:pPr>
            <w:r>
              <w:rPr>
                <w:rFonts w:ascii="Arial" w:hAnsi="Arial" w:cs="Arial"/>
                <w:sz w:val="18"/>
                <w:szCs w:val="18"/>
                <w:lang w:val="en-GB"/>
              </w:rPr>
              <w:t>-</w:t>
            </w:r>
          </w:p>
        </w:tc>
        <w:tc>
          <w:tcPr>
            <w:tcW w:w="1373" w:type="dxa"/>
            <w:shd w:val="clear" w:color="auto" w:fill="FAFAFA"/>
            <w:vAlign w:val="center"/>
          </w:tcPr>
          <w:p w:rsidR="009D1765" w:rsidRPr="00097C30" w:rsidRDefault="00AA6EEC" w:rsidP="0031049C">
            <w:pPr>
              <w:ind w:right="-72"/>
              <w:jc w:val="right"/>
              <w:rPr>
                <w:rFonts w:ascii="Arial" w:eastAsia="Arial Unicode MS" w:hAnsi="Arial" w:cs="Arial"/>
                <w:sz w:val="18"/>
                <w:szCs w:val="18"/>
              </w:rPr>
            </w:pPr>
            <w:r>
              <w:rPr>
                <w:rFonts w:ascii="Arial" w:eastAsia="Arial Unicode MS" w:hAnsi="Arial" w:cs="Arial"/>
                <w:sz w:val="18"/>
                <w:szCs w:val="18"/>
              </w:rPr>
              <w:t>-</w:t>
            </w:r>
          </w:p>
        </w:tc>
        <w:tc>
          <w:tcPr>
            <w:tcW w:w="1373" w:type="dxa"/>
            <w:shd w:val="clear" w:color="auto" w:fill="FAFAFA"/>
            <w:vAlign w:val="bottom"/>
          </w:tcPr>
          <w:p w:rsidR="009D1765" w:rsidRPr="00097C30" w:rsidRDefault="00AA6EEC" w:rsidP="0031049C">
            <w:pPr>
              <w:ind w:right="-72"/>
              <w:jc w:val="right"/>
              <w:rPr>
                <w:rFonts w:ascii="Arial" w:eastAsia="Arial Unicode MS" w:hAnsi="Arial" w:cs="Arial"/>
                <w:sz w:val="18"/>
                <w:szCs w:val="18"/>
                <w:lang w:val="en-GB"/>
              </w:rPr>
            </w:pPr>
            <w:r>
              <w:rPr>
                <w:rFonts w:ascii="Arial" w:eastAsia="Arial Unicode MS" w:hAnsi="Arial" w:cs="Arial"/>
                <w:sz w:val="18"/>
                <w:szCs w:val="18"/>
                <w:lang w:val="en-GB"/>
              </w:rPr>
              <w:t>-</w:t>
            </w:r>
          </w:p>
        </w:tc>
      </w:tr>
      <w:tr w:rsidR="00687925" w:rsidRPr="00097C30" w:rsidTr="00276A09">
        <w:tc>
          <w:tcPr>
            <w:tcW w:w="3960" w:type="dxa"/>
            <w:vAlign w:val="bottom"/>
          </w:tcPr>
          <w:p w:rsidR="00687925" w:rsidRPr="00097C30" w:rsidRDefault="008272DD"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097C30">
              <w:rPr>
                <w:rFonts w:ascii="Arial" w:hAnsi="Arial" w:cs="Arial"/>
                <w:sz w:val="18"/>
                <w:szCs w:val="18"/>
                <w:shd w:val="clear" w:color="auto" w:fill="FFFFFF"/>
              </w:rPr>
              <w:t>Transfer out to investment property</w:t>
            </w:r>
          </w:p>
        </w:tc>
        <w:tc>
          <w:tcPr>
            <w:tcW w:w="1372" w:type="dxa"/>
            <w:shd w:val="clear" w:color="auto" w:fill="FAFAFA"/>
            <w:vAlign w:val="center"/>
          </w:tcPr>
          <w:p w:rsidR="00687925" w:rsidRPr="00097C30" w:rsidRDefault="00470093" w:rsidP="0031049C">
            <w:pPr>
              <w:ind w:right="-72"/>
              <w:jc w:val="right"/>
              <w:rPr>
                <w:rFonts w:ascii="Arial" w:eastAsia="Arial Unicode MS" w:hAnsi="Arial" w:cs="Arial"/>
                <w:sz w:val="18"/>
                <w:szCs w:val="18"/>
              </w:rPr>
            </w:pPr>
            <w:r>
              <w:rPr>
                <w:rFonts w:ascii="Arial" w:eastAsia="Arial Unicode MS" w:hAnsi="Arial" w:cs="Arial"/>
                <w:sz w:val="18"/>
                <w:szCs w:val="18"/>
              </w:rPr>
              <w:t>(</w:t>
            </w:r>
            <w:r w:rsidR="00D23B4A">
              <w:rPr>
                <w:rFonts w:ascii="Arial" w:eastAsia="Arial Unicode MS" w:hAnsi="Arial" w:cs="Arial"/>
                <w:sz w:val="18"/>
                <w:szCs w:val="18"/>
              </w:rPr>
              <w:t>67,126,00</w:t>
            </w:r>
            <w:r w:rsidR="00590F30">
              <w:rPr>
                <w:rFonts w:ascii="Arial" w:eastAsia="Arial Unicode MS" w:hAnsi="Arial" w:cs="Arial"/>
                <w:sz w:val="18"/>
                <w:szCs w:val="18"/>
              </w:rPr>
              <w:t>9</w:t>
            </w:r>
            <w:r w:rsidR="00D23B4A">
              <w:rPr>
                <w:rFonts w:ascii="Arial" w:eastAsia="Arial Unicode MS" w:hAnsi="Arial" w:cs="Arial"/>
                <w:sz w:val="18"/>
                <w:szCs w:val="18"/>
              </w:rPr>
              <w:t>)</w:t>
            </w:r>
          </w:p>
        </w:tc>
        <w:tc>
          <w:tcPr>
            <w:tcW w:w="1373" w:type="dxa"/>
            <w:shd w:val="clear" w:color="auto" w:fill="FAFAFA"/>
            <w:vAlign w:val="bottom"/>
          </w:tcPr>
          <w:p w:rsidR="00687925" w:rsidRPr="00097C30" w:rsidRDefault="00D23B4A" w:rsidP="0031049C">
            <w:pPr>
              <w:ind w:right="-72"/>
              <w:jc w:val="right"/>
              <w:rPr>
                <w:rFonts w:ascii="Arial" w:eastAsia="Arial Unicode MS" w:hAnsi="Arial" w:cs="Arial"/>
                <w:sz w:val="18"/>
                <w:szCs w:val="18"/>
                <w:cs/>
                <w:lang w:val="en-GB"/>
              </w:rPr>
            </w:pPr>
            <w:r>
              <w:rPr>
                <w:rFonts w:ascii="Arial" w:eastAsia="Arial Unicode MS" w:hAnsi="Arial" w:cs="Arial"/>
                <w:sz w:val="18"/>
                <w:szCs w:val="18"/>
                <w:lang w:val="en-GB"/>
              </w:rPr>
              <w:t>-</w:t>
            </w:r>
          </w:p>
        </w:tc>
        <w:tc>
          <w:tcPr>
            <w:tcW w:w="1373" w:type="dxa"/>
            <w:shd w:val="clear" w:color="auto" w:fill="FAFAFA"/>
            <w:vAlign w:val="center"/>
          </w:tcPr>
          <w:p w:rsidR="00687925" w:rsidRPr="00097C30" w:rsidRDefault="00AA6EEC" w:rsidP="0031049C">
            <w:pPr>
              <w:ind w:right="-72"/>
              <w:jc w:val="right"/>
              <w:rPr>
                <w:rFonts w:ascii="Arial" w:eastAsia="Arial Unicode MS" w:hAnsi="Arial" w:cs="Arial"/>
                <w:sz w:val="18"/>
                <w:szCs w:val="18"/>
                <w:cs/>
              </w:rPr>
            </w:pPr>
            <w:r>
              <w:rPr>
                <w:rFonts w:ascii="Arial" w:eastAsia="Arial Unicode MS" w:hAnsi="Arial" w:cs="Arial"/>
                <w:sz w:val="18"/>
                <w:szCs w:val="18"/>
              </w:rPr>
              <w:t>(32,565,208)</w:t>
            </w:r>
          </w:p>
        </w:tc>
        <w:tc>
          <w:tcPr>
            <w:tcW w:w="1373" w:type="dxa"/>
            <w:shd w:val="clear" w:color="auto" w:fill="FAFAFA"/>
            <w:vAlign w:val="bottom"/>
          </w:tcPr>
          <w:p w:rsidR="00687925" w:rsidRPr="00097C30" w:rsidRDefault="00AA6EEC" w:rsidP="0031049C">
            <w:pPr>
              <w:ind w:right="-72"/>
              <w:jc w:val="right"/>
              <w:rPr>
                <w:rFonts w:ascii="Arial" w:eastAsia="Arial Unicode MS" w:hAnsi="Arial" w:cs="Arial"/>
                <w:sz w:val="18"/>
                <w:szCs w:val="18"/>
                <w:cs/>
                <w:lang w:val="en-GB"/>
              </w:rPr>
            </w:pPr>
            <w:r>
              <w:rPr>
                <w:rFonts w:ascii="Arial" w:eastAsia="Arial Unicode MS" w:hAnsi="Arial" w:cs="Arial"/>
                <w:sz w:val="18"/>
                <w:szCs w:val="18"/>
                <w:lang w:val="en-GB"/>
              </w:rPr>
              <w:t>-</w:t>
            </w:r>
          </w:p>
        </w:tc>
      </w:tr>
      <w:tr w:rsidR="00A830CB" w:rsidRPr="00097C30" w:rsidTr="00276A09">
        <w:tc>
          <w:tcPr>
            <w:tcW w:w="3960" w:type="dxa"/>
            <w:vAlign w:val="bottom"/>
          </w:tcPr>
          <w:p w:rsidR="009E2ACB" w:rsidRPr="00097C30"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097C30">
              <w:rPr>
                <w:rFonts w:ascii="Arial" w:hAnsi="Arial" w:cs="Arial"/>
                <w:sz w:val="18"/>
                <w:szCs w:val="18"/>
                <w:shd w:val="clear" w:color="auto" w:fill="FFFFFF"/>
              </w:rPr>
              <w:t>Currency translation difference</w:t>
            </w:r>
          </w:p>
        </w:tc>
        <w:tc>
          <w:tcPr>
            <w:tcW w:w="1372" w:type="dxa"/>
            <w:tcBorders>
              <w:bottom w:val="single" w:sz="4" w:space="0" w:color="auto"/>
            </w:tcBorders>
            <w:shd w:val="clear" w:color="auto" w:fill="FAFAFA"/>
            <w:vAlign w:val="center"/>
          </w:tcPr>
          <w:p w:rsidR="009E2ACB" w:rsidRPr="00097C30" w:rsidRDefault="00D23B4A" w:rsidP="0031049C">
            <w:pPr>
              <w:ind w:right="-72"/>
              <w:jc w:val="right"/>
              <w:rPr>
                <w:rFonts w:ascii="Arial" w:eastAsia="Arial Unicode MS" w:hAnsi="Arial" w:cs="Arial"/>
                <w:sz w:val="18"/>
                <w:szCs w:val="18"/>
              </w:rPr>
            </w:pPr>
            <w:r>
              <w:rPr>
                <w:rFonts w:ascii="Arial" w:eastAsia="Arial Unicode MS" w:hAnsi="Arial" w:cs="Arial"/>
                <w:sz w:val="18"/>
                <w:szCs w:val="18"/>
              </w:rPr>
              <w:t>(30,514)</w:t>
            </w:r>
          </w:p>
        </w:tc>
        <w:tc>
          <w:tcPr>
            <w:tcW w:w="1373" w:type="dxa"/>
            <w:tcBorders>
              <w:bottom w:val="single" w:sz="4" w:space="0" w:color="auto"/>
            </w:tcBorders>
            <w:shd w:val="clear" w:color="auto" w:fill="FAFAFA"/>
            <w:vAlign w:val="center"/>
          </w:tcPr>
          <w:p w:rsidR="009E2ACB" w:rsidRPr="00097C30" w:rsidRDefault="00D23B4A" w:rsidP="0031049C">
            <w:pPr>
              <w:ind w:right="-72"/>
              <w:jc w:val="right"/>
              <w:rPr>
                <w:rFonts w:ascii="Arial" w:eastAsia="Arial Unicode MS" w:hAnsi="Arial" w:cs="Arial"/>
                <w:sz w:val="18"/>
                <w:szCs w:val="18"/>
              </w:rPr>
            </w:pPr>
            <w:r>
              <w:rPr>
                <w:rFonts w:ascii="Arial" w:eastAsia="Arial Unicode MS" w:hAnsi="Arial" w:cs="Arial"/>
                <w:sz w:val="18"/>
                <w:szCs w:val="18"/>
              </w:rPr>
              <w:t>-</w:t>
            </w:r>
          </w:p>
        </w:tc>
        <w:tc>
          <w:tcPr>
            <w:tcW w:w="1373" w:type="dxa"/>
            <w:tcBorders>
              <w:bottom w:val="single" w:sz="4" w:space="0" w:color="auto"/>
            </w:tcBorders>
            <w:shd w:val="clear" w:color="auto" w:fill="FAFAFA"/>
            <w:vAlign w:val="center"/>
          </w:tcPr>
          <w:p w:rsidR="009E2ACB" w:rsidRPr="00097C30" w:rsidRDefault="00AA6EEC" w:rsidP="0031049C">
            <w:pPr>
              <w:ind w:right="-72"/>
              <w:jc w:val="right"/>
              <w:rPr>
                <w:rFonts w:ascii="Arial" w:eastAsia="Arial Unicode MS" w:hAnsi="Arial" w:cs="Arial"/>
                <w:sz w:val="18"/>
                <w:szCs w:val="18"/>
              </w:rPr>
            </w:pPr>
            <w:r>
              <w:rPr>
                <w:rFonts w:ascii="Arial" w:eastAsia="Arial Unicode MS" w:hAnsi="Arial" w:cs="Arial"/>
                <w:sz w:val="18"/>
                <w:szCs w:val="18"/>
              </w:rPr>
              <w:t>-</w:t>
            </w:r>
          </w:p>
        </w:tc>
        <w:tc>
          <w:tcPr>
            <w:tcW w:w="1373" w:type="dxa"/>
            <w:tcBorders>
              <w:bottom w:val="single" w:sz="4" w:space="0" w:color="auto"/>
            </w:tcBorders>
            <w:shd w:val="clear" w:color="auto" w:fill="FAFAFA"/>
            <w:vAlign w:val="center"/>
          </w:tcPr>
          <w:p w:rsidR="009E2ACB" w:rsidRPr="00097C30" w:rsidRDefault="00AA6EEC" w:rsidP="0031049C">
            <w:pPr>
              <w:ind w:right="-72"/>
              <w:jc w:val="right"/>
              <w:rPr>
                <w:rFonts w:ascii="Arial" w:eastAsia="Arial Unicode MS" w:hAnsi="Arial" w:cs="Arial"/>
                <w:sz w:val="18"/>
                <w:szCs w:val="18"/>
              </w:rPr>
            </w:pPr>
            <w:r>
              <w:rPr>
                <w:rFonts w:ascii="Arial" w:eastAsia="Arial Unicode MS" w:hAnsi="Arial" w:cs="Arial"/>
                <w:sz w:val="18"/>
                <w:szCs w:val="18"/>
              </w:rPr>
              <w:t>-</w:t>
            </w:r>
          </w:p>
        </w:tc>
      </w:tr>
      <w:tr w:rsidR="00A830CB" w:rsidRPr="00097C30" w:rsidTr="00276A09">
        <w:tc>
          <w:tcPr>
            <w:tcW w:w="3960" w:type="dxa"/>
            <w:vAlign w:val="bottom"/>
          </w:tcPr>
          <w:p w:rsidR="009E2ACB" w:rsidRPr="00097C30" w:rsidRDefault="009E2ACB" w:rsidP="000F0B51">
            <w:pPr>
              <w:ind w:left="-107" w:right="-216"/>
              <w:rPr>
                <w:rFonts w:ascii="Arial" w:hAnsi="Arial" w:cs="Arial"/>
                <w:sz w:val="12"/>
                <w:szCs w:val="12"/>
              </w:rPr>
            </w:pPr>
          </w:p>
        </w:tc>
        <w:tc>
          <w:tcPr>
            <w:tcW w:w="1372" w:type="dxa"/>
            <w:tcBorders>
              <w:top w:val="single" w:sz="4" w:space="0" w:color="auto"/>
            </w:tcBorders>
            <w:shd w:val="clear" w:color="auto" w:fill="FAFAFA"/>
            <w:vAlign w:val="bottom"/>
          </w:tcPr>
          <w:p w:rsidR="009E2ACB" w:rsidRPr="00097C30" w:rsidRDefault="009E2ACB" w:rsidP="0031049C">
            <w:pPr>
              <w:ind w:right="-216"/>
              <w:jc w:val="right"/>
              <w:rPr>
                <w:rFonts w:ascii="Arial" w:hAnsi="Arial" w:cs="Arial"/>
                <w:sz w:val="12"/>
                <w:szCs w:val="12"/>
              </w:rPr>
            </w:pPr>
          </w:p>
        </w:tc>
        <w:tc>
          <w:tcPr>
            <w:tcW w:w="1373" w:type="dxa"/>
            <w:tcBorders>
              <w:top w:val="single" w:sz="4" w:space="0" w:color="auto"/>
            </w:tcBorders>
            <w:shd w:val="clear" w:color="auto" w:fill="FAFAFA"/>
            <w:vAlign w:val="bottom"/>
          </w:tcPr>
          <w:p w:rsidR="009E2ACB" w:rsidRPr="00097C30" w:rsidRDefault="009E2ACB" w:rsidP="0031049C">
            <w:pPr>
              <w:ind w:right="-216"/>
              <w:jc w:val="right"/>
              <w:rPr>
                <w:rFonts w:ascii="Arial" w:hAnsi="Arial" w:cs="Arial"/>
                <w:sz w:val="12"/>
                <w:szCs w:val="12"/>
              </w:rPr>
            </w:pPr>
          </w:p>
        </w:tc>
        <w:tc>
          <w:tcPr>
            <w:tcW w:w="1373" w:type="dxa"/>
            <w:tcBorders>
              <w:top w:val="single" w:sz="4" w:space="0" w:color="auto"/>
            </w:tcBorders>
            <w:shd w:val="clear" w:color="auto" w:fill="FAFAFA"/>
            <w:vAlign w:val="bottom"/>
          </w:tcPr>
          <w:p w:rsidR="009E2ACB" w:rsidRPr="00097C30" w:rsidRDefault="009E2ACB" w:rsidP="0031049C">
            <w:pPr>
              <w:ind w:right="-216"/>
              <w:jc w:val="right"/>
              <w:rPr>
                <w:rFonts w:ascii="Arial" w:hAnsi="Arial" w:cs="Arial"/>
                <w:sz w:val="12"/>
                <w:szCs w:val="12"/>
              </w:rPr>
            </w:pPr>
          </w:p>
        </w:tc>
        <w:tc>
          <w:tcPr>
            <w:tcW w:w="1373" w:type="dxa"/>
            <w:tcBorders>
              <w:top w:val="single" w:sz="4" w:space="0" w:color="auto"/>
            </w:tcBorders>
            <w:shd w:val="clear" w:color="auto" w:fill="FAFAFA"/>
            <w:vAlign w:val="bottom"/>
          </w:tcPr>
          <w:p w:rsidR="009E2ACB" w:rsidRPr="00097C30" w:rsidRDefault="009E2ACB" w:rsidP="0031049C">
            <w:pPr>
              <w:ind w:right="-216"/>
              <w:jc w:val="right"/>
              <w:rPr>
                <w:rFonts w:ascii="Arial" w:hAnsi="Arial" w:cs="Arial"/>
                <w:sz w:val="12"/>
                <w:szCs w:val="12"/>
              </w:rPr>
            </w:pPr>
          </w:p>
        </w:tc>
      </w:tr>
      <w:tr w:rsidR="009E2ACB" w:rsidRPr="00097C30" w:rsidTr="00276A09">
        <w:tc>
          <w:tcPr>
            <w:tcW w:w="3960" w:type="dxa"/>
            <w:vAlign w:val="bottom"/>
          </w:tcPr>
          <w:p w:rsidR="009E2ACB" w:rsidRPr="00427FC6" w:rsidRDefault="009E2ACB" w:rsidP="000F0B51">
            <w:pPr>
              <w:tabs>
                <w:tab w:val="left" w:pos="810"/>
              </w:tabs>
              <w:ind w:left="-107"/>
              <w:rPr>
                <w:rFonts w:ascii="Arial" w:hAnsi="Arial" w:cstheme="minorBidi"/>
                <w:sz w:val="18"/>
                <w:szCs w:val="18"/>
                <w:shd w:val="clear" w:color="auto" w:fill="FFFFFF"/>
                <w:cs/>
              </w:rPr>
            </w:pPr>
            <w:r w:rsidRPr="00097C30">
              <w:rPr>
                <w:rFonts w:ascii="Arial" w:hAnsi="Arial" w:cs="Arial"/>
                <w:sz w:val="18"/>
                <w:szCs w:val="18"/>
                <w:shd w:val="clear" w:color="auto" w:fill="FFFFFF"/>
              </w:rPr>
              <w:t>Closing net book amount</w:t>
            </w:r>
          </w:p>
        </w:tc>
        <w:tc>
          <w:tcPr>
            <w:tcW w:w="1372" w:type="dxa"/>
            <w:tcBorders>
              <w:bottom w:val="single" w:sz="4" w:space="0" w:color="auto"/>
            </w:tcBorders>
            <w:shd w:val="clear" w:color="auto" w:fill="FAFAFA"/>
            <w:vAlign w:val="center"/>
          </w:tcPr>
          <w:p w:rsidR="009E2ACB" w:rsidRPr="00097C30" w:rsidRDefault="00D23B4A" w:rsidP="0031049C">
            <w:pPr>
              <w:ind w:right="-72"/>
              <w:jc w:val="right"/>
              <w:rPr>
                <w:rFonts w:ascii="Arial" w:eastAsia="Arial Unicode MS" w:hAnsi="Arial" w:cs="Arial"/>
                <w:sz w:val="18"/>
                <w:szCs w:val="18"/>
              </w:rPr>
            </w:pPr>
            <w:r>
              <w:rPr>
                <w:rFonts w:ascii="Arial" w:eastAsia="Arial Unicode MS" w:hAnsi="Arial" w:cs="Arial"/>
                <w:sz w:val="18"/>
                <w:szCs w:val="18"/>
              </w:rPr>
              <w:t>1,606,735,33</w:t>
            </w:r>
            <w:r w:rsidR="00590F30">
              <w:rPr>
                <w:rFonts w:ascii="Arial" w:eastAsia="Arial Unicode MS" w:hAnsi="Arial" w:cs="Arial"/>
                <w:sz w:val="18"/>
                <w:szCs w:val="18"/>
              </w:rPr>
              <w:t>8</w:t>
            </w:r>
          </w:p>
        </w:tc>
        <w:tc>
          <w:tcPr>
            <w:tcW w:w="1373" w:type="dxa"/>
            <w:tcBorders>
              <w:bottom w:val="single" w:sz="4" w:space="0" w:color="auto"/>
            </w:tcBorders>
            <w:shd w:val="clear" w:color="auto" w:fill="FAFAFA"/>
            <w:vAlign w:val="center"/>
          </w:tcPr>
          <w:p w:rsidR="009E2ACB" w:rsidRPr="00097C30" w:rsidRDefault="00D23B4A" w:rsidP="0031049C">
            <w:pPr>
              <w:ind w:right="-72"/>
              <w:jc w:val="right"/>
              <w:rPr>
                <w:rFonts w:ascii="Arial" w:eastAsia="Arial Unicode MS" w:hAnsi="Arial" w:cs="Arial"/>
                <w:sz w:val="18"/>
                <w:szCs w:val="18"/>
              </w:rPr>
            </w:pPr>
            <w:r>
              <w:rPr>
                <w:rFonts w:ascii="Arial" w:eastAsia="Arial Unicode MS" w:hAnsi="Arial" w:cs="Arial"/>
                <w:sz w:val="18"/>
                <w:szCs w:val="18"/>
              </w:rPr>
              <w:t>14,808,70</w:t>
            </w:r>
            <w:r w:rsidR="00F40DFC">
              <w:rPr>
                <w:rFonts w:ascii="Arial" w:eastAsia="Arial Unicode MS" w:hAnsi="Arial" w:cs="Arial"/>
                <w:sz w:val="18"/>
                <w:szCs w:val="18"/>
              </w:rPr>
              <w:t>7</w:t>
            </w:r>
          </w:p>
        </w:tc>
        <w:tc>
          <w:tcPr>
            <w:tcW w:w="1373" w:type="dxa"/>
            <w:tcBorders>
              <w:bottom w:val="single" w:sz="4" w:space="0" w:color="auto"/>
            </w:tcBorders>
            <w:shd w:val="clear" w:color="auto" w:fill="FAFAFA"/>
            <w:vAlign w:val="center"/>
          </w:tcPr>
          <w:p w:rsidR="009E2ACB" w:rsidRPr="00097C30" w:rsidRDefault="003C482E" w:rsidP="0031049C">
            <w:pPr>
              <w:ind w:right="-72"/>
              <w:jc w:val="right"/>
              <w:rPr>
                <w:rFonts w:ascii="Arial" w:eastAsia="Arial Unicode MS" w:hAnsi="Arial" w:cs="Arial"/>
                <w:sz w:val="18"/>
                <w:szCs w:val="18"/>
              </w:rPr>
            </w:pPr>
            <w:r>
              <w:rPr>
                <w:rFonts w:ascii="Arial" w:eastAsia="Arial Unicode MS" w:hAnsi="Arial" w:cs="Arial"/>
                <w:sz w:val="18"/>
                <w:szCs w:val="18"/>
              </w:rPr>
              <w:t>744,142,405</w:t>
            </w:r>
          </w:p>
        </w:tc>
        <w:tc>
          <w:tcPr>
            <w:tcW w:w="1373" w:type="dxa"/>
            <w:tcBorders>
              <w:bottom w:val="single" w:sz="4" w:space="0" w:color="auto"/>
            </w:tcBorders>
            <w:shd w:val="clear" w:color="auto" w:fill="FAFAFA"/>
            <w:vAlign w:val="center"/>
          </w:tcPr>
          <w:p w:rsidR="009E2ACB" w:rsidRPr="00097C30" w:rsidRDefault="00AA6EEC" w:rsidP="0031049C">
            <w:pPr>
              <w:ind w:right="-72"/>
              <w:jc w:val="right"/>
              <w:rPr>
                <w:rFonts w:ascii="Arial" w:eastAsia="Arial Unicode MS" w:hAnsi="Arial" w:cs="Arial"/>
                <w:sz w:val="18"/>
                <w:szCs w:val="18"/>
              </w:rPr>
            </w:pPr>
            <w:r>
              <w:rPr>
                <w:rFonts w:ascii="Arial" w:eastAsia="Arial Unicode MS" w:hAnsi="Arial" w:cs="Arial"/>
                <w:sz w:val="18"/>
                <w:szCs w:val="18"/>
              </w:rPr>
              <w:t>8,460,430</w:t>
            </w:r>
          </w:p>
        </w:tc>
      </w:tr>
    </w:tbl>
    <w:p w:rsidR="003032C5" w:rsidRPr="00097C30" w:rsidRDefault="003032C5" w:rsidP="00957B30">
      <w:pPr>
        <w:jc w:val="both"/>
        <w:rPr>
          <w:rFonts w:ascii="Arial" w:hAnsi="Arial" w:cs="Arial"/>
          <w:sz w:val="18"/>
          <w:szCs w:val="18"/>
          <w:lang w:val="en-GB"/>
        </w:rPr>
      </w:pPr>
    </w:p>
    <w:p w:rsidR="00D95B65" w:rsidRPr="00097C30" w:rsidRDefault="00D95B65" w:rsidP="00957B30">
      <w:pPr>
        <w:jc w:val="both"/>
        <w:rPr>
          <w:rFonts w:ascii="Arial" w:hAnsi="Arial" w:cs="Arial"/>
          <w:sz w:val="18"/>
          <w:szCs w:val="18"/>
          <w:lang w:val="en-GB"/>
        </w:rPr>
      </w:pPr>
      <w:r w:rsidRPr="00097C30">
        <w:rPr>
          <w:rFonts w:ascii="Arial" w:hAnsi="Arial" w:cs="Arial"/>
          <w:spacing w:val="-4"/>
          <w:sz w:val="18"/>
          <w:szCs w:val="18"/>
          <w:lang w:val="en-GB"/>
        </w:rPr>
        <w:t xml:space="preserve">At </w:t>
      </w:r>
      <w:r w:rsidR="00697736" w:rsidRPr="00097C30">
        <w:rPr>
          <w:rFonts w:ascii="Arial" w:hAnsi="Arial" w:cs="Arial"/>
          <w:spacing w:val="-4"/>
          <w:sz w:val="18"/>
          <w:szCs w:val="18"/>
          <w:lang w:val="en-GB"/>
        </w:rPr>
        <w:t>30 September</w:t>
      </w:r>
      <w:r w:rsidRPr="00097C30">
        <w:rPr>
          <w:rFonts w:ascii="Arial" w:hAnsi="Arial" w:cs="Arial"/>
          <w:spacing w:val="-4"/>
          <w:sz w:val="18"/>
          <w:szCs w:val="18"/>
          <w:lang w:val="en-GB"/>
        </w:rPr>
        <w:t xml:space="preserve"> 2019, the Group and the Company</w:t>
      </w:r>
      <w:r w:rsidR="007D012A" w:rsidRPr="00097C30">
        <w:rPr>
          <w:rFonts w:ascii="Arial" w:hAnsi="Arial" w:cs="Arial"/>
          <w:spacing w:val="-4"/>
          <w:sz w:val="18"/>
          <w:szCs w:val="18"/>
          <w:cs/>
          <w:lang w:val="en-GB"/>
        </w:rPr>
        <w:t xml:space="preserve"> </w:t>
      </w:r>
      <w:r w:rsidR="007D012A" w:rsidRPr="00097C30">
        <w:rPr>
          <w:rFonts w:ascii="Arial" w:hAnsi="Arial" w:cs="Arial"/>
          <w:spacing w:val="-4"/>
          <w:sz w:val="18"/>
          <w:szCs w:val="18"/>
          <w:lang w:val="en-GB"/>
        </w:rPr>
        <w:t>pledged</w:t>
      </w:r>
      <w:r w:rsidRPr="00097C30">
        <w:rPr>
          <w:rFonts w:ascii="Arial" w:hAnsi="Arial" w:cs="Arial"/>
          <w:spacing w:val="-4"/>
          <w:sz w:val="18"/>
          <w:szCs w:val="18"/>
          <w:lang w:val="en-GB"/>
        </w:rPr>
        <w:t xml:space="preserve"> its </w:t>
      </w:r>
      <w:r w:rsidR="00156A8F" w:rsidRPr="00097C30">
        <w:rPr>
          <w:rFonts w:ascii="Arial" w:hAnsi="Arial" w:cs="Arial"/>
          <w:spacing w:val="-4"/>
          <w:sz w:val="18"/>
          <w:szCs w:val="18"/>
          <w:lang w:val="en-GB"/>
        </w:rPr>
        <w:t xml:space="preserve">partial </w:t>
      </w:r>
      <w:r w:rsidRPr="00097C30">
        <w:rPr>
          <w:rFonts w:ascii="Arial" w:hAnsi="Arial" w:cs="Arial"/>
          <w:spacing w:val="-4"/>
          <w:sz w:val="18"/>
          <w:szCs w:val="18"/>
          <w:lang w:val="en-GB"/>
        </w:rPr>
        <w:t>land and building</w:t>
      </w:r>
      <w:r w:rsidR="000544FB">
        <w:rPr>
          <w:rFonts w:ascii="Arial" w:hAnsi="Arial" w:cs="Arial"/>
          <w:spacing w:val="-4"/>
          <w:sz w:val="18"/>
          <w:szCs w:val="18"/>
          <w:lang w:val="en-GB"/>
        </w:rPr>
        <w:t>s</w:t>
      </w:r>
      <w:r w:rsidRPr="00097C30">
        <w:rPr>
          <w:rFonts w:ascii="Arial" w:hAnsi="Arial" w:cs="Arial"/>
          <w:spacing w:val="-4"/>
          <w:sz w:val="18"/>
          <w:szCs w:val="18"/>
          <w:lang w:val="en-GB"/>
        </w:rPr>
        <w:t xml:space="preserve"> as collateral against borrowings from financial</w:t>
      </w:r>
      <w:r w:rsidRPr="00097C30">
        <w:rPr>
          <w:rFonts w:ascii="Arial" w:hAnsi="Arial" w:cs="Arial"/>
          <w:sz w:val="18"/>
          <w:szCs w:val="18"/>
          <w:lang w:val="en-GB"/>
        </w:rPr>
        <w:t xml:space="preserve"> institutions </w:t>
      </w:r>
      <w:r w:rsidR="001172AB" w:rsidRPr="00097C30">
        <w:rPr>
          <w:rFonts w:ascii="Arial" w:hAnsi="Arial" w:cs="Arial"/>
          <w:sz w:val="18"/>
          <w:szCs w:val="18"/>
          <w:lang w:val="en-GB"/>
        </w:rPr>
        <w:t>(</w:t>
      </w:r>
      <w:r w:rsidRPr="00097C30">
        <w:rPr>
          <w:rFonts w:ascii="Arial" w:hAnsi="Arial" w:cs="Arial"/>
          <w:sz w:val="18"/>
          <w:szCs w:val="18"/>
          <w:lang w:val="en-GB"/>
        </w:rPr>
        <w:t>Note 1</w:t>
      </w:r>
      <w:r w:rsidR="00380F2A" w:rsidRPr="00097C30">
        <w:rPr>
          <w:rFonts w:ascii="Arial" w:hAnsi="Arial" w:cs="Arial"/>
          <w:sz w:val="18"/>
          <w:szCs w:val="18"/>
          <w:lang w:val="en-GB"/>
        </w:rPr>
        <w:t>6</w:t>
      </w:r>
      <w:r w:rsidR="001172AB" w:rsidRPr="00097C30">
        <w:rPr>
          <w:rFonts w:ascii="Arial" w:hAnsi="Arial" w:cs="Arial"/>
          <w:sz w:val="18"/>
          <w:szCs w:val="18"/>
          <w:lang w:val="en-GB"/>
        </w:rPr>
        <w:t>)</w:t>
      </w:r>
      <w:r w:rsidRPr="00097C30">
        <w:rPr>
          <w:rFonts w:ascii="Arial" w:hAnsi="Arial" w:cs="Arial"/>
          <w:sz w:val="18"/>
          <w:szCs w:val="18"/>
          <w:cs/>
          <w:lang w:val="en-GB"/>
        </w:rPr>
        <w:t>.</w:t>
      </w:r>
    </w:p>
    <w:p w:rsidR="00530D71" w:rsidRPr="00097C30" w:rsidRDefault="00530D71" w:rsidP="000F0B51">
      <w:pPr>
        <w:jc w:val="both"/>
        <w:rPr>
          <w:rFonts w:ascii="Arial" w:hAnsi="Arial" w:cs="Arial"/>
          <w:sz w:val="18"/>
          <w:szCs w:val="18"/>
          <w:lang w:val="en-GB"/>
        </w:rPr>
      </w:pPr>
    </w:p>
    <w:p w:rsidR="00166948" w:rsidRPr="00097C30" w:rsidRDefault="00366D24" w:rsidP="00166948">
      <w:pPr>
        <w:jc w:val="both"/>
        <w:rPr>
          <w:rFonts w:ascii="Arial" w:hAnsi="Arial" w:cs="Arial"/>
          <w:spacing w:val="-4"/>
          <w:sz w:val="18"/>
          <w:szCs w:val="18"/>
          <w:lang w:val="en-GB"/>
        </w:rPr>
      </w:pPr>
      <w:r w:rsidRPr="00097C30">
        <w:rPr>
          <w:rFonts w:ascii="Arial" w:hAnsi="Arial" w:cs="Arial"/>
          <w:spacing w:val="-4"/>
          <w:sz w:val="18"/>
          <w:szCs w:val="18"/>
          <w:lang w:val="en-GB"/>
        </w:rPr>
        <w:t>During the 2</w:t>
      </w:r>
      <w:r w:rsidRPr="00097C30">
        <w:rPr>
          <w:rFonts w:ascii="Arial" w:hAnsi="Arial" w:cs="Arial"/>
          <w:spacing w:val="-4"/>
          <w:sz w:val="18"/>
          <w:szCs w:val="18"/>
          <w:vertAlign w:val="superscript"/>
          <w:lang w:val="en-GB"/>
        </w:rPr>
        <w:t>nd</w:t>
      </w:r>
      <w:r w:rsidRPr="00097C30">
        <w:rPr>
          <w:rFonts w:ascii="Arial" w:hAnsi="Arial" w:cs="Arial"/>
          <w:spacing w:val="-4"/>
          <w:sz w:val="18"/>
          <w:szCs w:val="18"/>
          <w:lang w:val="en-GB"/>
        </w:rPr>
        <w:t xml:space="preserve"> quarter of 2019, t</w:t>
      </w:r>
      <w:r w:rsidR="00196263" w:rsidRPr="00097C30">
        <w:rPr>
          <w:rFonts w:ascii="Arial" w:hAnsi="Arial" w:cs="Arial"/>
          <w:spacing w:val="-4"/>
          <w:sz w:val="18"/>
          <w:szCs w:val="18"/>
          <w:lang w:val="en-GB"/>
        </w:rPr>
        <w:t>he impairment charge of Baht 11.5</w:t>
      </w:r>
      <w:r w:rsidR="0066034D">
        <w:rPr>
          <w:rFonts w:ascii="Arial" w:hAnsi="Arial" w:cs="Arial"/>
          <w:spacing w:val="-4"/>
          <w:sz w:val="18"/>
          <w:szCs w:val="18"/>
          <w:lang w:val="en-GB"/>
        </w:rPr>
        <w:t>5</w:t>
      </w:r>
      <w:r w:rsidR="00196263" w:rsidRPr="00097C30">
        <w:rPr>
          <w:rFonts w:ascii="Arial" w:hAnsi="Arial" w:cs="Arial"/>
          <w:spacing w:val="-4"/>
          <w:sz w:val="18"/>
          <w:szCs w:val="18"/>
          <w:lang w:val="en-GB"/>
        </w:rPr>
        <w:t xml:space="preserve"> million for property and equipment of two hotel businesses of the Group was recognised as expense during the period under administrative expenses in the statement of comprehensive income. Event and circumstances </w:t>
      </w:r>
      <w:r w:rsidR="00023DFC">
        <w:rPr>
          <w:rFonts w:ascii="Arial" w:hAnsi="Arial" w:cs="Arial"/>
          <w:spacing w:val="-4"/>
          <w:sz w:val="18"/>
          <w:szCs w:val="18"/>
          <w:lang w:val="en-GB"/>
        </w:rPr>
        <w:t>leading</w:t>
      </w:r>
      <w:r w:rsidR="00196263" w:rsidRPr="00097C30">
        <w:rPr>
          <w:rFonts w:ascii="Arial" w:hAnsi="Arial" w:cs="Arial"/>
          <w:spacing w:val="-4"/>
          <w:sz w:val="18"/>
          <w:szCs w:val="18"/>
          <w:lang w:val="en-GB"/>
        </w:rPr>
        <w:t xml:space="preserve"> to impairment indicator is</w:t>
      </w:r>
      <w:r w:rsidR="000544FB">
        <w:rPr>
          <w:rFonts w:ascii="Arial" w:hAnsi="Arial" w:cs="Arial"/>
          <w:spacing w:val="-4"/>
          <w:sz w:val="18"/>
          <w:szCs w:val="18"/>
          <w:lang w:val="en-GB"/>
        </w:rPr>
        <w:t xml:space="preserve"> that</w:t>
      </w:r>
      <w:r w:rsidR="00196263" w:rsidRPr="00097C30">
        <w:rPr>
          <w:rFonts w:ascii="Arial" w:hAnsi="Arial" w:cs="Arial"/>
          <w:spacing w:val="-4"/>
          <w:sz w:val="18"/>
          <w:szCs w:val="18"/>
          <w:lang w:val="en-GB"/>
        </w:rPr>
        <w:t xml:space="preserve"> both hotels have </w:t>
      </w:r>
      <w:r w:rsidRPr="00097C30">
        <w:rPr>
          <w:rFonts w:ascii="Arial" w:hAnsi="Arial" w:cs="Arial"/>
          <w:spacing w:val="-4"/>
          <w:sz w:val="18"/>
          <w:szCs w:val="18"/>
          <w:lang w:val="en-GB"/>
        </w:rPr>
        <w:t xml:space="preserve">incurred </w:t>
      </w:r>
      <w:r w:rsidR="00196263" w:rsidRPr="00097C30">
        <w:rPr>
          <w:rFonts w:ascii="Arial" w:hAnsi="Arial" w:cs="Arial"/>
          <w:spacing w:val="-4"/>
          <w:sz w:val="18"/>
          <w:szCs w:val="18"/>
          <w:lang w:val="en-GB"/>
        </w:rPr>
        <w:t xml:space="preserve">recurring loss. </w:t>
      </w:r>
      <w:r w:rsidR="0050647B">
        <w:rPr>
          <w:rFonts w:ascii="Arial" w:hAnsi="Arial" w:cs="Arial"/>
          <w:spacing w:val="-4"/>
          <w:sz w:val="18"/>
          <w:szCs w:val="18"/>
          <w:lang w:val="en-GB"/>
        </w:rPr>
        <w:br/>
      </w:r>
      <w:r w:rsidR="00196263" w:rsidRPr="00097C30">
        <w:rPr>
          <w:rFonts w:ascii="Arial" w:hAnsi="Arial" w:cs="Arial"/>
          <w:spacing w:val="-4"/>
          <w:sz w:val="18"/>
          <w:szCs w:val="18"/>
          <w:lang w:val="en-GB"/>
        </w:rPr>
        <w:t xml:space="preserve">The impairment loss was due to lower of the recoverable amount of assets (the higher of the value in use or fair value less costs of disposal) than carrying value of assets of hotel businesses, which was determined at the cash-generating unit level. Management </w:t>
      </w:r>
      <w:r w:rsidR="00196263" w:rsidRPr="00CC31B0">
        <w:rPr>
          <w:rFonts w:ascii="Arial" w:hAnsi="Arial" w:cs="Arial"/>
          <w:spacing w:val="-6"/>
          <w:sz w:val="18"/>
          <w:szCs w:val="18"/>
          <w:lang w:val="en-GB"/>
        </w:rPr>
        <w:t>determine</w:t>
      </w:r>
      <w:r w:rsidR="000544FB">
        <w:rPr>
          <w:rFonts w:ascii="Arial" w:hAnsi="Arial" w:cs="Arial"/>
          <w:spacing w:val="-6"/>
          <w:sz w:val="18"/>
          <w:szCs w:val="18"/>
          <w:lang w:val="en-GB"/>
        </w:rPr>
        <w:t>d</w:t>
      </w:r>
      <w:r w:rsidR="00196263" w:rsidRPr="00CC31B0">
        <w:rPr>
          <w:rFonts w:ascii="Arial" w:hAnsi="Arial" w:cs="Arial"/>
          <w:spacing w:val="-6"/>
          <w:sz w:val="18"/>
          <w:szCs w:val="18"/>
          <w:lang w:val="en-GB"/>
        </w:rPr>
        <w:t xml:space="preserve"> recoverable amount from of the value in use, which were</w:t>
      </w:r>
      <w:r w:rsidRPr="00CC31B0">
        <w:rPr>
          <w:rFonts w:ascii="Arial" w:hAnsi="Arial" w:cs="Arial"/>
          <w:spacing w:val="-6"/>
          <w:sz w:val="18"/>
          <w:szCs w:val="18"/>
          <w:lang w:val="en-GB"/>
        </w:rPr>
        <w:t xml:space="preserve"> recently</w:t>
      </w:r>
      <w:r w:rsidR="00196263" w:rsidRPr="00CC31B0">
        <w:rPr>
          <w:rFonts w:ascii="Arial" w:hAnsi="Arial" w:cs="Arial"/>
          <w:spacing w:val="-6"/>
          <w:sz w:val="18"/>
          <w:szCs w:val="18"/>
          <w:lang w:val="en-GB"/>
        </w:rPr>
        <w:t xml:space="preserve"> appraised by professional independent appraisers</w:t>
      </w:r>
      <w:r w:rsidR="00196263" w:rsidRPr="00097C30">
        <w:rPr>
          <w:rFonts w:ascii="Arial" w:hAnsi="Arial" w:cs="Arial"/>
          <w:spacing w:val="-4"/>
          <w:sz w:val="18"/>
          <w:szCs w:val="18"/>
          <w:lang w:val="en-GB"/>
        </w:rPr>
        <w:t>, who qualified as expert and hold a recognised relevant professional qualification</w:t>
      </w:r>
      <w:r w:rsidR="00A77A7F" w:rsidRPr="00097C30">
        <w:rPr>
          <w:rFonts w:ascii="Arial" w:hAnsi="Arial" w:cs="Arial"/>
          <w:spacing w:val="-4"/>
          <w:sz w:val="18"/>
          <w:szCs w:val="18"/>
          <w:lang w:val="en-GB"/>
        </w:rPr>
        <w:t xml:space="preserve"> certified by </w:t>
      </w:r>
      <w:r w:rsidR="0050647B">
        <w:rPr>
          <w:rFonts w:ascii="Arial" w:hAnsi="Arial" w:cs="Arial"/>
          <w:spacing w:val="-4"/>
          <w:sz w:val="18"/>
          <w:szCs w:val="18"/>
          <w:lang w:val="en-GB"/>
        </w:rPr>
        <w:br/>
      </w:r>
      <w:r w:rsidR="00A77A7F" w:rsidRPr="00097C30">
        <w:rPr>
          <w:rFonts w:ascii="Arial" w:hAnsi="Arial" w:cs="Arial"/>
          <w:spacing w:val="-4"/>
          <w:sz w:val="18"/>
          <w:szCs w:val="18"/>
          <w:lang w:val="en-GB"/>
        </w:rPr>
        <w:t>The Securities and Exchange Commission</w:t>
      </w:r>
      <w:r w:rsidR="00196263" w:rsidRPr="00097C30">
        <w:rPr>
          <w:rFonts w:ascii="Arial" w:hAnsi="Arial" w:cs="Arial"/>
          <w:spacing w:val="-4"/>
          <w:sz w:val="18"/>
          <w:szCs w:val="18"/>
          <w:lang w:val="en-GB"/>
        </w:rPr>
        <w:t>. Discount rate used in estimation of discounted cash-flow is 11%.</w:t>
      </w:r>
    </w:p>
    <w:p w:rsidR="00957B30" w:rsidRPr="00097C30" w:rsidRDefault="00957B30" w:rsidP="000F0B51">
      <w:pPr>
        <w:jc w:val="both"/>
        <w:rPr>
          <w:rFonts w:ascii="Arial" w:hAnsi="Arial" w:cs="Arial"/>
          <w:spacing w:val="-4"/>
          <w:sz w:val="18"/>
          <w:szCs w:val="18"/>
          <w:lang w:val="en-GB"/>
        </w:rPr>
      </w:pPr>
    </w:p>
    <w:p w:rsidR="000F6D78" w:rsidRPr="00097C30" w:rsidRDefault="000F6D78" w:rsidP="000F0B51">
      <w:pPr>
        <w:jc w:val="both"/>
        <w:rPr>
          <w:rFonts w:ascii="Arial" w:hAnsi="Arial" w:cs="Arial"/>
          <w:spacing w:val="-4"/>
          <w:sz w:val="18"/>
          <w:szCs w:val="18"/>
          <w:lang w:val="en-GB"/>
        </w:rPr>
      </w:pPr>
    </w:p>
    <w:tbl>
      <w:tblPr>
        <w:tblW w:w="0" w:type="auto"/>
        <w:shd w:val="clear" w:color="auto" w:fill="FFA543"/>
        <w:tblLook w:val="04A0" w:firstRow="1" w:lastRow="0" w:firstColumn="1" w:lastColumn="0" w:noHBand="0" w:noVBand="1"/>
      </w:tblPr>
      <w:tblGrid>
        <w:gridCol w:w="9458"/>
      </w:tblGrid>
      <w:tr w:rsidR="00B647C7" w:rsidRPr="00B647C7" w:rsidTr="00957B30">
        <w:trPr>
          <w:trHeight w:val="386"/>
        </w:trPr>
        <w:tc>
          <w:tcPr>
            <w:tcW w:w="9458" w:type="dxa"/>
            <w:shd w:val="clear" w:color="auto" w:fill="FFA543"/>
            <w:vAlign w:val="center"/>
          </w:tcPr>
          <w:p w:rsidR="008F5349" w:rsidRPr="00B647C7" w:rsidRDefault="008F5349"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w:t>
            </w:r>
            <w:r w:rsidR="00380F2A" w:rsidRPr="00B647C7">
              <w:rPr>
                <w:rFonts w:ascii="Arial" w:eastAsia="Arial Unicode MS" w:hAnsi="Arial" w:cs="Arial"/>
                <w:b/>
                <w:bCs/>
                <w:color w:val="FFFFFF" w:themeColor="background1"/>
                <w:sz w:val="18"/>
                <w:szCs w:val="18"/>
                <w:lang w:val="en-GB"/>
              </w:rPr>
              <w:t>5</w:t>
            </w:r>
            <w:r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Trade and other payables</w:t>
            </w:r>
          </w:p>
        </w:tc>
      </w:tr>
    </w:tbl>
    <w:p w:rsidR="008F5349" w:rsidRPr="00B647C7" w:rsidRDefault="008F5349" w:rsidP="000F6D78">
      <w:pPr>
        <w:jc w:val="both"/>
        <w:rPr>
          <w:rFonts w:ascii="Arial" w:hAnsi="Arial" w:cs="Arial"/>
          <w:sz w:val="18"/>
          <w:szCs w:val="18"/>
          <w:lang w:val="en-GB"/>
        </w:rPr>
      </w:pPr>
    </w:p>
    <w:tbl>
      <w:tblPr>
        <w:tblW w:w="9451" w:type="dxa"/>
        <w:tblLayout w:type="fixed"/>
        <w:tblLook w:val="0000" w:firstRow="0" w:lastRow="0" w:firstColumn="0" w:lastColumn="0" w:noHBand="0" w:noVBand="0"/>
      </w:tblPr>
      <w:tblGrid>
        <w:gridCol w:w="3960"/>
        <w:gridCol w:w="1372"/>
        <w:gridCol w:w="1373"/>
        <w:gridCol w:w="1373"/>
        <w:gridCol w:w="1373"/>
      </w:tblGrid>
      <w:tr w:rsidR="00A830CB" w:rsidRPr="003A266F" w:rsidTr="00142A28">
        <w:trPr>
          <w:trHeight w:val="20"/>
        </w:trPr>
        <w:tc>
          <w:tcPr>
            <w:tcW w:w="3960" w:type="dxa"/>
            <w:vAlign w:val="bottom"/>
          </w:tcPr>
          <w:p w:rsidR="00173FCD" w:rsidRPr="00097C30" w:rsidRDefault="00173FCD" w:rsidP="000F0B51">
            <w:pPr>
              <w:ind w:left="-107"/>
              <w:jc w:val="both"/>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173FCD" w:rsidRPr="003A266F" w:rsidRDefault="00173FCD" w:rsidP="0031049C">
            <w:pPr>
              <w:ind w:right="-216"/>
              <w:jc w:val="center"/>
              <w:rPr>
                <w:rFonts w:ascii="Arial" w:hAnsi="Arial" w:cs="Arial"/>
                <w:b/>
                <w:bCs/>
                <w:sz w:val="18"/>
                <w:szCs w:val="18"/>
              </w:rPr>
            </w:pPr>
            <w:r w:rsidRPr="003A266F">
              <w:rPr>
                <w:rFonts w:ascii="Arial" w:hAnsi="Arial" w:cs="Arial"/>
                <w:b/>
                <w:bCs/>
                <w:sz w:val="18"/>
                <w:szCs w:val="18"/>
                <w:shd w:val="clear" w:color="auto" w:fill="FFFFFF"/>
              </w:rPr>
              <w:t>Consolidated</w:t>
            </w:r>
            <w:r w:rsidRPr="003A266F">
              <w:rPr>
                <w:rFonts w:ascii="Arial" w:hAnsi="Arial" w:cs="Arial"/>
                <w:b/>
                <w:bCs/>
                <w:sz w:val="18"/>
                <w:szCs w:val="18"/>
                <w:cs/>
              </w:rPr>
              <w:t xml:space="preserve"> </w:t>
            </w:r>
          </w:p>
          <w:p w:rsidR="00173FCD" w:rsidRPr="003A266F" w:rsidRDefault="00173FCD" w:rsidP="0031049C">
            <w:pPr>
              <w:ind w:right="-216"/>
              <w:jc w:val="center"/>
              <w:rPr>
                <w:rFonts w:ascii="Arial" w:hAnsi="Arial" w:cs="Arial"/>
                <w:b/>
                <w:bCs/>
                <w:sz w:val="18"/>
                <w:szCs w:val="18"/>
              </w:rPr>
            </w:pPr>
            <w:r w:rsidRPr="003A266F">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173FCD" w:rsidRPr="003A266F" w:rsidRDefault="00173FCD" w:rsidP="0031049C">
            <w:pPr>
              <w:ind w:right="-216"/>
              <w:jc w:val="center"/>
              <w:rPr>
                <w:rFonts w:ascii="Arial" w:hAnsi="Arial" w:cs="Arial"/>
                <w:b/>
                <w:bCs/>
                <w:sz w:val="18"/>
                <w:szCs w:val="18"/>
                <w:shd w:val="clear" w:color="auto" w:fill="FFFFFF"/>
              </w:rPr>
            </w:pPr>
            <w:r w:rsidRPr="003A266F">
              <w:rPr>
                <w:rFonts w:ascii="Arial" w:hAnsi="Arial" w:cs="Arial"/>
                <w:b/>
                <w:bCs/>
                <w:sz w:val="18"/>
                <w:szCs w:val="18"/>
                <w:shd w:val="clear" w:color="auto" w:fill="FFFFFF"/>
              </w:rPr>
              <w:t xml:space="preserve">Separate </w:t>
            </w:r>
          </w:p>
          <w:p w:rsidR="00173FCD" w:rsidRPr="003A266F" w:rsidRDefault="00173FCD" w:rsidP="0031049C">
            <w:pPr>
              <w:ind w:right="-216"/>
              <w:jc w:val="center"/>
              <w:rPr>
                <w:rFonts w:ascii="Arial" w:hAnsi="Arial" w:cs="Arial"/>
                <w:sz w:val="18"/>
                <w:szCs w:val="18"/>
              </w:rPr>
            </w:pPr>
            <w:r w:rsidRPr="003A266F">
              <w:rPr>
                <w:rFonts w:ascii="Arial" w:hAnsi="Arial" w:cs="Arial"/>
                <w:b/>
                <w:bCs/>
                <w:sz w:val="18"/>
                <w:szCs w:val="18"/>
                <w:shd w:val="clear" w:color="auto" w:fill="FFFFFF"/>
              </w:rPr>
              <w:t>financial information</w:t>
            </w:r>
          </w:p>
        </w:tc>
      </w:tr>
      <w:tr w:rsidR="00A830CB" w:rsidRPr="003A266F" w:rsidTr="00B67D85">
        <w:trPr>
          <w:trHeight w:val="20"/>
        </w:trPr>
        <w:tc>
          <w:tcPr>
            <w:tcW w:w="3960" w:type="dxa"/>
            <w:vAlign w:val="bottom"/>
          </w:tcPr>
          <w:p w:rsidR="00C106FC" w:rsidRPr="003A266F" w:rsidRDefault="00C106FC" w:rsidP="000F0B51">
            <w:pPr>
              <w:ind w:left="-107"/>
              <w:jc w:val="both"/>
              <w:rPr>
                <w:rFonts w:ascii="Arial" w:hAnsi="Arial" w:cs="Arial"/>
                <w:sz w:val="18"/>
                <w:szCs w:val="18"/>
                <w:lang w:val="en-GB"/>
              </w:rPr>
            </w:pPr>
          </w:p>
        </w:tc>
        <w:tc>
          <w:tcPr>
            <w:tcW w:w="1372" w:type="dxa"/>
            <w:tcBorders>
              <w:top w:val="single" w:sz="4" w:space="0" w:color="auto"/>
            </w:tcBorders>
            <w:vAlign w:val="bottom"/>
          </w:tcPr>
          <w:p w:rsidR="00C106FC" w:rsidRPr="003A266F" w:rsidRDefault="00B839FF" w:rsidP="00697736">
            <w:pPr>
              <w:ind w:right="-72"/>
              <w:jc w:val="right"/>
              <w:rPr>
                <w:rFonts w:ascii="Arial" w:hAnsi="Arial" w:cs="Arial"/>
                <w:b/>
                <w:bCs/>
                <w:sz w:val="18"/>
                <w:szCs w:val="18"/>
              </w:rPr>
            </w:pPr>
            <w:r w:rsidRPr="003A266F">
              <w:rPr>
                <w:rFonts w:ascii="Arial" w:hAnsi="Arial" w:cs="Arial"/>
                <w:b/>
                <w:bCs/>
                <w:sz w:val="18"/>
                <w:szCs w:val="18"/>
                <w:shd w:val="clear" w:color="auto" w:fill="FFFFFF"/>
                <w:lang w:val="en-GB"/>
              </w:rPr>
              <w:t xml:space="preserve">30 </w:t>
            </w:r>
            <w:r w:rsidR="00697736" w:rsidRPr="003A266F">
              <w:rPr>
                <w:rFonts w:ascii="Arial" w:hAnsi="Arial" w:cs="Arial"/>
                <w:b/>
                <w:bCs/>
                <w:sz w:val="18"/>
                <w:szCs w:val="18"/>
                <w:shd w:val="clear" w:color="auto" w:fill="FFFFFF"/>
                <w:lang w:val="en-GB"/>
              </w:rPr>
              <w:t>September</w:t>
            </w:r>
          </w:p>
        </w:tc>
        <w:tc>
          <w:tcPr>
            <w:tcW w:w="1373" w:type="dxa"/>
            <w:tcBorders>
              <w:top w:val="single" w:sz="4" w:space="0" w:color="auto"/>
            </w:tcBorders>
            <w:vAlign w:val="bottom"/>
          </w:tcPr>
          <w:p w:rsidR="00C106FC" w:rsidRPr="003A266F" w:rsidRDefault="009B2EA3" w:rsidP="0031049C">
            <w:pPr>
              <w:ind w:right="-72"/>
              <w:jc w:val="right"/>
              <w:rPr>
                <w:rFonts w:ascii="Arial" w:hAnsi="Arial" w:cs="Arial"/>
                <w:b/>
                <w:bCs/>
                <w:sz w:val="18"/>
                <w:szCs w:val="18"/>
              </w:rPr>
            </w:pPr>
            <w:r w:rsidRPr="003A266F">
              <w:rPr>
                <w:rFonts w:ascii="Arial" w:hAnsi="Arial" w:cs="Arial"/>
                <w:b/>
                <w:bCs/>
                <w:sz w:val="18"/>
                <w:szCs w:val="18"/>
                <w:lang w:val="en-GB"/>
              </w:rPr>
              <w:t>31</w:t>
            </w:r>
            <w:r w:rsidR="00C106FC" w:rsidRPr="003A266F">
              <w:rPr>
                <w:rFonts w:ascii="Arial" w:hAnsi="Arial" w:cs="Arial"/>
                <w:b/>
                <w:bCs/>
                <w:sz w:val="18"/>
                <w:szCs w:val="18"/>
              </w:rPr>
              <w:t xml:space="preserve"> December</w:t>
            </w:r>
          </w:p>
        </w:tc>
        <w:tc>
          <w:tcPr>
            <w:tcW w:w="1373" w:type="dxa"/>
            <w:tcBorders>
              <w:top w:val="single" w:sz="4" w:space="0" w:color="auto"/>
            </w:tcBorders>
            <w:vAlign w:val="bottom"/>
          </w:tcPr>
          <w:p w:rsidR="00C106FC" w:rsidRPr="003A266F" w:rsidRDefault="00697736" w:rsidP="0031049C">
            <w:pPr>
              <w:ind w:right="-72"/>
              <w:jc w:val="right"/>
              <w:rPr>
                <w:rFonts w:ascii="Arial" w:hAnsi="Arial" w:cs="Arial"/>
                <w:b/>
                <w:bCs/>
                <w:sz w:val="18"/>
                <w:szCs w:val="18"/>
              </w:rPr>
            </w:pPr>
            <w:r w:rsidRPr="003A266F">
              <w:rPr>
                <w:rFonts w:ascii="Arial" w:hAnsi="Arial" w:cs="Arial"/>
                <w:b/>
                <w:bCs/>
                <w:sz w:val="18"/>
                <w:szCs w:val="18"/>
                <w:shd w:val="clear" w:color="auto" w:fill="FFFFFF"/>
                <w:lang w:val="en-GB"/>
              </w:rPr>
              <w:t>30 September</w:t>
            </w:r>
          </w:p>
        </w:tc>
        <w:tc>
          <w:tcPr>
            <w:tcW w:w="1373" w:type="dxa"/>
            <w:tcBorders>
              <w:top w:val="single" w:sz="4" w:space="0" w:color="auto"/>
            </w:tcBorders>
            <w:vAlign w:val="bottom"/>
          </w:tcPr>
          <w:p w:rsidR="00C106FC" w:rsidRPr="003A266F" w:rsidRDefault="009B2EA3" w:rsidP="0031049C">
            <w:pPr>
              <w:ind w:right="-72"/>
              <w:jc w:val="right"/>
              <w:rPr>
                <w:rFonts w:ascii="Arial" w:hAnsi="Arial" w:cs="Arial"/>
                <w:b/>
                <w:bCs/>
                <w:sz w:val="18"/>
                <w:szCs w:val="18"/>
              </w:rPr>
            </w:pPr>
            <w:r w:rsidRPr="003A266F">
              <w:rPr>
                <w:rFonts w:ascii="Arial" w:hAnsi="Arial" w:cs="Arial"/>
                <w:b/>
                <w:bCs/>
                <w:sz w:val="18"/>
                <w:szCs w:val="18"/>
                <w:lang w:val="en-GB"/>
              </w:rPr>
              <w:t>31</w:t>
            </w:r>
            <w:r w:rsidR="00C106FC" w:rsidRPr="003A266F">
              <w:rPr>
                <w:rFonts w:ascii="Arial" w:hAnsi="Arial" w:cs="Arial"/>
                <w:b/>
                <w:bCs/>
                <w:sz w:val="18"/>
                <w:szCs w:val="18"/>
              </w:rPr>
              <w:t xml:space="preserve"> December</w:t>
            </w:r>
          </w:p>
        </w:tc>
      </w:tr>
      <w:tr w:rsidR="00A830CB" w:rsidRPr="003A266F" w:rsidTr="00B67D85">
        <w:trPr>
          <w:trHeight w:val="20"/>
        </w:trPr>
        <w:tc>
          <w:tcPr>
            <w:tcW w:w="3960" w:type="dxa"/>
            <w:vAlign w:val="bottom"/>
          </w:tcPr>
          <w:p w:rsidR="008860ED" w:rsidRPr="003A266F" w:rsidRDefault="008860ED" w:rsidP="000F0B51">
            <w:pPr>
              <w:ind w:left="-107"/>
              <w:jc w:val="both"/>
              <w:rPr>
                <w:rFonts w:ascii="Arial" w:hAnsi="Arial" w:cs="Arial"/>
                <w:sz w:val="18"/>
                <w:szCs w:val="18"/>
                <w:lang w:val="en-GB"/>
              </w:rPr>
            </w:pPr>
          </w:p>
        </w:tc>
        <w:tc>
          <w:tcPr>
            <w:tcW w:w="1372" w:type="dxa"/>
            <w:vAlign w:val="bottom"/>
          </w:tcPr>
          <w:p w:rsidR="008860ED" w:rsidRPr="003A266F" w:rsidRDefault="008860ED" w:rsidP="0031049C">
            <w:pPr>
              <w:ind w:right="-72"/>
              <w:jc w:val="right"/>
              <w:rPr>
                <w:rFonts w:ascii="Arial" w:hAnsi="Arial" w:cs="Arial"/>
                <w:b/>
                <w:bCs/>
                <w:sz w:val="18"/>
                <w:szCs w:val="18"/>
              </w:rPr>
            </w:pPr>
            <w:r w:rsidRPr="003A266F">
              <w:rPr>
                <w:rFonts w:ascii="Arial" w:hAnsi="Arial" w:cs="Arial"/>
                <w:b/>
                <w:bCs/>
                <w:sz w:val="18"/>
                <w:szCs w:val="18"/>
                <w:shd w:val="clear" w:color="auto" w:fill="FFFFFF"/>
                <w:lang w:val="en-GB"/>
              </w:rPr>
              <w:t>2019</w:t>
            </w:r>
          </w:p>
        </w:tc>
        <w:tc>
          <w:tcPr>
            <w:tcW w:w="1373" w:type="dxa"/>
            <w:vAlign w:val="bottom"/>
          </w:tcPr>
          <w:p w:rsidR="008860ED" w:rsidRPr="003A266F" w:rsidRDefault="008860ED" w:rsidP="0031049C">
            <w:pPr>
              <w:ind w:right="-72"/>
              <w:jc w:val="right"/>
              <w:rPr>
                <w:rFonts w:ascii="Arial" w:hAnsi="Arial" w:cs="Arial"/>
                <w:b/>
                <w:bCs/>
                <w:sz w:val="18"/>
                <w:szCs w:val="18"/>
              </w:rPr>
            </w:pPr>
            <w:r w:rsidRPr="003A266F">
              <w:rPr>
                <w:rFonts w:ascii="Arial" w:hAnsi="Arial" w:cs="Arial"/>
                <w:b/>
                <w:bCs/>
                <w:sz w:val="18"/>
                <w:szCs w:val="18"/>
                <w:shd w:val="clear" w:color="auto" w:fill="FFFFFF"/>
                <w:lang w:val="en-GB"/>
              </w:rPr>
              <w:t>2018</w:t>
            </w:r>
          </w:p>
        </w:tc>
        <w:tc>
          <w:tcPr>
            <w:tcW w:w="1373" w:type="dxa"/>
            <w:vAlign w:val="bottom"/>
          </w:tcPr>
          <w:p w:rsidR="008860ED" w:rsidRPr="003A266F" w:rsidRDefault="008860ED" w:rsidP="0031049C">
            <w:pPr>
              <w:ind w:right="-72"/>
              <w:jc w:val="right"/>
              <w:rPr>
                <w:rFonts w:ascii="Arial" w:hAnsi="Arial" w:cs="Arial"/>
                <w:b/>
                <w:bCs/>
                <w:sz w:val="18"/>
                <w:szCs w:val="18"/>
              </w:rPr>
            </w:pPr>
            <w:r w:rsidRPr="003A266F">
              <w:rPr>
                <w:rFonts w:ascii="Arial" w:hAnsi="Arial" w:cs="Arial"/>
                <w:b/>
                <w:bCs/>
                <w:sz w:val="18"/>
                <w:szCs w:val="18"/>
                <w:shd w:val="clear" w:color="auto" w:fill="FFFFFF"/>
                <w:lang w:val="en-GB"/>
              </w:rPr>
              <w:t>2019</w:t>
            </w:r>
          </w:p>
        </w:tc>
        <w:tc>
          <w:tcPr>
            <w:tcW w:w="1373" w:type="dxa"/>
            <w:vAlign w:val="bottom"/>
          </w:tcPr>
          <w:p w:rsidR="008860ED" w:rsidRPr="003A266F" w:rsidRDefault="008860ED" w:rsidP="0031049C">
            <w:pPr>
              <w:ind w:right="-72"/>
              <w:jc w:val="right"/>
              <w:rPr>
                <w:rFonts w:ascii="Arial" w:hAnsi="Arial" w:cs="Arial"/>
                <w:b/>
                <w:bCs/>
                <w:sz w:val="18"/>
                <w:szCs w:val="18"/>
              </w:rPr>
            </w:pPr>
            <w:r w:rsidRPr="003A266F">
              <w:rPr>
                <w:rFonts w:ascii="Arial" w:hAnsi="Arial" w:cs="Arial"/>
                <w:b/>
                <w:bCs/>
                <w:sz w:val="18"/>
                <w:szCs w:val="18"/>
                <w:shd w:val="clear" w:color="auto" w:fill="FFFFFF"/>
                <w:lang w:val="en-GB"/>
              </w:rPr>
              <w:t>2018</w:t>
            </w:r>
          </w:p>
        </w:tc>
      </w:tr>
      <w:tr w:rsidR="00A830CB" w:rsidRPr="003A266F" w:rsidTr="00B67D85">
        <w:trPr>
          <w:trHeight w:val="20"/>
        </w:trPr>
        <w:tc>
          <w:tcPr>
            <w:tcW w:w="3960" w:type="dxa"/>
            <w:vAlign w:val="bottom"/>
          </w:tcPr>
          <w:p w:rsidR="00C106FC" w:rsidRPr="003A266F" w:rsidRDefault="00C106FC" w:rsidP="000F0B51">
            <w:pPr>
              <w:ind w:left="-107"/>
              <w:jc w:val="both"/>
              <w:rPr>
                <w:rFonts w:ascii="Arial" w:hAnsi="Arial" w:cs="Arial"/>
                <w:sz w:val="18"/>
                <w:szCs w:val="18"/>
                <w:lang w:val="en-GB"/>
              </w:rPr>
            </w:pPr>
          </w:p>
        </w:tc>
        <w:tc>
          <w:tcPr>
            <w:tcW w:w="1372" w:type="dxa"/>
            <w:tcBorders>
              <w:bottom w:val="single" w:sz="4" w:space="0" w:color="auto"/>
            </w:tcBorders>
            <w:vAlign w:val="bottom"/>
          </w:tcPr>
          <w:p w:rsidR="00C106FC" w:rsidRPr="003A266F" w:rsidRDefault="00C106FC" w:rsidP="0031049C">
            <w:pPr>
              <w:ind w:right="-72"/>
              <w:jc w:val="right"/>
              <w:rPr>
                <w:rFonts w:ascii="Arial" w:hAnsi="Arial" w:cs="Arial"/>
                <w:b/>
                <w:bCs/>
                <w:sz w:val="18"/>
                <w:szCs w:val="18"/>
                <w:shd w:val="clear" w:color="auto" w:fill="FFFFFF"/>
              </w:rPr>
            </w:pPr>
            <w:r w:rsidRPr="003A266F">
              <w:rPr>
                <w:rFonts w:ascii="Arial" w:hAnsi="Arial" w:cs="Arial"/>
                <w:b/>
                <w:bCs/>
                <w:sz w:val="18"/>
                <w:szCs w:val="18"/>
              </w:rPr>
              <w:t>Baht</w:t>
            </w:r>
          </w:p>
        </w:tc>
        <w:tc>
          <w:tcPr>
            <w:tcW w:w="1373" w:type="dxa"/>
            <w:tcBorders>
              <w:bottom w:val="single" w:sz="4" w:space="0" w:color="auto"/>
            </w:tcBorders>
            <w:vAlign w:val="bottom"/>
          </w:tcPr>
          <w:p w:rsidR="00C106FC" w:rsidRPr="003A266F" w:rsidRDefault="00C106FC" w:rsidP="0031049C">
            <w:pPr>
              <w:ind w:right="-72"/>
              <w:jc w:val="right"/>
              <w:rPr>
                <w:rFonts w:ascii="Arial" w:hAnsi="Arial" w:cs="Arial"/>
                <w:b/>
                <w:bCs/>
                <w:sz w:val="18"/>
                <w:szCs w:val="18"/>
                <w:shd w:val="clear" w:color="auto" w:fill="FFFFFF"/>
              </w:rPr>
            </w:pPr>
            <w:r w:rsidRPr="003A266F">
              <w:rPr>
                <w:rFonts w:ascii="Arial" w:hAnsi="Arial" w:cs="Arial"/>
                <w:b/>
                <w:bCs/>
                <w:sz w:val="18"/>
                <w:szCs w:val="18"/>
              </w:rPr>
              <w:t>Baht</w:t>
            </w:r>
          </w:p>
        </w:tc>
        <w:tc>
          <w:tcPr>
            <w:tcW w:w="1373" w:type="dxa"/>
            <w:tcBorders>
              <w:bottom w:val="single" w:sz="4" w:space="0" w:color="auto"/>
            </w:tcBorders>
            <w:vAlign w:val="bottom"/>
          </w:tcPr>
          <w:p w:rsidR="00C106FC" w:rsidRPr="003A266F" w:rsidRDefault="00C106FC" w:rsidP="0031049C">
            <w:pPr>
              <w:ind w:right="-72"/>
              <w:jc w:val="right"/>
              <w:rPr>
                <w:rFonts w:ascii="Arial" w:hAnsi="Arial" w:cs="Arial"/>
                <w:b/>
                <w:bCs/>
                <w:sz w:val="18"/>
                <w:szCs w:val="18"/>
                <w:shd w:val="clear" w:color="auto" w:fill="FFFFFF"/>
              </w:rPr>
            </w:pPr>
            <w:r w:rsidRPr="003A266F">
              <w:rPr>
                <w:rFonts w:ascii="Arial" w:hAnsi="Arial" w:cs="Arial"/>
                <w:b/>
                <w:bCs/>
                <w:sz w:val="18"/>
                <w:szCs w:val="18"/>
              </w:rPr>
              <w:t>Baht</w:t>
            </w:r>
          </w:p>
        </w:tc>
        <w:tc>
          <w:tcPr>
            <w:tcW w:w="1373" w:type="dxa"/>
            <w:tcBorders>
              <w:bottom w:val="single" w:sz="4" w:space="0" w:color="auto"/>
            </w:tcBorders>
            <w:vAlign w:val="bottom"/>
          </w:tcPr>
          <w:p w:rsidR="00C106FC" w:rsidRPr="003A266F" w:rsidRDefault="00C106FC" w:rsidP="0031049C">
            <w:pPr>
              <w:ind w:right="-72"/>
              <w:jc w:val="right"/>
              <w:rPr>
                <w:rFonts w:ascii="Arial" w:hAnsi="Arial" w:cs="Arial"/>
                <w:b/>
                <w:bCs/>
                <w:sz w:val="18"/>
                <w:szCs w:val="18"/>
                <w:shd w:val="clear" w:color="auto" w:fill="FFFFFF"/>
              </w:rPr>
            </w:pPr>
            <w:r w:rsidRPr="003A266F">
              <w:rPr>
                <w:rFonts w:ascii="Arial" w:hAnsi="Arial" w:cs="Arial"/>
                <w:b/>
                <w:bCs/>
                <w:sz w:val="18"/>
                <w:szCs w:val="18"/>
              </w:rPr>
              <w:t>Baht</w:t>
            </w:r>
          </w:p>
        </w:tc>
      </w:tr>
      <w:tr w:rsidR="00A830CB" w:rsidRPr="003A266F" w:rsidTr="00276A09">
        <w:trPr>
          <w:trHeight w:val="20"/>
        </w:trPr>
        <w:tc>
          <w:tcPr>
            <w:tcW w:w="3960" w:type="dxa"/>
          </w:tcPr>
          <w:p w:rsidR="00C106FC" w:rsidRPr="003A266F" w:rsidRDefault="00C106FC"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rsidR="00C106FC" w:rsidRPr="003A266F" w:rsidRDefault="00C106FC" w:rsidP="0031049C">
            <w:pPr>
              <w:ind w:right="-72"/>
              <w:jc w:val="right"/>
              <w:rPr>
                <w:rFonts w:ascii="Arial" w:eastAsia="Arial Unicode MS" w:hAnsi="Arial" w:cs="Arial"/>
                <w:sz w:val="18"/>
                <w:szCs w:val="18"/>
              </w:rPr>
            </w:pPr>
          </w:p>
        </w:tc>
        <w:tc>
          <w:tcPr>
            <w:tcW w:w="1373" w:type="dxa"/>
            <w:tcBorders>
              <w:top w:val="single" w:sz="4" w:space="0" w:color="auto"/>
            </w:tcBorders>
          </w:tcPr>
          <w:p w:rsidR="00C106FC" w:rsidRPr="003A266F" w:rsidRDefault="00C106FC"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C106FC" w:rsidRPr="003A266F" w:rsidRDefault="00C106FC" w:rsidP="0031049C">
            <w:pPr>
              <w:ind w:right="-72"/>
              <w:jc w:val="right"/>
              <w:rPr>
                <w:rFonts w:ascii="Arial" w:eastAsia="Arial Unicode MS" w:hAnsi="Arial" w:cs="Arial"/>
                <w:sz w:val="18"/>
                <w:szCs w:val="18"/>
              </w:rPr>
            </w:pPr>
          </w:p>
        </w:tc>
        <w:tc>
          <w:tcPr>
            <w:tcW w:w="1373" w:type="dxa"/>
            <w:tcBorders>
              <w:top w:val="single" w:sz="4" w:space="0" w:color="auto"/>
            </w:tcBorders>
          </w:tcPr>
          <w:p w:rsidR="00C106FC" w:rsidRPr="003A266F" w:rsidRDefault="00C106FC" w:rsidP="0031049C">
            <w:pPr>
              <w:ind w:right="-72"/>
              <w:jc w:val="right"/>
              <w:rPr>
                <w:rFonts w:ascii="Arial" w:eastAsia="Arial Unicode MS" w:hAnsi="Arial" w:cs="Arial"/>
                <w:sz w:val="18"/>
                <w:szCs w:val="18"/>
              </w:rPr>
            </w:pPr>
          </w:p>
        </w:tc>
      </w:tr>
      <w:tr w:rsidR="00A830CB" w:rsidRPr="003A266F" w:rsidTr="00276A09">
        <w:trPr>
          <w:trHeight w:val="20"/>
        </w:trPr>
        <w:tc>
          <w:tcPr>
            <w:tcW w:w="3960" w:type="dxa"/>
            <w:vAlign w:val="bottom"/>
          </w:tcPr>
          <w:p w:rsidR="00EC79C1" w:rsidRPr="003A266F" w:rsidRDefault="00EC79C1" w:rsidP="000F0B51">
            <w:pPr>
              <w:ind w:left="-107"/>
              <w:rPr>
                <w:rFonts w:ascii="Arial" w:hAnsi="Arial" w:cs="Arial"/>
                <w:spacing w:val="-4"/>
                <w:sz w:val="18"/>
                <w:szCs w:val="18"/>
                <w:lang w:val="en-GB"/>
              </w:rPr>
            </w:pPr>
            <w:r w:rsidRPr="003A266F">
              <w:rPr>
                <w:rFonts w:ascii="Arial" w:hAnsi="Arial" w:cs="Arial"/>
                <w:spacing w:val="-4"/>
                <w:sz w:val="18"/>
                <w:szCs w:val="18"/>
                <w:lang w:val="en-GB"/>
              </w:rPr>
              <w:t xml:space="preserve">Trade accounts payable </w:t>
            </w:r>
            <w:r w:rsidRPr="003A266F">
              <w:rPr>
                <w:rFonts w:ascii="Arial" w:hAnsi="Arial" w:cs="Arial"/>
                <w:spacing w:val="-4"/>
                <w:sz w:val="18"/>
                <w:szCs w:val="18"/>
                <w:cs/>
                <w:lang w:val="en-GB"/>
              </w:rPr>
              <w:t xml:space="preserve">- </w:t>
            </w:r>
            <w:r w:rsidRPr="003A266F">
              <w:rPr>
                <w:rFonts w:ascii="Arial" w:hAnsi="Arial" w:cs="Arial"/>
                <w:spacing w:val="-4"/>
                <w:sz w:val="18"/>
                <w:szCs w:val="18"/>
                <w:lang w:val="en-GB"/>
              </w:rPr>
              <w:t>other companies</w:t>
            </w:r>
          </w:p>
        </w:tc>
        <w:tc>
          <w:tcPr>
            <w:tcW w:w="1372" w:type="dxa"/>
            <w:shd w:val="clear" w:color="auto" w:fill="FAFAFA"/>
            <w:vAlign w:val="bottom"/>
          </w:tcPr>
          <w:p w:rsidR="00EC79C1" w:rsidRPr="003A266F" w:rsidRDefault="003A266F" w:rsidP="00E77F5D">
            <w:pPr>
              <w:ind w:right="-72"/>
              <w:jc w:val="right"/>
              <w:rPr>
                <w:rFonts w:ascii="Arial" w:hAnsi="Arial" w:cs="Arial"/>
                <w:sz w:val="18"/>
                <w:szCs w:val="18"/>
              </w:rPr>
            </w:pPr>
            <w:r w:rsidRPr="003A266F">
              <w:rPr>
                <w:rFonts w:ascii="Arial" w:hAnsi="Arial" w:cs="Arial"/>
                <w:sz w:val="18"/>
                <w:szCs w:val="18"/>
              </w:rPr>
              <w:t>200,120,287</w:t>
            </w:r>
          </w:p>
        </w:tc>
        <w:tc>
          <w:tcPr>
            <w:tcW w:w="1373" w:type="dxa"/>
            <w:vAlign w:val="center"/>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204,456,627</w:t>
            </w:r>
          </w:p>
        </w:tc>
        <w:tc>
          <w:tcPr>
            <w:tcW w:w="1373" w:type="dxa"/>
            <w:shd w:val="clear" w:color="auto" w:fill="FAFAFA"/>
            <w:vAlign w:val="bottom"/>
          </w:tcPr>
          <w:p w:rsidR="00EC79C1" w:rsidRPr="003A266F" w:rsidRDefault="00AF6081" w:rsidP="0031049C">
            <w:pPr>
              <w:ind w:right="-72"/>
              <w:jc w:val="right"/>
              <w:rPr>
                <w:rFonts w:ascii="Arial" w:hAnsi="Arial" w:cs="Arial"/>
                <w:sz w:val="18"/>
                <w:szCs w:val="18"/>
                <w:lang w:val="en-GB"/>
              </w:rPr>
            </w:pPr>
            <w:r w:rsidRPr="003A266F">
              <w:rPr>
                <w:rFonts w:ascii="Arial" w:hAnsi="Arial" w:cs="Arial"/>
                <w:sz w:val="18"/>
                <w:szCs w:val="18"/>
                <w:lang w:val="en-GB"/>
              </w:rPr>
              <w:t>153,606,776</w:t>
            </w:r>
          </w:p>
        </w:tc>
        <w:tc>
          <w:tcPr>
            <w:tcW w:w="1373" w:type="dxa"/>
            <w:vAlign w:val="center"/>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168,746,317</w:t>
            </w:r>
          </w:p>
        </w:tc>
      </w:tr>
      <w:tr w:rsidR="00A830CB" w:rsidRPr="003A266F" w:rsidTr="00276A09">
        <w:trPr>
          <w:trHeight w:val="20"/>
        </w:trPr>
        <w:tc>
          <w:tcPr>
            <w:tcW w:w="3960" w:type="dxa"/>
            <w:vAlign w:val="bottom"/>
          </w:tcPr>
          <w:p w:rsidR="00EC79C1" w:rsidRPr="003A266F" w:rsidRDefault="00EC79C1" w:rsidP="000F0B51">
            <w:pPr>
              <w:ind w:left="-107"/>
              <w:rPr>
                <w:rFonts w:ascii="Arial" w:hAnsi="Arial" w:cs="Arial"/>
                <w:sz w:val="18"/>
                <w:szCs w:val="18"/>
                <w:lang w:val="en-GB"/>
              </w:rPr>
            </w:pPr>
            <w:r w:rsidRPr="003A266F">
              <w:rPr>
                <w:rFonts w:ascii="Arial" w:hAnsi="Arial" w:cs="Arial"/>
                <w:sz w:val="18"/>
                <w:szCs w:val="18"/>
                <w:lang w:val="en-GB"/>
              </w:rPr>
              <w:t xml:space="preserve">Trade accounts payable </w:t>
            </w:r>
            <w:r w:rsidRPr="003A266F">
              <w:rPr>
                <w:rFonts w:ascii="Arial" w:hAnsi="Arial" w:cs="Arial"/>
                <w:sz w:val="18"/>
                <w:szCs w:val="18"/>
                <w:cs/>
                <w:lang w:val="en-GB"/>
              </w:rPr>
              <w:t xml:space="preserve">- </w:t>
            </w:r>
            <w:r w:rsidRPr="003A266F">
              <w:rPr>
                <w:rFonts w:ascii="Arial" w:hAnsi="Arial" w:cs="Arial"/>
                <w:sz w:val="18"/>
                <w:szCs w:val="18"/>
                <w:lang w:val="en-GB"/>
              </w:rPr>
              <w:t>related parties</w:t>
            </w:r>
          </w:p>
        </w:tc>
        <w:tc>
          <w:tcPr>
            <w:tcW w:w="1372" w:type="dxa"/>
            <w:shd w:val="clear" w:color="auto" w:fill="FAFAFA"/>
            <w:vAlign w:val="bottom"/>
          </w:tcPr>
          <w:p w:rsidR="00EC79C1" w:rsidRPr="003A266F" w:rsidRDefault="00EC79C1" w:rsidP="0031049C">
            <w:pPr>
              <w:ind w:right="-72"/>
              <w:jc w:val="right"/>
              <w:rPr>
                <w:rFonts w:ascii="Arial" w:hAnsi="Arial" w:cs="Arial"/>
                <w:sz w:val="18"/>
                <w:szCs w:val="18"/>
                <w:lang w:val="en-GB"/>
              </w:rPr>
            </w:pPr>
          </w:p>
        </w:tc>
        <w:tc>
          <w:tcPr>
            <w:tcW w:w="1373" w:type="dxa"/>
            <w:vAlign w:val="bottom"/>
          </w:tcPr>
          <w:p w:rsidR="00EC79C1" w:rsidRPr="003A266F" w:rsidRDefault="00EC79C1" w:rsidP="0031049C">
            <w:pPr>
              <w:ind w:right="-72"/>
              <w:jc w:val="right"/>
              <w:rPr>
                <w:rFonts w:ascii="Arial" w:hAnsi="Arial" w:cs="Arial"/>
                <w:sz w:val="18"/>
                <w:szCs w:val="18"/>
                <w:lang w:val="en-GB"/>
              </w:rPr>
            </w:pPr>
          </w:p>
        </w:tc>
        <w:tc>
          <w:tcPr>
            <w:tcW w:w="1373" w:type="dxa"/>
            <w:shd w:val="clear" w:color="auto" w:fill="FAFAFA"/>
            <w:vAlign w:val="bottom"/>
          </w:tcPr>
          <w:p w:rsidR="00EC79C1" w:rsidRPr="003A266F" w:rsidRDefault="00EC79C1" w:rsidP="0031049C">
            <w:pPr>
              <w:ind w:right="-72"/>
              <w:jc w:val="right"/>
              <w:rPr>
                <w:rFonts w:ascii="Arial" w:hAnsi="Arial" w:cs="Arial"/>
                <w:sz w:val="18"/>
                <w:szCs w:val="18"/>
                <w:lang w:val="en-GB"/>
              </w:rPr>
            </w:pPr>
          </w:p>
        </w:tc>
        <w:tc>
          <w:tcPr>
            <w:tcW w:w="1373" w:type="dxa"/>
            <w:vAlign w:val="bottom"/>
          </w:tcPr>
          <w:p w:rsidR="00EC79C1" w:rsidRPr="003A266F" w:rsidRDefault="00EC79C1" w:rsidP="0031049C">
            <w:pPr>
              <w:ind w:right="-72"/>
              <w:jc w:val="right"/>
              <w:rPr>
                <w:rFonts w:ascii="Arial" w:hAnsi="Arial" w:cs="Arial"/>
                <w:sz w:val="18"/>
                <w:szCs w:val="18"/>
                <w:lang w:val="en-GB"/>
              </w:rPr>
            </w:pPr>
          </w:p>
        </w:tc>
      </w:tr>
      <w:tr w:rsidR="00A830CB" w:rsidRPr="003A266F" w:rsidTr="00276A09">
        <w:trPr>
          <w:trHeight w:val="20"/>
        </w:trPr>
        <w:tc>
          <w:tcPr>
            <w:tcW w:w="3960" w:type="dxa"/>
            <w:vAlign w:val="bottom"/>
          </w:tcPr>
          <w:p w:rsidR="00EC79C1" w:rsidRPr="003A266F" w:rsidRDefault="00EC79C1" w:rsidP="000F0B51">
            <w:pPr>
              <w:ind w:left="-107"/>
              <w:rPr>
                <w:rFonts w:ascii="Arial" w:hAnsi="Arial" w:cs="Arial"/>
                <w:sz w:val="18"/>
                <w:szCs w:val="18"/>
                <w:lang w:val="en-GB"/>
              </w:rPr>
            </w:pPr>
            <w:r w:rsidRPr="003A266F">
              <w:rPr>
                <w:rFonts w:ascii="Arial" w:hAnsi="Arial" w:cs="Arial"/>
                <w:sz w:val="18"/>
                <w:szCs w:val="18"/>
                <w:cs/>
                <w:lang w:val="en-GB"/>
              </w:rPr>
              <w:t xml:space="preserve">   (</w:t>
            </w:r>
            <w:r w:rsidR="00380F2A" w:rsidRPr="003A266F">
              <w:rPr>
                <w:rFonts w:ascii="Arial" w:hAnsi="Arial" w:cs="Arial"/>
                <w:sz w:val="18"/>
                <w:szCs w:val="18"/>
                <w:lang w:val="en-GB"/>
              </w:rPr>
              <w:t>Note 2</w:t>
            </w:r>
            <w:r w:rsidR="00D06D1B">
              <w:rPr>
                <w:rFonts w:ascii="Arial" w:hAnsi="Arial" w:cs="Arial"/>
                <w:sz w:val="18"/>
                <w:szCs w:val="18"/>
                <w:lang w:val="en-GB"/>
              </w:rPr>
              <w:t>3</w:t>
            </w:r>
            <w:r w:rsidRPr="003A266F">
              <w:rPr>
                <w:rFonts w:ascii="Arial" w:hAnsi="Arial" w:cs="Arial"/>
                <w:sz w:val="18"/>
                <w:szCs w:val="18"/>
                <w:cs/>
                <w:lang w:val="en-GB"/>
              </w:rPr>
              <w:t>)</w:t>
            </w:r>
          </w:p>
        </w:tc>
        <w:tc>
          <w:tcPr>
            <w:tcW w:w="1372" w:type="dxa"/>
            <w:shd w:val="clear" w:color="auto" w:fill="FAFAFA"/>
            <w:vAlign w:val="bottom"/>
          </w:tcPr>
          <w:p w:rsidR="00EC79C1" w:rsidRPr="003A266F" w:rsidRDefault="003A266F" w:rsidP="0031049C">
            <w:pPr>
              <w:ind w:right="-72"/>
              <w:jc w:val="right"/>
              <w:rPr>
                <w:rFonts w:ascii="Arial" w:hAnsi="Arial" w:cs="Arial"/>
                <w:sz w:val="18"/>
                <w:szCs w:val="18"/>
                <w:lang w:val="en-GB"/>
              </w:rPr>
            </w:pPr>
            <w:r w:rsidRPr="003A266F">
              <w:rPr>
                <w:rFonts w:ascii="Arial" w:hAnsi="Arial" w:cs="Arial"/>
                <w:sz w:val="18"/>
                <w:szCs w:val="18"/>
                <w:lang w:val="en-GB"/>
              </w:rPr>
              <w:t>-</w:t>
            </w:r>
          </w:p>
        </w:tc>
        <w:tc>
          <w:tcPr>
            <w:tcW w:w="1373" w:type="dxa"/>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23,009,240</w:t>
            </w:r>
          </w:p>
        </w:tc>
        <w:tc>
          <w:tcPr>
            <w:tcW w:w="1373" w:type="dxa"/>
            <w:shd w:val="clear" w:color="auto" w:fill="FAFAFA"/>
            <w:vAlign w:val="bottom"/>
          </w:tcPr>
          <w:p w:rsidR="00EC79C1" w:rsidRPr="003A266F" w:rsidRDefault="00AF6081" w:rsidP="0031049C">
            <w:pPr>
              <w:ind w:right="-72"/>
              <w:jc w:val="right"/>
              <w:rPr>
                <w:rFonts w:ascii="Arial" w:hAnsi="Arial" w:cs="Arial"/>
                <w:sz w:val="18"/>
                <w:szCs w:val="18"/>
                <w:lang w:val="en-GB"/>
              </w:rPr>
            </w:pPr>
            <w:r w:rsidRPr="003A266F">
              <w:rPr>
                <w:rFonts w:ascii="Arial" w:hAnsi="Arial" w:cs="Arial"/>
                <w:sz w:val="18"/>
                <w:szCs w:val="18"/>
                <w:lang w:val="en-GB"/>
              </w:rPr>
              <w:t>13,515,337</w:t>
            </w:r>
          </w:p>
        </w:tc>
        <w:tc>
          <w:tcPr>
            <w:tcW w:w="1373" w:type="dxa"/>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31,044,202</w:t>
            </w:r>
          </w:p>
        </w:tc>
      </w:tr>
      <w:tr w:rsidR="00A830CB" w:rsidRPr="003A266F" w:rsidTr="00276A09">
        <w:trPr>
          <w:trHeight w:val="20"/>
        </w:trPr>
        <w:tc>
          <w:tcPr>
            <w:tcW w:w="3960" w:type="dxa"/>
            <w:vAlign w:val="bottom"/>
          </w:tcPr>
          <w:p w:rsidR="00EC79C1" w:rsidRPr="003A266F" w:rsidRDefault="00EC79C1" w:rsidP="000F0B51">
            <w:pPr>
              <w:ind w:left="-107"/>
              <w:rPr>
                <w:rFonts w:ascii="Arial" w:hAnsi="Arial" w:cs="Arial"/>
                <w:sz w:val="18"/>
                <w:szCs w:val="18"/>
                <w:lang w:val="en-GB"/>
              </w:rPr>
            </w:pPr>
            <w:r w:rsidRPr="003A266F">
              <w:rPr>
                <w:rFonts w:ascii="Arial" w:hAnsi="Arial" w:cs="Arial"/>
                <w:sz w:val="18"/>
                <w:szCs w:val="18"/>
                <w:lang w:val="en-GB"/>
              </w:rPr>
              <w:t xml:space="preserve">Other payables </w:t>
            </w:r>
            <w:r w:rsidRPr="003A266F">
              <w:rPr>
                <w:rFonts w:ascii="Arial" w:hAnsi="Arial" w:cs="Arial"/>
                <w:sz w:val="18"/>
                <w:szCs w:val="18"/>
                <w:cs/>
                <w:lang w:val="en-GB"/>
              </w:rPr>
              <w:t xml:space="preserve">- </w:t>
            </w:r>
            <w:r w:rsidRPr="003A266F">
              <w:rPr>
                <w:rFonts w:ascii="Arial" w:hAnsi="Arial" w:cs="Arial"/>
                <w:sz w:val="18"/>
                <w:szCs w:val="18"/>
                <w:lang w:val="en-GB"/>
              </w:rPr>
              <w:t>other companies</w:t>
            </w:r>
          </w:p>
        </w:tc>
        <w:tc>
          <w:tcPr>
            <w:tcW w:w="1372" w:type="dxa"/>
            <w:shd w:val="clear" w:color="auto" w:fill="FAFAFA"/>
            <w:vAlign w:val="bottom"/>
          </w:tcPr>
          <w:p w:rsidR="00EC79C1" w:rsidRPr="003A266F" w:rsidRDefault="003A266F" w:rsidP="0031049C">
            <w:pPr>
              <w:ind w:right="-72"/>
              <w:jc w:val="right"/>
              <w:rPr>
                <w:rFonts w:ascii="Arial" w:hAnsi="Arial" w:cs="Arial"/>
                <w:sz w:val="18"/>
                <w:szCs w:val="18"/>
                <w:lang w:val="en-GB"/>
              </w:rPr>
            </w:pPr>
            <w:r w:rsidRPr="003A266F">
              <w:rPr>
                <w:rFonts w:ascii="Arial" w:hAnsi="Arial" w:cs="Arial"/>
                <w:sz w:val="18"/>
                <w:szCs w:val="18"/>
                <w:lang w:val="en-GB"/>
              </w:rPr>
              <w:t>49,795,243</w:t>
            </w:r>
          </w:p>
        </w:tc>
        <w:tc>
          <w:tcPr>
            <w:tcW w:w="1373" w:type="dxa"/>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30,133,845</w:t>
            </w:r>
          </w:p>
        </w:tc>
        <w:tc>
          <w:tcPr>
            <w:tcW w:w="1373" w:type="dxa"/>
            <w:shd w:val="clear" w:color="auto" w:fill="FAFAFA"/>
            <w:vAlign w:val="bottom"/>
          </w:tcPr>
          <w:p w:rsidR="00EC79C1" w:rsidRPr="003A266F" w:rsidRDefault="003A266F" w:rsidP="005F65D2">
            <w:pPr>
              <w:ind w:right="-72"/>
              <w:jc w:val="right"/>
              <w:rPr>
                <w:rFonts w:ascii="Arial" w:hAnsi="Arial" w:cs="Arial"/>
                <w:sz w:val="18"/>
                <w:szCs w:val="18"/>
                <w:lang w:val="en-GB"/>
              </w:rPr>
            </w:pPr>
            <w:r w:rsidRPr="003A266F">
              <w:rPr>
                <w:rFonts w:ascii="Arial" w:hAnsi="Arial" w:cs="Arial"/>
                <w:sz w:val="18"/>
                <w:szCs w:val="18"/>
                <w:lang w:val="en-GB"/>
              </w:rPr>
              <w:t>33,730,504</w:t>
            </w:r>
          </w:p>
        </w:tc>
        <w:tc>
          <w:tcPr>
            <w:tcW w:w="1373" w:type="dxa"/>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18,261,617</w:t>
            </w:r>
          </w:p>
        </w:tc>
      </w:tr>
      <w:tr w:rsidR="00A830CB" w:rsidRPr="003A266F" w:rsidTr="00276A09">
        <w:trPr>
          <w:trHeight w:val="20"/>
        </w:trPr>
        <w:tc>
          <w:tcPr>
            <w:tcW w:w="3960" w:type="dxa"/>
            <w:vAlign w:val="bottom"/>
          </w:tcPr>
          <w:p w:rsidR="00EC79C1" w:rsidRPr="003A266F" w:rsidRDefault="00EC79C1" w:rsidP="000F0B51">
            <w:pPr>
              <w:ind w:left="-107" w:right="-124"/>
              <w:rPr>
                <w:rFonts w:ascii="Arial" w:hAnsi="Arial" w:cs="Arial"/>
                <w:sz w:val="18"/>
                <w:szCs w:val="18"/>
                <w:lang w:val="en-GB"/>
              </w:rPr>
            </w:pPr>
            <w:r w:rsidRPr="003A266F">
              <w:rPr>
                <w:rFonts w:ascii="Arial" w:hAnsi="Arial" w:cs="Arial"/>
                <w:sz w:val="18"/>
                <w:szCs w:val="18"/>
                <w:lang w:val="en-GB"/>
              </w:rPr>
              <w:t xml:space="preserve">Other payables </w:t>
            </w:r>
            <w:r w:rsidRPr="003A266F">
              <w:rPr>
                <w:rFonts w:ascii="Arial" w:hAnsi="Arial" w:cs="Arial"/>
                <w:sz w:val="18"/>
                <w:szCs w:val="18"/>
                <w:cs/>
                <w:lang w:val="en-GB"/>
              </w:rPr>
              <w:t xml:space="preserve">- </w:t>
            </w:r>
            <w:r w:rsidRPr="003A266F">
              <w:rPr>
                <w:rFonts w:ascii="Arial" w:hAnsi="Arial" w:cs="Arial"/>
                <w:sz w:val="18"/>
                <w:szCs w:val="18"/>
                <w:lang w:val="en-GB"/>
              </w:rPr>
              <w:t xml:space="preserve">related parties </w:t>
            </w:r>
            <w:r w:rsidRPr="003A266F">
              <w:rPr>
                <w:rFonts w:ascii="Arial" w:hAnsi="Arial" w:cs="Arial"/>
                <w:sz w:val="18"/>
                <w:szCs w:val="18"/>
                <w:cs/>
                <w:lang w:val="en-GB"/>
              </w:rPr>
              <w:t>(</w:t>
            </w:r>
            <w:r w:rsidR="00380F2A" w:rsidRPr="003A266F">
              <w:rPr>
                <w:rFonts w:ascii="Arial" w:hAnsi="Arial" w:cs="Arial"/>
                <w:sz w:val="18"/>
                <w:szCs w:val="18"/>
                <w:lang w:val="en-GB"/>
              </w:rPr>
              <w:t>Note 2</w:t>
            </w:r>
            <w:r w:rsidR="00D06D1B">
              <w:rPr>
                <w:rFonts w:ascii="Arial" w:hAnsi="Arial" w:cs="Arial"/>
                <w:sz w:val="18"/>
                <w:szCs w:val="18"/>
                <w:lang w:val="en-GB"/>
              </w:rPr>
              <w:t>3</w:t>
            </w:r>
            <w:r w:rsidRPr="003A266F">
              <w:rPr>
                <w:rFonts w:ascii="Arial" w:hAnsi="Arial" w:cs="Arial"/>
                <w:sz w:val="18"/>
                <w:szCs w:val="18"/>
                <w:cs/>
                <w:lang w:val="en-GB"/>
              </w:rPr>
              <w:t>)</w:t>
            </w:r>
          </w:p>
        </w:tc>
        <w:tc>
          <w:tcPr>
            <w:tcW w:w="1372" w:type="dxa"/>
            <w:shd w:val="clear" w:color="auto" w:fill="FAFAFA"/>
            <w:vAlign w:val="bottom"/>
          </w:tcPr>
          <w:p w:rsidR="00EC79C1" w:rsidRPr="003A266F" w:rsidRDefault="003A266F" w:rsidP="005F65D2">
            <w:pPr>
              <w:ind w:right="-72"/>
              <w:jc w:val="right"/>
              <w:rPr>
                <w:rFonts w:ascii="Arial" w:hAnsi="Arial" w:cs="Arial"/>
                <w:sz w:val="18"/>
                <w:szCs w:val="18"/>
                <w:lang w:val="en-GB"/>
              </w:rPr>
            </w:pPr>
            <w:r w:rsidRPr="003A266F">
              <w:rPr>
                <w:rFonts w:ascii="Arial" w:hAnsi="Arial" w:cs="Arial"/>
                <w:sz w:val="18"/>
                <w:szCs w:val="18"/>
                <w:lang w:val="en-GB"/>
              </w:rPr>
              <w:t>2,188,613</w:t>
            </w:r>
          </w:p>
        </w:tc>
        <w:tc>
          <w:tcPr>
            <w:tcW w:w="1373" w:type="dxa"/>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3,959,16</w:t>
            </w:r>
            <w:r w:rsidR="0046171B" w:rsidRPr="003A266F">
              <w:rPr>
                <w:rFonts w:ascii="Arial" w:hAnsi="Arial" w:cs="Arial"/>
                <w:sz w:val="18"/>
                <w:szCs w:val="18"/>
                <w:lang w:val="en-GB"/>
              </w:rPr>
              <w:t>2</w:t>
            </w:r>
          </w:p>
        </w:tc>
        <w:tc>
          <w:tcPr>
            <w:tcW w:w="1373" w:type="dxa"/>
            <w:shd w:val="clear" w:color="auto" w:fill="FAFAFA"/>
            <w:vAlign w:val="bottom"/>
          </w:tcPr>
          <w:p w:rsidR="00EC79C1" w:rsidRPr="003A266F" w:rsidRDefault="00AF6081" w:rsidP="00F02621">
            <w:pPr>
              <w:ind w:right="-72"/>
              <w:jc w:val="right"/>
              <w:rPr>
                <w:rFonts w:ascii="Arial" w:hAnsi="Arial" w:cs="Arial"/>
                <w:sz w:val="18"/>
                <w:szCs w:val="18"/>
                <w:lang w:val="en-GB"/>
              </w:rPr>
            </w:pPr>
            <w:r w:rsidRPr="003A266F">
              <w:rPr>
                <w:rFonts w:ascii="Arial" w:hAnsi="Arial" w:cs="Arial"/>
                <w:sz w:val="18"/>
                <w:szCs w:val="18"/>
                <w:lang w:val="en-GB"/>
              </w:rPr>
              <w:t>6,485,78</w:t>
            </w:r>
            <w:r w:rsidR="00F02621" w:rsidRPr="003A266F">
              <w:rPr>
                <w:rFonts w:ascii="Arial" w:hAnsi="Arial" w:cs="Arial"/>
                <w:sz w:val="18"/>
                <w:szCs w:val="18"/>
                <w:lang w:val="en-GB"/>
              </w:rPr>
              <w:t>2</w:t>
            </w:r>
          </w:p>
        </w:tc>
        <w:tc>
          <w:tcPr>
            <w:tcW w:w="1373" w:type="dxa"/>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3,543,335</w:t>
            </w:r>
          </w:p>
        </w:tc>
      </w:tr>
      <w:tr w:rsidR="00A830CB" w:rsidRPr="003A266F" w:rsidTr="00276A09">
        <w:trPr>
          <w:trHeight w:val="20"/>
        </w:trPr>
        <w:tc>
          <w:tcPr>
            <w:tcW w:w="3960" w:type="dxa"/>
            <w:vAlign w:val="bottom"/>
          </w:tcPr>
          <w:p w:rsidR="00EC79C1" w:rsidRPr="003A266F" w:rsidRDefault="00EC79C1" w:rsidP="000F0B51">
            <w:pPr>
              <w:ind w:left="-107"/>
              <w:rPr>
                <w:rFonts w:ascii="Arial" w:hAnsi="Arial" w:cs="Arial"/>
                <w:sz w:val="18"/>
                <w:szCs w:val="18"/>
                <w:lang w:val="en-GB"/>
              </w:rPr>
            </w:pPr>
            <w:r w:rsidRPr="003A266F">
              <w:rPr>
                <w:rFonts w:ascii="Arial" w:hAnsi="Arial" w:cs="Arial"/>
                <w:sz w:val="18"/>
                <w:szCs w:val="18"/>
                <w:lang w:val="en-GB"/>
              </w:rPr>
              <w:t>Amount</w:t>
            </w:r>
            <w:r w:rsidR="00CB16C8" w:rsidRPr="003A266F">
              <w:rPr>
                <w:rFonts w:ascii="Arial" w:hAnsi="Arial" w:cs="Arial"/>
                <w:sz w:val="18"/>
                <w:szCs w:val="18"/>
                <w:lang w:val="en-GB"/>
              </w:rPr>
              <w:t>s</w:t>
            </w:r>
            <w:r w:rsidRPr="003A266F">
              <w:rPr>
                <w:rFonts w:ascii="Arial" w:hAnsi="Arial" w:cs="Arial"/>
                <w:sz w:val="18"/>
                <w:szCs w:val="18"/>
                <w:lang w:val="en-GB"/>
              </w:rPr>
              <w:t xml:space="preserve"> due to director </w:t>
            </w:r>
            <w:r w:rsidRPr="003A266F">
              <w:rPr>
                <w:rFonts w:ascii="Arial" w:hAnsi="Arial" w:cs="Arial"/>
                <w:sz w:val="18"/>
                <w:szCs w:val="18"/>
                <w:cs/>
                <w:lang w:val="en-GB"/>
              </w:rPr>
              <w:t>(</w:t>
            </w:r>
            <w:r w:rsidR="00380F2A" w:rsidRPr="003A266F">
              <w:rPr>
                <w:rFonts w:ascii="Arial" w:hAnsi="Arial" w:cs="Arial"/>
                <w:sz w:val="18"/>
                <w:szCs w:val="18"/>
                <w:lang w:val="en-GB"/>
              </w:rPr>
              <w:t>Note 2</w:t>
            </w:r>
            <w:r w:rsidR="00D06D1B">
              <w:rPr>
                <w:rFonts w:ascii="Arial" w:hAnsi="Arial" w:cs="Arial"/>
                <w:sz w:val="18"/>
                <w:szCs w:val="18"/>
                <w:lang w:val="en-GB"/>
              </w:rPr>
              <w:t>3</w:t>
            </w:r>
            <w:r w:rsidRPr="003A266F">
              <w:rPr>
                <w:rFonts w:ascii="Arial" w:hAnsi="Arial" w:cs="Arial"/>
                <w:sz w:val="18"/>
                <w:szCs w:val="18"/>
                <w:cs/>
                <w:lang w:val="en-GB"/>
              </w:rPr>
              <w:t>)</w:t>
            </w:r>
          </w:p>
        </w:tc>
        <w:tc>
          <w:tcPr>
            <w:tcW w:w="1372" w:type="dxa"/>
            <w:shd w:val="clear" w:color="auto" w:fill="FAFAFA"/>
            <w:vAlign w:val="bottom"/>
          </w:tcPr>
          <w:p w:rsidR="00EC79C1" w:rsidRPr="003A266F" w:rsidRDefault="003A266F" w:rsidP="0031049C">
            <w:pPr>
              <w:ind w:right="-72"/>
              <w:jc w:val="right"/>
              <w:rPr>
                <w:rFonts w:ascii="Arial" w:hAnsi="Arial" w:cs="Arial"/>
                <w:sz w:val="18"/>
                <w:szCs w:val="18"/>
                <w:lang w:val="en-GB"/>
              </w:rPr>
            </w:pPr>
            <w:r w:rsidRPr="003A266F">
              <w:rPr>
                <w:rFonts w:ascii="Arial" w:hAnsi="Arial" w:cs="Arial"/>
                <w:sz w:val="18"/>
                <w:szCs w:val="18"/>
                <w:lang w:val="en-GB"/>
              </w:rPr>
              <w:t>7,723,426</w:t>
            </w:r>
          </w:p>
        </w:tc>
        <w:tc>
          <w:tcPr>
            <w:tcW w:w="1373" w:type="dxa"/>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1,</w:t>
            </w:r>
            <w:r w:rsidR="003B0F25" w:rsidRPr="003A266F">
              <w:rPr>
                <w:rFonts w:ascii="Arial" w:hAnsi="Arial" w:cs="Arial"/>
                <w:sz w:val="18"/>
                <w:szCs w:val="18"/>
                <w:lang w:val="en-GB"/>
              </w:rPr>
              <w:t>311,296</w:t>
            </w:r>
          </w:p>
        </w:tc>
        <w:tc>
          <w:tcPr>
            <w:tcW w:w="1373" w:type="dxa"/>
            <w:shd w:val="clear" w:color="auto" w:fill="FAFAFA"/>
            <w:vAlign w:val="bottom"/>
          </w:tcPr>
          <w:p w:rsidR="00EC79C1" w:rsidRPr="003A266F" w:rsidRDefault="003A266F" w:rsidP="0031049C">
            <w:pPr>
              <w:ind w:right="-72"/>
              <w:jc w:val="right"/>
              <w:rPr>
                <w:rFonts w:ascii="Arial" w:hAnsi="Arial" w:cs="Arial"/>
                <w:sz w:val="18"/>
                <w:szCs w:val="18"/>
                <w:lang w:val="en-GB"/>
              </w:rPr>
            </w:pPr>
            <w:r w:rsidRPr="003A266F">
              <w:rPr>
                <w:rFonts w:ascii="Arial" w:hAnsi="Arial" w:cs="Arial"/>
                <w:sz w:val="18"/>
                <w:szCs w:val="18"/>
                <w:lang w:val="en-GB"/>
              </w:rPr>
              <w:t>6,179,350</w:t>
            </w:r>
          </w:p>
        </w:tc>
        <w:tc>
          <w:tcPr>
            <w:tcW w:w="1373" w:type="dxa"/>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689,423</w:t>
            </w:r>
          </w:p>
        </w:tc>
      </w:tr>
      <w:tr w:rsidR="00A830CB" w:rsidRPr="003A266F" w:rsidTr="00276A09">
        <w:trPr>
          <w:trHeight w:val="20"/>
        </w:trPr>
        <w:tc>
          <w:tcPr>
            <w:tcW w:w="3960" w:type="dxa"/>
            <w:vAlign w:val="bottom"/>
          </w:tcPr>
          <w:p w:rsidR="00EC79C1" w:rsidRPr="003A266F" w:rsidRDefault="00EC79C1" w:rsidP="000F0B51">
            <w:pPr>
              <w:ind w:left="-107"/>
              <w:rPr>
                <w:rFonts w:ascii="Arial" w:hAnsi="Arial" w:cs="Arial"/>
                <w:sz w:val="18"/>
                <w:szCs w:val="18"/>
                <w:lang w:val="en-GB"/>
              </w:rPr>
            </w:pPr>
            <w:r w:rsidRPr="003A266F">
              <w:rPr>
                <w:rFonts w:ascii="Arial" w:hAnsi="Arial" w:cs="Arial"/>
                <w:sz w:val="18"/>
                <w:szCs w:val="18"/>
                <w:lang w:val="en-GB"/>
              </w:rPr>
              <w:t>Accrued expenses</w:t>
            </w:r>
          </w:p>
        </w:tc>
        <w:tc>
          <w:tcPr>
            <w:tcW w:w="1372" w:type="dxa"/>
            <w:shd w:val="clear" w:color="auto" w:fill="FAFAFA"/>
            <w:vAlign w:val="bottom"/>
          </w:tcPr>
          <w:p w:rsidR="00EC79C1" w:rsidRPr="003A266F" w:rsidRDefault="003A266F" w:rsidP="0031049C">
            <w:pPr>
              <w:ind w:right="-72"/>
              <w:jc w:val="right"/>
              <w:rPr>
                <w:rFonts w:ascii="Arial" w:hAnsi="Arial" w:cs="Arial"/>
                <w:sz w:val="18"/>
                <w:szCs w:val="18"/>
                <w:lang w:val="en-GB"/>
              </w:rPr>
            </w:pPr>
            <w:r w:rsidRPr="003A266F">
              <w:rPr>
                <w:rFonts w:ascii="Arial" w:hAnsi="Arial" w:cs="Arial"/>
                <w:sz w:val="18"/>
                <w:szCs w:val="18"/>
                <w:lang w:val="en-GB"/>
              </w:rPr>
              <w:t>55,</w:t>
            </w:r>
            <w:r w:rsidR="00322DFC">
              <w:rPr>
                <w:rFonts w:ascii="Arial" w:hAnsi="Arial" w:cs="Arial"/>
                <w:sz w:val="18"/>
                <w:szCs w:val="18"/>
                <w:lang w:val="en-GB"/>
              </w:rPr>
              <w:t>322,286</w:t>
            </w:r>
          </w:p>
        </w:tc>
        <w:tc>
          <w:tcPr>
            <w:tcW w:w="1373" w:type="dxa"/>
            <w:vAlign w:val="bottom"/>
          </w:tcPr>
          <w:p w:rsidR="00EC79C1" w:rsidRPr="003A266F" w:rsidRDefault="003B0F25" w:rsidP="0031049C">
            <w:pPr>
              <w:ind w:right="-72"/>
              <w:jc w:val="right"/>
              <w:rPr>
                <w:rFonts w:ascii="Arial" w:hAnsi="Arial" w:cs="Arial"/>
                <w:sz w:val="18"/>
                <w:szCs w:val="18"/>
                <w:lang w:val="en-GB"/>
              </w:rPr>
            </w:pPr>
            <w:r w:rsidRPr="003A266F">
              <w:rPr>
                <w:rFonts w:ascii="Arial" w:hAnsi="Arial" w:cs="Arial"/>
                <w:sz w:val="18"/>
                <w:szCs w:val="18"/>
                <w:lang w:val="en-GB"/>
              </w:rPr>
              <w:t>73,441,381</w:t>
            </w:r>
          </w:p>
        </w:tc>
        <w:tc>
          <w:tcPr>
            <w:tcW w:w="1373" w:type="dxa"/>
            <w:shd w:val="clear" w:color="auto" w:fill="FAFAFA"/>
            <w:vAlign w:val="bottom"/>
          </w:tcPr>
          <w:p w:rsidR="00EC79C1" w:rsidRPr="003A266F" w:rsidRDefault="00F02621" w:rsidP="0031049C">
            <w:pPr>
              <w:ind w:right="-72"/>
              <w:jc w:val="right"/>
              <w:rPr>
                <w:rFonts w:ascii="Arial" w:hAnsi="Arial" w:cs="Arial"/>
                <w:sz w:val="18"/>
                <w:szCs w:val="18"/>
                <w:lang w:val="en-GB"/>
              </w:rPr>
            </w:pPr>
            <w:r w:rsidRPr="003A266F">
              <w:rPr>
                <w:rFonts w:ascii="Arial" w:hAnsi="Arial" w:cs="Arial"/>
                <w:sz w:val="18"/>
                <w:szCs w:val="18"/>
                <w:lang w:val="en-GB"/>
              </w:rPr>
              <w:t>34,907,999</w:t>
            </w:r>
          </w:p>
        </w:tc>
        <w:tc>
          <w:tcPr>
            <w:tcW w:w="1373" w:type="dxa"/>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46,902,989</w:t>
            </w:r>
          </w:p>
        </w:tc>
      </w:tr>
      <w:tr w:rsidR="00A830CB" w:rsidRPr="003A266F" w:rsidTr="00276A09">
        <w:trPr>
          <w:trHeight w:val="20"/>
        </w:trPr>
        <w:tc>
          <w:tcPr>
            <w:tcW w:w="3960" w:type="dxa"/>
            <w:vAlign w:val="bottom"/>
          </w:tcPr>
          <w:p w:rsidR="00EC79C1" w:rsidRPr="003A266F" w:rsidRDefault="00EC79C1" w:rsidP="000F0B51">
            <w:pPr>
              <w:ind w:left="-107"/>
              <w:rPr>
                <w:rFonts w:ascii="Arial" w:hAnsi="Arial" w:cs="Arial"/>
                <w:sz w:val="18"/>
                <w:szCs w:val="18"/>
                <w:lang w:val="en-GB"/>
              </w:rPr>
            </w:pPr>
            <w:r w:rsidRPr="003A266F">
              <w:rPr>
                <w:rFonts w:ascii="Arial" w:hAnsi="Arial" w:cs="Arial"/>
                <w:sz w:val="18"/>
                <w:szCs w:val="18"/>
                <w:lang w:val="en-GB"/>
              </w:rPr>
              <w:t>Room booking deposits</w:t>
            </w:r>
          </w:p>
        </w:tc>
        <w:tc>
          <w:tcPr>
            <w:tcW w:w="1372" w:type="dxa"/>
            <w:tcBorders>
              <w:bottom w:val="single" w:sz="4" w:space="0" w:color="auto"/>
            </w:tcBorders>
            <w:shd w:val="clear" w:color="auto" w:fill="FAFAFA"/>
            <w:vAlign w:val="bottom"/>
          </w:tcPr>
          <w:p w:rsidR="00EC79C1" w:rsidRPr="003A266F" w:rsidRDefault="005F65D2" w:rsidP="0031049C">
            <w:pPr>
              <w:ind w:right="-72"/>
              <w:jc w:val="right"/>
              <w:rPr>
                <w:rFonts w:ascii="Arial" w:hAnsi="Arial" w:cs="Arial"/>
                <w:sz w:val="18"/>
                <w:szCs w:val="18"/>
                <w:lang w:val="en-GB"/>
              </w:rPr>
            </w:pPr>
            <w:r w:rsidRPr="003A266F">
              <w:rPr>
                <w:rFonts w:ascii="Arial" w:hAnsi="Arial" w:cs="Arial"/>
                <w:sz w:val="18"/>
                <w:szCs w:val="18"/>
                <w:lang w:val="en-GB"/>
              </w:rPr>
              <w:t>1,423,219</w:t>
            </w:r>
          </w:p>
        </w:tc>
        <w:tc>
          <w:tcPr>
            <w:tcW w:w="1373" w:type="dxa"/>
            <w:tcBorders>
              <w:bottom w:val="single" w:sz="4" w:space="0" w:color="auto"/>
            </w:tcBorders>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1,952,942</w:t>
            </w:r>
          </w:p>
        </w:tc>
        <w:tc>
          <w:tcPr>
            <w:tcW w:w="1373" w:type="dxa"/>
            <w:tcBorders>
              <w:bottom w:val="single" w:sz="4" w:space="0" w:color="auto"/>
            </w:tcBorders>
            <w:shd w:val="clear" w:color="auto" w:fill="FAFAFA"/>
            <w:vAlign w:val="bottom"/>
          </w:tcPr>
          <w:p w:rsidR="00EC79C1" w:rsidRPr="003A266F" w:rsidRDefault="00AF6081" w:rsidP="0031049C">
            <w:pPr>
              <w:ind w:right="-72"/>
              <w:jc w:val="right"/>
              <w:rPr>
                <w:rFonts w:ascii="Arial" w:hAnsi="Arial" w:cs="Arial"/>
                <w:sz w:val="18"/>
                <w:szCs w:val="18"/>
                <w:lang w:val="en-GB"/>
              </w:rPr>
            </w:pPr>
            <w:r w:rsidRPr="003A266F">
              <w:rPr>
                <w:rFonts w:ascii="Arial" w:hAnsi="Arial" w:cs="Arial"/>
                <w:sz w:val="18"/>
                <w:szCs w:val="18"/>
                <w:lang w:val="en-GB"/>
              </w:rPr>
              <w:t>-</w:t>
            </w:r>
          </w:p>
        </w:tc>
        <w:tc>
          <w:tcPr>
            <w:tcW w:w="1373" w:type="dxa"/>
            <w:tcBorders>
              <w:bottom w:val="single" w:sz="4" w:space="0" w:color="auto"/>
            </w:tcBorders>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cs/>
                <w:lang w:val="en-GB"/>
              </w:rPr>
              <w:t>-</w:t>
            </w:r>
          </w:p>
        </w:tc>
      </w:tr>
      <w:tr w:rsidR="00A830CB" w:rsidRPr="003A266F" w:rsidTr="00276A09">
        <w:trPr>
          <w:trHeight w:val="58"/>
        </w:trPr>
        <w:tc>
          <w:tcPr>
            <w:tcW w:w="3960" w:type="dxa"/>
            <w:vAlign w:val="bottom"/>
          </w:tcPr>
          <w:p w:rsidR="00EC79C1" w:rsidRPr="003A266F" w:rsidRDefault="00EC79C1" w:rsidP="000F0B51">
            <w:pPr>
              <w:ind w:left="-107"/>
              <w:rPr>
                <w:rFonts w:ascii="Arial" w:hAnsi="Arial" w:cs="Arial"/>
                <w:sz w:val="12"/>
                <w:szCs w:val="12"/>
                <w:lang w:val="en-GB"/>
              </w:rPr>
            </w:pPr>
          </w:p>
        </w:tc>
        <w:tc>
          <w:tcPr>
            <w:tcW w:w="1372" w:type="dxa"/>
            <w:tcBorders>
              <w:top w:val="single" w:sz="4" w:space="0" w:color="auto"/>
            </w:tcBorders>
            <w:shd w:val="clear" w:color="auto" w:fill="FAFAFA"/>
            <w:vAlign w:val="bottom"/>
          </w:tcPr>
          <w:p w:rsidR="00EC79C1" w:rsidRPr="003A266F" w:rsidRDefault="00EC79C1"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EC79C1" w:rsidRPr="003A266F" w:rsidRDefault="00EC79C1"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EC79C1" w:rsidRPr="003A266F" w:rsidRDefault="00EC79C1"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EC79C1" w:rsidRPr="003A266F" w:rsidRDefault="00EC79C1" w:rsidP="0031049C">
            <w:pPr>
              <w:ind w:right="-72"/>
              <w:jc w:val="right"/>
              <w:rPr>
                <w:rFonts w:ascii="Arial" w:hAnsi="Arial" w:cs="Arial"/>
                <w:sz w:val="12"/>
                <w:szCs w:val="12"/>
                <w:lang w:val="en-GB"/>
              </w:rPr>
            </w:pPr>
          </w:p>
        </w:tc>
      </w:tr>
      <w:tr w:rsidR="00EC79C1" w:rsidRPr="00097C30" w:rsidTr="00276A09">
        <w:trPr>
          <w:trHeight w:val="20"/>
        </w:trPr>
        <w:tc>
          <w:tcPr>
            <w:tcW w:w="3960" w:type="dxa"/>
            <w:vAlign w:val="bottom"/>
          </w:tcPr>
          <w:p w:rsidR="00EC79C1" w:rsidRPr="003A266F" w:rsidRDefault="00EC79C1" w:rsidP="000F0B51">
            <w:pPr>
              <w:ind w:left="-107"/>
              <w:rPr>
                <w:rFonts w:ascii="Arial" w:hAnsi="Arial" w:cs="Arial"/>
                <w:spacing w:val="-2"/>
                <w:sz w:val="18"/>
                <w:szCs w:val="18"/>
                <w:lang w:val="en-GB"/>
              </w:rPr>
            </w:pPr>
            <w:r w:rsidRPr="003A266F">
              <w:rPr>
                <w:rFonts w:ascii="Arial" w:hAnsi="Arial" w:cs="Arial"/>
                <w:spacing w:val="-2"/>
                <w:sz w:val="18"/>
                <w:szCs w:val="18"/>
                <w:lang w:val="en-GB"/>
              </w:rPr>
              <w:t>Total trade and other payables</w:t>
            </w:r>
          </w:p>
        </w:tc>
        <w:tc>
          <w:tcPr>
            <w:tcW w:w="1372" w:type="dxa"/>
            <w:tcBorders>
              <w:bottom w:val="single" w:sz="4" w:space="0" w:color="auto"/>
            </w:tcBorders>
            <w:shd w:val="clear" w:color="auto" w:fill="FAFAFA"/>
            <w:vAlign w:val="bottom"/>
          </w:tcPr>
          <w:p w:rsidR="00EC79C1" w:rsidRPr="003A266F" w:rsidRDefault="005F65D2" w:rsidP="0031049C">
            <w:pPr>
              <w:ind w:right="-72"/>
              <w:jc w:val="right"/>
              <w:rPr>
                <w:rFonts w:ascii="Arial" w:hAnsi="Arial" w:cs="Arial"/>
                <w:sz w:val="18"/>
                <w:szCs w:val="18"/>
                <w:lang w:val="en-GB"/>
              </w:rPr>
            </w:pPr>
            <w:r w:rsidRPr="003A266F">
              <w:rPr>
                <w:rFonts w:ascii="Arial" w:hAnsi="Arial" w:cs="Arial"/>
                <w:sz w:val="18"/>
                <w:szCs w:val="18"/>
                <w:lang w:val="en-GB"/>
              </w:rPr>
              <w:t>316,</w:t>
            </w:r>
            <w:r w:rsidR="00322DFC">
              <w:rPr>
                <w:rFonts w:ascii="Arial" w:hAnsi="Arial" w:cs="Arial"/>
                <w:sz w:val="18"/>
                <w:szCs w:val="18"/>
                <w:lang w:val="en-GB"/>
              </w:rPr>
              <w:t>573,074</w:t>
            </w:r>
          </w:p>
        </w:tc>
        <w:tc>
          <w:tcPr>
            <w:tcW w:w="1373" w:type="dxa"/>
            <w:tcBorders>
              <w:bottom w:val="single" w:sz="4" w:space="0" w:color="auto"/>
            </w:tcBorders>
            <w:vAlign w:val="bottom"/>
          </w:tcPr>
          <w:p w:rsidR="00EC79C1" w:rsidRPr="003A266F" w:rsidRDefault="00EC79C1" w:rsidP="0031049C">
            <w:pPr>
              <w:ind w:right="-72"/>
              <w:jc w:val="right"/>
              <w:rPr>
                <w:rFonts w:ascii="Arial" w:hAnsi="Arial" w:cs="Arial"/>
                <w:sz w:val="18"/>
                <w:szCs w:val="18"/>
                <w:lang w:val="en-GB"/>
              </w:rPr>
            </w:pPr>
            <w:r w:rsidRPr="003A266F">
              <w:rPr>
                <w:rFonts w:ascii="Arial" w:hAnsi="Arial" w:cs="Arial"/>
                <w:sz w:val="18"/>
                <w:szCs w:val="18"/>
                <w:lang w:val="en-GB"/>
              </w:rPr>
              <w:t>338,264,493</w:t>
            </w:r>
          </w:p>
        </w:tc>
        <w:tc>
          <w:tcPr>
            <w:tcW w:w="1373" w:type="dxa"/>
            <w:tcBorders>
              <w:bottom w:val="single" w:sz="4" w:space="0" w:color="auto"/>
            </w:tcBorders>
            <w:shd w:val="clear" w:color="auto" w:fill="FAFAFA"/>
            <w:vAlign w:val="bottom"/>
          </w:tcPr>
          <w:p w:rsidR="00EC79C1" w:rsidRPr="003A266F" w:rsidRDefault="00F02621" w:rsidP="0031049C">
            <w:pPr>
              <w:ind w:right="-72"/>
              <w:jc w:val="right"/>
              <w:rPr>
                <w:rFonts w:ascii="Arial" w:hAnsi="Arial" w:cstheme="minorBidi"/>
                <w:sz w:val="18"/>
                <w:szCs w:val="18"/>
                <w:lang w:val="en-GB"/>
              </w:rPr>
            </w:pPr>
            <w:r w:rsidRPr="003A266F">
              <w:rPr>
                <w:rFonts w:ascii="Arial" w:hAnsi="Arial" w:cs="Arial"/>
                <w:sz w:val="18"/>
                <w:szCs w:val="18"/>
                <w:lang w:val="en-GB"/>
              </w:rPr>
              <w:t>248,425,748</w:t>
            </w:r>
          </w:p>
        </w:tc>
        <w:tc>
          <w:tcPr>
            <w:tcW w:w="1373" w:type="dxa"/>
            <w:tcBorders>
              <w:bottom w:val="single" w:sz="4" w:space="0" w:color="auto"/>
            </w:tcBorders>
            <w:vAlign w:val="bottom"/>
          </w:tcPr>
          <w:p w:rsidR="00EC79C1" w:rsidRPr="00097C30" w:rsidRDefault="00EC79C1" w:rsidP="0031049C">
            <w:pPr>
              <w:ind w:right="-72"/>
              <w:jc w:val="right"/>
              <w:rPr>
                <w:rFonts w:ascii="Arial" w:hAnsi="Arial" w:cs="Arial"/>
                <w:sz w:val="18"/>
                <w:szCs w:val="18"/>
                <w:cs/>
                <w:lang w:val="en-GB"/>
              </w:rPr>
            </w:pPr>
            <w:r w:rsidRPr="003A266F">
              <w:rPr>
                <w:rFonts w:ascii="Arial" w:hAnsi="Arial" w:cs="Arial"/>
                <w:sz w:val="18"/>
                <w:szCs w:val="18"/>
                <w:lang w:val="en-GB"/>
              </w:rPr>
              <w:t>269,187,883</w:t>
            </w:r>
          </w:p>
        </w:tc>
      </w:tr>
    </w:tbl>
    <w:p w:rsidR="000F6D78" w:rsidRPr="00097C30" w:rsidRDefault="000F6D78" w:rsidP="004921AA">
      <w:pPr>
        <w:rPr>
          <w:rFonts w:ascii="Arial" w:hAnsi="Arial" w:cs="Arial"/>
          <w:b/>
          <w:bCs/>
          <w:sz w:val="18"/>
          <w:szCs w:val="18"/>
          <w:lang w:val="en-GB"/>
        </w:rPr>
      </w:pPr>
    </w:p>
    <w:p w:rsidR="000F6D78" w:rsidRPr="00097C30" w:rsidRDefault="000F6D78">
      <w:pPr>
        <w:rPr>
          <w:rFonts w:ascii="Arial" w:hAnsi="Arial" w:cs="Arial"/>
          <w:b/>
          <w:bCs/>
          <w:sz w:val="18"/>
          <w:szCs w:val="18"/>
          <w:lang w:val="en-GB"/>
        </w:rPr>
      </w:pPr>
      <w:r w:rsidRPr="00097C30">
        <w:rPr>
          <w:rFonts w:ascii="Arial" w:hAnsi="Arial" w:cs="Arial"/>
          <w:b/>
          <w:bCs/>
          <w:sz w:val="18"/>
          <w:szCs w:val="18"/>
          <w:lang w:val="en-GB"/>
        </w:rPr>
        <w:br w:type="page"/>
      </w:r>
    </w:p>
    <w:p w:rsidR="00957B30" w:rsidRPr="00097C30" w:rsidRDefault="00957B30" w:rsidP="004921AA">
      <w:pPr>
        <w:rPr>
          <w:rFonts w:ascii="Arial" w:hAnsi="Arial" w:cs="Arial"/>
          <w:b/>
          <w:bCs/>
          <w:sz w:val="18"/>
          <w:szCs w:val="18"/>
          <w:lang w:val="en-GB"/>
        </w:rPr>
      </w:pPr>
    </w:p>
    <w:p w:rsidR="000F6D78" w:rsidRPr="00097C30" w:rsidRDefault="000F6D78" w:rsidP="004921AA">
      <w:pPr>
        <w:rPr>
          <w:rFonts w:ascii="Arial" w:hAnsi="Arial" w:cs="Arial"/>
          <w:b/>
          <w:bCs/>
          <w:sz w:val="18"/>
          <w:szCs w:val="18"/>
          <w:lang w:val="en-GB"/>
        </w:rPr>
      </w:pPr>
    </w:p>
    <w:tbl>
      <w:tblPr>
        <w:tblW w:w="0" w:type="auto"/>
        <w:shd w:val="clear" w:color="auto" w:fill="FFA543"/>
        <w:tblLook w:val="04A0" w:firstRow="1" w:lastRow="0" w:firstColumn="1" w:lastColumn="0" w:noHBand="0" w:noVBand="1"/>
      </w:tblPr>
      <w:tblGrid>
        <w:gridCol w:w="9458"/>
      </w:tblGrid>
      <w:tr w:rsidR="00B647C7" w:rsidRPr="00B647C7" w:rsidTr="00957B30">
        <w:trPr>
          <w:trHeight w:val="386"/>
        </w:trPr>
        <w:tc>
          <w:tcPr>
            <w:tcW w:w="9458" w:type="dxa"/>
            <w:shd w:val="clear" w:color="auto" w:fill="FFA543"/>
            <w:vAlign w:val="center"/>
          </w:tcPr>
          <w:p w:rsidR="008F5349" w:rsidRPr="00B647C7" w:rsidRDefault="008F5349"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w:t>
            </w:r>
            <w:r w:rsidR="00380F2A" w:rsidRPr="00B647C7">
              <w:rPr>
                <w:rFonts w:ascii="Arial" w:eastAsia="Arial Unicode MS" w:hAnsi="Arial" w:cs="Arial"/>
                <w:b/>
                <w:bCs/>
                <w:color w:val="FFFFFF" w:themeColor="background1"/>
                <w:sz w:val="18"/>
                <w:szCs w:val="18"/>
                <w:lang w:val="en-GB"/>
              </w:rPr>
              <w:t>6</w:t>
            </w:r>
            <w:r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Borrowings</w:t>
            </w:r>
          </w:p>
        </w:tc>
      </w:tr>
    </w:tbl>
    <w:p w:rsidR="008F5349" w:rsidRPr="00097C30" w:rsidRDefault="008F5349" w:rsidP="008F5349">
      <w:pPr>
        <w:ind w:left="540"/>
        <w:jc w:val="both"/>
        <w:rPr>
          <w:rFonts w:ascii="Arial" w:hAnsi="Arial" w:cs="Arial"/>
          <w:sz w:val="18"/>
          <w:szCs w:val="18"/>
          <w:lang w:val="en-GB"/>
        </w:rPr>
      </w:pPr>
    </w:p>
    <w:tbl>
      <w:tblPr>
        <w:tblW w:w="9451" w:type="dxa"/>
        <w:tblLayout w:type="fixed"/>
        <w:tblLook w:val="0000" w:firstRow="0" w:lastRow="0" w:firstColumn="0" w:lastColumn="0" w:noHBand="0" w:noVBand="0"/>
      </w:tblPr>
      <w:tblGrid>
        <w:gridCol w:w="3780"/>
        <w:gridCol w:w="1417"/>
        <w:gridCol w:w="1418"/>
        <w:gridCol w:w="1418"/>
        <w:gridCol w:w="1418"/>
      </w:tblGrid>
      <w:tr w:rsidR="00A830CB" w:rsidRPr="00097C30" w:rsidTr="00987B6C">
        <w:trPr>
          <w:trHeight w:val="20"/>
        </w:trPr>
        <w:tc>
          <w:tcPr>
            <w:tcW w:w="3780" w:type="dxa"/>
            <w:vAlign w:val="bottom"/>
          </w:tcPr>
          <w:p w:rsidR="00173FCD" w:rsidRPr="00097C30" w:rsidRDefault="00173FCD" w:rsidP="003620F9">
            <w:pPr>
              <w:ind w:left="-107"/>
              <w:rPr>
                <w:rFonts w:ascii="Arial" w:hAnsi="Arial" w:cs="Arial"/>
                <w:sz w:val="18"/>
                <w:szCs w:val="18"/>
                <w:lang w:val="en-GB"/>
              </w:rPr>
            </w:pPr>
          </w:p>
        </w:tc>
        <w:tc>
          <w:tcPr>
            <w:tcW w:w="2835"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836"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173FCD" w:rsidRPr="00097C30" w:rsidRDefault="00173FCD"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987B6C">
        <w:trPr>
          <w:trHeight w:val="20"/>
        </w:trPr>
        <w:tc>
          <w:tcPr>
            <w:tcW w:w="3780" w:type="dxa"/>
            <w:vAlign w:val="bottom"/>
          </w:tcPr>
          <w:p w:rsidR="000B03BE" w:rsidRPr="00097C30" w:rsidRDefault="000B03BE" w:rsidP="003620F9">
            <w:pPr>
              <w:ind w:left="-107"/>
              <w:rPr>
                <w:rFonts w:ascii="Arial" w:hAnsi="Arial" w:cs="Arial"/>
                <w:sz w:val="18"/>
                <w:szCs w:val="18"/>
                <w:lang w:val="en-GB"/>
              </w:rPr>
            </w:pPr>
          </w:p>
        </w:tc>
        <w:tc>
          <w:tcPr>
            <w:tcW w:w="1417" w:type="dxa"/>
            <w:tcBorders>
              <w:top w:val="single" w:sz="4" w:space="0" w:color="auto"/>
            </w:tcBorders>
            <w:vAlign w:val="bottom"/>
          </w:tcPr>
          <w:p w:rsidR="000B03BE" w:rsidRPr="00097C30" w:rsidRDefault="00697736" w:rsidP="0031049C">
            <w:pPr>
              <w:ind w:right="-72" w:hanging="131"/>
              <w:jc w:val="right"/>
              <w:rPr>
                <w:rFonts w:ascii="Arial" w:hAnsi="Arial" w:cs="Arial"/>
                <w:b/>
                <w:bCs/>
                <w:sz w:val="18"/>
                <w:szCs w:val="18"/>
              </w:rPr>
            </w:pPr>
            <w:r w:rsidRPr="00097C30">
              <w:rPr>
                <w:rFonts w:ascii="Arial" w:hAnsi="Arial" w:cs="Arial"/>
                <w:b/>
                <w:bCs/>
                <w:sz w:val="18"/>
                <w:szCs w:val="18"/>
                <w:shd w:val="clear" w:color="auto" w:fill="FFFFFF"/>
                <w:lang w:val="en-GB"/>
              </w:rPr>
              <w:t>30 September</w:t>
            </w:r>
          </w:p>
        </w:tc>
        <w:tc>
          <w:tcPr>
            <w:tcW w:w="1418" w:type="dxa"/>
            <w:tcBorders>
              <w:top w:val="single" w:sz="4" w:space="0" w:color="auto"/>
            </w:tcBorders>
            <w:vAlign w:val="bottom"/>
          </w:tcPr>
          <w:p w:rsidR="000B03BE"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0B03BE" w:rsidRPr="00097C30">
              <w:rPr>
                <w:rFonts w:ascii="Arial" w:hAnsi="Arial" w:cs="Arial"/>
                <w:b/>
                <w:bCs/>
                <w:sz w:val="18"/>
                <w:szCs w:val="18"/>
              </w:rPr>
              <w:t xml:space="preserve"> December</w:t>
            </w:r>
          </w:p>
        </w:tc>
        <w:tc>
          <w:tcPr>
            <w:tcW w:w="1418" w:type="dxa"/>
            <w:tcBorders>
              <w:top w:val="single" w:sz="4" w:space="0" w:color="auto"/>
            </w:tcBorders>
            <w:vAlign w:val="bottom"/>
          </w:tcPr>
          <w:p w:rsidR="000B03BE" w:rsidRPr="00097C30" w:rsidRDefault="00697736" w:rsidP="0031049C">
            <w:pPr>
              <w:ind w:right="-72" w:hanging="131"/>
              <w:jc w:val="right"/>
              <w:rPr>
                <w:rFonts w:ascii="Arial" w:hAnsi="Arial" w:cs="Arial"/>
                <w:b/>
                <w:bCs/>
                <w:sz w:val="18"/>
                <w:szCs w:val="18"/>
              </w:rPr>
            </w:pPr>
            <w:r w:rsidRPr="00097C30">
              <w:rPr>
                <w:rFonts w:ascii="Arial" w:hAnsi="Arial" w:cs="Arial"/>
                <w:b/>
                <w:bCs/>
                <w:sz w:val="18"/>
                <w:szCs w:val="18"/>
                <w:shd w:val="clear" w:color="auto" w:fill="FFFFFF"/>
                <w:lang w:val="en-GB"/>
              </w:rPr>
              <w:t>30 September</w:t>
            </w:r>
          </w:p>
        </w:tc>
        <w:tc>
          <w:tcPr>
            <w:tcW w:w="1418" w:type="dxa"/>
            <w:tcBorders>
              <w:top w:val="single" w:sz="4" w:space="0" w:color="auto"/>
            </w:tcBorders>
            <w:vAlign w:val="bottom"/>
          </w:tcPr>
          <w:p w:rsidR="000B03BE"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0B03BE" w:rsidRPr="00097C30">
              <w:rPr>
                <w:rFonts w:ascii="Arial" w:hAnsi="Arial" w:cs="Arial"/>
                <w:b/>
                <w:bCs/>
                <w:sz w:val="18"/>
                <w:szCs w:val="18"/>
              </w:rPr>
              <w:t xml:space="preserve"> December</w:t>
            </w:r>
          </w:p>
        </w:tc>
      </w:tr>
      <w:tr w:rsidR="00A830CB" w:rsidRPr="00097C30" w:rsidTr="00987B6C">
        <w:trPr>
          <w:trHeight w:val="20"/>
        </w:trPr>
        <w:tc>
          <w:tcPr>
            <w:tcW w:w="3780" w:type="dxa"/>
            <w:vAlign w:val="bottom"/>
          </w:tcPr>
          <w:p w:rsidR="008860ED" w:rsidRPr="00097C30" w:rsidRDefault="008860ED" w:rsidP="003620F9">
            <w:pPr>
              <w:ind w:left="-107"/>
              <w:rPr>
                <w:rFonts w:ascii="Arial" w:hAnsi="Arial" w:cs="Arial"/>
                <w:sz w:val="18"/>
                <w:szCs w:val="18"/>
                <w:lang w:val="en-GB"/>
              </w:rPr>
            </w:pPr>
          </w:p>
        </w:tc>
        <w:tc>
          <w:tcPr>
            <w:tcW w:w="1417"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418"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418"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418"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987B6C">
        <w:trPr>
          <w:trHeight w:val="20"/>
        </w:trPr>
        <w:tc>
          <w:tcPr>
            <w:tcW w:w="3780" w:type="dxa"/>
            <w:vAlign w:val="bottom"/>
          </w:tcPr>
          <w:p w:rsidR="000B03BE" w:rsidRPr="00097C30" w:rsidRDefault="000B03BE" w:rsidP="003620F9">
            <w:pPr>
              <w:ind w:left="-107"/>
              <w:rPr>
                <w:rFonts w:ascii="Arial" w:hAnsi="Arial" w:cs="Arial"/>
                <w:sz w:val="18"/>
                <w:szCs w:val="18"/>
                <w:lang w:val="en-GB"/>
              </w:rPr>
            </w:pPr>
          </w:p>
        </w:tc>
        <w:tc>
          <w:tcPr>
            <w:tcW w:w="1417" w:type="dxa"/>
            <w:tcBorders>
              <w:bottom w:val="single" w:sz="4" w:space="0" w:color="auto"/>
            </w:tcBorders>
            <w:vAlign w:val="bottom"/>
          </w:tcPr>
          <w:p w:rsidR="000B03BE" w:rsidRPr="00097C30" w:rsidRDefault="000B03BE"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418" w:type="dxa"/>
            <w:tcBorders>
              <w:bottom w:val="single" w:sz="4" w:space="0" w:color="auto"/>
            </w:tcBorders>
            <w:vAlign w:val="bottom"/>
          </w:tcPr>
          <w:p w:rsidR="000B03BE" w:rsidRPr="00097C30" w:rsidRDefault="000B03BE"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418" w:type="dxa"/>
            <w:tcBorders>
              <w:bottom w:val="single" w:sz="4" w:space="0" w:color="auto"/>
            </w:tcBorders>
            <w:vAlign w:val="bottom"/>
          </w:tcPr>
          <w:p w:rsidR="000B03BE" w:rsidRPr="00097C30" w:rsidRDefault="000B03BE"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418" w:type="dxa"/>
            <w:tcBorders>
              <w:bottom w:val="single" w:sz="4" w:space="0" w:color="auto"/>
            </w:tcBorders>
            <w:vAlign w:val="bottom"/>
          </w:tcPr>
          <w:p w:rsidR="000B03BE" w:rsidRPr="00097C30" w:rsidRDefault="000B03BE"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A830CB" w:rsidRPr="00097C30" w:rsidTr="00987B6C">
        <w:trPr>
          <w:trHeight w:val="20"/>
        </w:trPr>
        <w:tc>
          <w:tcPr>
            <w:tcW w:w="3780" w:type="dxa"/>
            <w:vAlign w:val="bottom"/>
          </w:tcPr>
          <w:p w:rsidR="000B03BE" w:rsidRPr="00097C30" w:rsidRDefault="000B03BE" w:rsidP="003620F9">
            <w:pPr>
              <w:ind w:left="-107"/>
              <w:rPr>
                <w:rFonts w:ascii="Arial" w:hAnsi="Arial" w:cs="Arial"/>
                <w:b/>
                <w:bCs/>
                <w:sz w:val="18"/>
                <w:szCs w:val="18"/>
                <w:lang w:val="en-GB"/>
              </w:rPr>
            </w:pPr>
          </w:p>
        </w:tc>
        <w:tc>
          <w:tcPr>
            <w:tcW w:w="1417" w:type="dxa"/>
            <w:tcBorders>
              <w:top w:val="single" w:sz="4" w:space="0" w:color="auto"/>
            </w:tcBorders>
            <w:shd w:val="clear" w:color="auto" w:fill="FAFAFA"/>
            <w:vAlign w:val="bottom"/>
          </w:tcPr>
          <w:p w:rsidR="000B03BE" w:rsidRPr="00097C30" w:rsidRDefault="000B03BE" w:rsidP="0031049C">
            <w:pPr>
              <w:ind w:right="-72"/>
              <w:jc w:val="right"/>
              <w:rPr>
                <w:rFonts w:ascii="Arial" w:hAnsi="Arial" w:cs="Arial"/>
                <w:sz w:val="18"/>
                <w:szCs w:val="18"/>
              </w:rPr>
            </w:pPr>
          </w:p>
        </w:tc>
        <w:tc>
          <w:tcPr>
            <w:tcW w:w="1418" w:type="dxa"/>
            <w:tcBorders>
              <w:top w:val="single" w:sz="4" w:space="0" w:color="auto"/>
            </w:tcBorders>
            <w:vAlign w:val="bottom"/>
          </w:tcPr>
          <w:p w:rsidR="000B03BE" w:rsidRPr="00097C30" w:rsidRDefault="000B03BE" w:rsidP="0031049C">
            <w:pPr>
              <w:ind w:right="-72"/>
              <w:jc w:val="right"/>
              <w:rPr>
                <w:rFonts w:ascii="Arial" w:hAnsi="Arial" w:cs="Arial"/>
                <w:sz w:val="18"/>
                <w:szCs w:val="18"/>
              </w:rPr>
            </w:pPr>
          </w:p>
        </w:tc>
        <w:tc>
          <w:tcPr>
            <w:tcW w:w="1418" w:type="dxa"/>
            <w:tcBorders>
              <w:top w:val="single" w:sz="4" w:space="0" w:color="auto"/>
            </w:tcBorders>
            <w:shd w:val="clear" w:color="auto" w:fill="FAFAFA"/>
            <w:vAlign w:val="bottom"/>
          </w:tcPr>
          <w:p w:rsidR="000B03BE" w:rsidRPr="00097C30" w:rsidRDefault="000B03BE" w:rsidP="0031049C">
            <w:pPr>
              <w:ind w:right="-72"/>
              <w:jc w:val="right"/>
              <w:rPr>
                <w:rFonts w:ascii="Arial" w:hAnsi="Arial" w:cs="Arial"/>
                <w:sz w:val="18"/>
                <w:szCs w:val="18"/>
              </w:rPr>
            </w:pPr>
          </w:p>
        </w:tc>
        <w:tc>
          <w:tcPr>
            <w:tcW w:w="1418" w:type="dxa"/>
            <w:tcBorders>
              <w:top w:val="single" w:sz="4" w:space="0" w:color="auto"/>
            </w:tcBorders>
            <w:vAlign w:val="bottom"/>
          </w:tcPr>
          <w:p w:rsidR="000B03BE" w:rsidRPr="00097C30" w:rsidRDefault="000B03BE" w:rsidP="0031049C">
            <w:pPr>
              <w:ind w:right="-72"/>
              <w:jc w:val="right"/>
              <w:rPr>
                <w:rFonts w:ascii="Arial" w:hAnsi="Arial" w:cs="Arial"/>
                <w:sz w:val="18"/>
                <w:szCs w:val="18"/>
              </w:rPr>
            </w:pPr>
          </w:p>
        </w:tc>
      </w:tr>
      <w:tr w:rsidR="00A830CB" w:rsidRPr="00097C30" w:rsidTr="00987B6C">
        <w:tc>
          <w:tcPr>
            <w:tcW w:w="3780" w:type="dxa"/>
            <w:vAlign w:val="bottom"/>
          </w:tcPr>
          <w:p w:rsidR="000C0493" w:rsidRPr="00097C30" w:rsidRDefault="000C0493" w:rsidP="003620F9">
            <w:pPr>
              <w:ind w:left="-107"/>
              <w:rPr>
                <w:rFonts w:ascii="Arial" w:hAnsi="Arial" w:cs="Arial"/>
                <w:b/>
                <w:bCs/>
                <w:sz w:val="18"/>
                <w:szCs w:val="18"/>
                <w:cs/>
                <w:lang w:val="en-GB"/>
              </w:rPr>
            </w:pPr>
            <w:r w:rsidRPr="00097C30">
              <w:rPr>
                <w:rFonts w:ascii="Arial" w:hAnsi="Arial" w:cs="Arial"/>
                <w:b/>
                <w:bCs/>
                <w:sz w:val="18"/>
                <w:szCs w:val="18"/>
                <w:lang w:val="en-GB"/>
              </w:rPr>
              <w:t>Current</w:t>
            </w:r>
          </w:p>
        </w:tc>
        <w:tc>
          <w:tcPr>
            <w:tcW w:w="1417" w:type="dxa"/>
            <w:shd w:val="clear" w:color="auto" w:fill="FAFAFA"/>
            <w:vAlign w:val="bottom"/>
          </w:tcPr>
          <w:p w:rsidR="000C0493" w:rsidRPr="00097C30" w:rsidRDefault="000C0493" w:rsidP="003620F9">
            <w:pPr>
              <w:ind w:left="-107" w:right="-72"/>
              <w:jc w:val="right"/>
              <w:rPr>
                <w:rFonts w:ascii="Arial" w:hAnsi="Arial" w:cs="Arial"/>
                <w:sz w:val="18"/>
                <w:szCs w:val="18"/>
              </w:rPr>
            </w:pPr>
          </w:p>
        </w:tc>
        <w:tc>
          <w:tcPr>
            <w:tcW w:w="1418" w:type="dxa"/>
            <w:vAlign w:val="bottom"/>
          </w:tcPr>
          <w:p w:rsidR="000C0493" w:rsidRPr="00097C30" w:rsidRDefault="000C0493" w:rsidP="0031049C">
            <w:pPr>
              <w:ind w:right="-72"/>
              <w:jc w:val="right"/>
              <w:rPr>
                <w:rFonts w:ascii="Arial" w:hAnsi="Arial" w:cs="Arial"/>
                <w:sz w:val="18"/>
                <w:szCs w:val="18"/>
              </w:rPr>
            </w:pPr>
          </w:p>
        </w:tc>
        <w:tc>
          <w:tcPr>
            <w:tcW w:w="1418" w:type="dxa"/>
            <w:shd w:val="clear" w:color="auto" w:fill="FAFAFA"/>
            <w:vAlign w:val="bottom"/>
          </w:tcPr>
          <w:p w:rsidR="000C0493" w:rsidRPr="00097C30" w:rsidRDefault="000C0493" w:rsidP="0031049C">
            <w:pPr>
              <w:ind w:right="-72"/>
              <w:jc w:val="right"/>
              <w:rPr>
                <w:rFonts w:ascii="Arial" w:hAnsi="Arial" w:cs="Arial"/>
                <w:sz w:val="18"/>
                <w:szCs w:val="18"/>
              </w:rPr>
            </w:pPr>
          </w:p>
        </w:tc>
        <w:tc>
          <w:tcPr>
            <w:tcW w:w="1418" w:type="dxa"/>
            <w:vAlign w:val="bottom"/>
          </w:tcPr>
          <w:p w:rsidR="000C0493" w:rsidRPr="00097C30" w:rsidRDefault="000C0493" w:rsidP="0031049C">
            <w:pPr>
              <w:ind w:right="-72"/>
              <w:jc w:val="right"/>
              <w:rPr>
                <w:rFonts w:ascii="Arial" w:hAnsi="Arial" w:cs="Arial"/>
                <w:sz w:val="18"/>
                <w:szCs w:val="18"/>
              </w:rPr>
            </w:pPr>
          </w:p>
        </w:tc>
      </w:tr>
      <w:tr w:rsidR="009960D8" w:rsidRPr="00097C30" w:rsidTr="00987B6C">
        <w:tc>
          <w:tcPr>
            <w:tcW w:w="3780" w:type="dxa"/>
            <w:vAlign w:val="bottom"/>
          </w:tcPr>
          <w:p w:rsidR="009960D8" w:rsidRPr="009960D8" w:rsidRDefault="009960D8" w:rsidP="009960D8">
            <w:pPr>
              <w:ind w:left="-107"/>
              <w:rPr>
                <w:rFonts w:ascii="Arial" w:hAnsi="Arial" w:cs="Browallia New"/>
                <w:sz w:val="18"/>
                <w:szCs w:val="22"/>
                <w:lang w:val="en-GB"/>
              </w:rPr>
            </w:pPr>
            <w:r>
              <w:rPr>
                <w:rFonts w:ascii="Arial" w:hAnsi="Arial" w:cs="Browallia New"/>
                <w:sz w:val="18"/>
                <w:szCs w:val="22"/>
                <w:lang w:val="en-GB"/>
              </w:rPr>
              <w:t>Bank overdrafts</w:t>
            </w:r>
          </w:p>
        </w:tc>
        <w:tc>
          <w:tcPr>
            <w:tcW w:w="1417" w:type="dxa"/>
            <w:shd w:val="clear" w:color="auto" w:fill="FAFAFA"/>
            <w:vAlign w:val="bottom"/>
          </w:tcPr>
          <w:p w:rsidR="009960D8" w:rsidRPr="00097C30" w:rsidRDefault="009960D8" w:rsidP="009960D8">
            <w:pPr>
              <w:ind w:left="-107" w:right="-72"/>
              <w:jc w:val="right"/>
              <w:rPr>
                <w:rFonts w:ascii="Arial" w:hAnsi="Arial" w:cs="Arial"/>
                <w:sz w:val="18"/>
                <w:szCs w:val="18"/>
              </w:rPr>
            </w:pPr>
            <w:r>
              <w:rPr>
                <w:rFonts w:ascii="Arial" w:hAnsi="Arial" w:cs="Arial"/>
                <w:sz w:val="18"/>
                <w:szCs w:val="18"/>
              </w:rPr>
              <w:t>131</w:t>
            </w:r>
          </w:p>
        </w:tc>
        <w:tc>
          <w:tcPr>
            <w:tcW w:w="1418" w:type="dxa"/>
            <w:vAlign w:val="bottom"/>
          </w:tcPr>
          <w:p w:rsidR="009960D8" w:rsidRPr="00097C30" w:rsidRDefault="009960D8" w:rsidP="009960D8">
            <w:pPr>
              <w:ind w:right="-72"/>
              <w:jc w:val="right"/>
              <w:rPr>
                <w:rFonts w:ascii="Arial" w:hAnsi="Arial" w:cs="Arial"/>
                <w:sz w:val="18"/>
                <w:szCs w:val="18"/>
              </w:rPr>
            </w:pPr>
            <w:r>
              <w:rPr>
                <w:rFonts w:ascii="Arial" w:hAnsi="Arial" w:cs="Arial"/>
                <w:sz w:val="18"/>
                <w:szCs w:val="18"/>
              </w:rPr>
              <w:t>-</w:t>
            </w:r>
          </w:p>
        </w:tc>
        <w:tc>
          <w:tcPr>
            <w:tcW w:w="1418" w:type="dxa"/>
            <w:shd w:val="clear" w:color="auto" w:fill="FAFAFA"/>
            <w:vAlign w:val="bottom"/>
          </w:tcPr>
          <w:p w:rsidR="009960D8" w:rsidRPr="00097C30" w:rsidRDefault="009960D8" w:rsidP="009960D8">
            <w:pPr>
              <w:ind w:right="-72"/>
              <w:jc w:val="right"/>
              <w:rPr>
                <w:rFonts w:ascii="Arial" w:hAnsi="Arial" w:cs="Arial"/>
                <w:sz w:val="18"/>
                <w:szCs w:val="18"/>
              </w:rPr>
            </w:pPr>
            <w:r>
              <w:rPr>
                <w:rFonts w:ascii="Arial" w:hAnsi="Arial" w:cs="Arial"/>
                <w:sz w:val="18"/>
                <w:szCs w:val="18"/>
              </w:rPr>
              <w:t>-</w:t>
            </w:r>
          </w:p>
        </w:tc>
        <w:tc>
          <w:tcPr>
            <w:tcW w:w="1418" w:type="dxa"/>
            <w:vAlign w:val="bottom"/>
          </w:tcPr>
          <w:p w:rsidR="009960D8" w:rsidRPr="00097C30" w:rsidRDefault="009960D8" w:rsidP="009960D8">
            <w:pPr>
              <w:ind w:right="-72"/>
              <w:jc w:val="right"/>
              <w:rPr>
                <w:rFonts w:ascii="Arial" w:hAnsi="Arial" w:cs="Arial"/>
                <w:sz w:val="18"/>
                <w:szCs w:val="18"/>
              </w:rPr>
            </w:pPr>
            <w:r>
              <w:rPr>
                <w:rFonts w:ascii="Arial" w:hAnsi="Arial" w:cs="Arial"/>
                <w:sz w:val="18"/>
                <w:szCs w:val="18"/>
              </w:rPr>
              <w:t>-</w:t>
            </w:r>
          </w:p>
        </w:tc>
      </w:tr>
      <w:tr w:rsidR="009960D8" w:rsidRPr="00097C30" w:rsidTr="00987B6C">
        <w:tc>
          <w:tcPr>
            <w:tcW w:w="3780" w:type="dxa"/>
            <w:vAlign w:val="bottom"/>
          </w:tcPr>
          <w:p w:rsidR="009960D8" w:rsidRPr="00097C30" w:rsidRDefault="009960D8" w:rsidP="009960D8">
            <w:pPr>
              <w:ind w:left="-107"/>
              <w:rPr>
                <w:rFonts w:ascii="Arial" w:hAnsi="Arial" w:cs="Arial"/>
                <w:sz w:val="18"/>
                <w:szCs w:val="18"/>
                <w:cs/>
              </w:rPr>
            </w:pPr>
            <w:r w:rsidRPr="00097C30">
              <w:rPr>
                <w:rFonts w:ascii="Arial" w:hAnsi="Arial" w:cs="Arial"/>
                <w:sz w:val="18"/>
                <w:szCs w:val="18"/>
              </w:rPr>
              <w:t>Promissory note</w:t>
            </w:r>
          </w:p>
        </w:tc>
        <w:tc>
          <w:tcPr>
            <w:tcW w:w="1417" w:type="dxa"/>
            <w:shd w:val="clear" w:color="auto" w:fill="FAFAFA"/>
            <w:vAlign w:val="bottom"/>
          </w:tcPr>
          <w:p w:rsidR="009960D8" w:rsidRPr="00097C30" w:rsidRDefault="009960D8" w:rsidP="009960D8">
            <w:pPr>
              <w:ind w:left="-107" w:right="-72"/>
              <w:jc w:val="right"/>
              <w:rPr>
                <w:rFonts w:ascii="Arial" w:hAnsi="Arial" w:cs="Arial"/>
                <w:sz w:val="18"/>
                <w:szCs w:val="18"/>
              </w:rPr>
            </w:pPr>
            <w:r>
              <w:rPr>
                <w:rFonts w:ascii="Arial" w:hAnsi="Arial" w:cs="Arial"/>
                <w:sz w:val="18"/>
                <w:szCs w:val="18"/>
              </w:rPr>
              <w:t>326,000,000</w:t>
            </w:r>
          </w:p>
        </w:tc>
        <w:tc>
          <w:tcPr>
            <w:tcW w:w="1418" w:type="dxa"/>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rPr>
              <w:t>225,000,000</w:t>
            </w:r>
          </w:p>
        </w:tc>
        <w:tc>
          <w:tcPr>
            <w:tcW w:w="1418" w:type="dxa"/>
            <w:shd w:val="clear" w:color="auto" w:fill="FAFAFA"/>
            <w:vAlign w:val="bottom"/>
          </w:tcPr>
          <w:p w:rsidR="009960D8" w:rsidRPr="00097C30" w:rsidRDefault="009960D8" w:rsidP="009960D8">
            <w:pPr>
              <w:ind w:right="-72"/>
              <w:jc w:val="right"/>
              <w:rPr>
                <w:rFonts w:ascii="Arial" w:hAnsi="Arial" w:cs="Arial"/>
                <w:sz w:val="18"/>
                <w:szCs w:val="18"/>
              </w:rPr>
            </w:pPr>
            <w:r>
              <w:rPr>
                <w:rFonts w:ascii="Arial" w:hAnsi="Arial" w:cs="Arial"/>
                <w:sz w:val="18"/>
                <w:szCs w:val="18"/>
              </w:rPr>
              <w:t>206,000,000</w:t>
            </w:r>
          </w:p>
        </w:tc>
        <w:tc>
          <w:tcPr>
            <w:tcW w:w="1418" w:type="dxa"/>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rPr>
              <w:t>115,000,000</w:t>
            </w:r>
          </w:p>
        </w:tc>
      </w:tr>
      <w:tr w:rsidR="009960D8" w:rsidRPr="00097C30" w:rsidTr="00987B6C">
        <w:tc>
          <w:tcPr>
            <w:tcW w:w="3780" w:type="dxa"/>
            <w:vAlign w:val="bottom"/>
          </w:tcPr>
          <w:p w:rsidR="009960D8" w:rsidRPr="00097C30" w:rsidRDefault="009960D8" w:rsidP="009960D8">
            <w:pPr>
              <w:ind w:left="-107" w:right="-111"/>
              <w:rPr>
                <w:rFonts w:ascii="Arial" w:hAnsi="Arial" w:cs="Arial"/>
                <w:sz w:val="18"/>
                <w:szCs w:val="18"/>
              </w:rPr>
            </w:pPr>
            <w:r w:rsidRPr="00097C30">
              <w:rPr>
                <w:rFonts w:ascii="Arial" w:hAnsi="Arial" w:cs="Arial"/>
                <w:sz w:val="18"/>
                <w:szCs w:val="18"/>
              </w:rPr>
              <w:t>Current portion of long</w:t>
            </w:r>
            <w:r w:rsidRPr="00097C30">
              <w:rPr>
                <w:rFonts w:ascii="Arial" w:hAnsi="Arial" w:cs="Arial"/>
                <w:sz w:val="18"/>
                <w:szCs w:val="18"/>
                <w:cs/>
              </w:rPr>
              <w:t>-</w:t>
            </w:r>
            <w:r w:rsidRPr="00097C30">
              <w:rPr>
                <w:rFonts w:ascii="Arial" w:hAnsi="Arial" w:cs="Arial"/>
                <w:sz w:val="18"/>
                <w:szCs w:val="18"/>
              </w:rPr>
              <w:t>term borrowings</w:t>
            </w:r>
          </w:p>
        </w:tc>
        <w:tc>
          <w:tcPr>
            <w:tcW w:w="1417" w:type="dxa"/>
            <w:shd w:val="clear" w:color="auto" w:fill="FAFAFA"/>
            <w:vAlign w:val="bottom"/>
          </w:tcPr>
          <w:p w:rsidR="009960D8" w:rsidRPr="00097C30" w:rsidRDefault="009960D8" w:rsidP="009960D8">
            <w:pPr>
              <w:ind w:left="-107" w:right="-72"/>
              <w:jc w:val="right"/>
              <w:rPr>
                <w:rFonts w:ascii="Arial" w:hAnsi="Arial" w:cs="Arial"/>
                <w:sz w:val="18"/>
                <w:szCs w:val="18"/>
              </w:rPr>
            </w:pPr>
          </w:p>
        </w:tc>
        <w:tc>
          <w:tcPr>
            <w:tcW w:w="1418" w:type="dxa"/>
            <w:vAlign w:val="bottom"/>
          </w:tcPr>
          <w:p w:rsidR="009960D8" w:rsidRPr="00097C30" w:rsidRDefault="009960D8" w:rsidP="009960D8">
            <w:pPr>
              <w:ind w:right="-72"/>
              <w:jc w:val="right"/>
              <w:rPr>
                <w:rFonts w:ascii="Arial" w:hAnsi="Arial" w:cs="Arial"/>
                <w:sz w:val="18"/>
                <w:szCs w:val="18"/>
              </w:rPr>
            </w:pPr>
          </w:p>
        </w:tc>
        <w:tc>
          <w:tcPr>
            <w:tcW w:w="1418" w:type="dxa"/>
            <w:shd w:val="clear" w:color="auto" w:fill="FAFAFA"/>
            <w:vAlign w:val="bottom"/>
          </w:tcPr>
          <w:p w:rsidR="009960D8" w:rsidRPr="00097C30" w:rsidRDefault="009960D8" w:rsidP="009960D8">
            <w:pPr>
              <w:ind w:right="-72"/>
              <w:jc w:val="right"/>
              <w:rPr>
                <w:rFonts w:ascii="Arial" w:hAnsi="Arial" w:cs="Arial"/>
                <w:sz w:val="18"/>
                <w:szCs w:val="18"/>
              </w:rPr>
            </w:pPr>
          </w:p>
        </w:tc>
        <w:tc>
          <w:tcPr>
            <w:tcW w:w="1418" w:type="dxa"/>
            <w:vAlign w:val="bottom"/>
          </w:tcPr>
          <w:p w:rsidR="009960D8" w:rsidRPr="00097C30" w:rsidRDefault="009960D8" w:rsidP="009960D8">
            <w:pPr>
              <w:ind w:right="-72"/>
              <w:jc w:val="right"/>
              <w:rPr>
                <w:rFonts w:ascii="Arial" w:hAnsi="Arial" w:cs="Arial"/>
                <w:sz w:val="18"/>
                <w:szCs w:val="18"/>
              </w:rPr>
            </w:pPr>
          </w:p>
        </w:tc>
      </w:tr>
      <w:tr w:rsidR="009960D8" w:rsidRPr="00097C30" w:rsidTr="00987B6C">
        <w:tc>
          <w:tcPr>
            <w:tcW w:w="3780" w:type="dxa"/>
            <w:vAlign w:val="bottom"/>
          </w:tcPr>
          <w:p w:rsidR="009960D8" w:rsidRPr="00097C30" w:rsidRDefault="009960D8" w:rsidP="009960D8">
            <w:pPr>
              <w:ind w:left="-107"/>
              <w:rPr>
                <w:rFonts w:ascii="Arial" w:hAnsi="Arial" w:cs="Arial"/>
                <w:sz w:val="18"/>
                <w:szCs w:val="18"/>
                <w:cs/>
              </w:rPr>
            </w:pPr>
            <w:r w:rsidRPr="00097C30">
              <w:rPr>
                <w:rFonts w:ascii="Arial" w:hAnsi="Arial" w:cs="Arial"/>
                <w:sz w:val="18"/>
                <w:szCs w:val="18"/>
                <w:cs/>
              </w:rPr>
              <w:t xml:space="preserve">- </w:t>
            </w:r>
            <w:r w:rsidRPr="00097C30">
              <w:rPr>
                <w:rFonts w:ascii="Arial" w:hAnsi="Arial" w:cs="Arial"/>
                <w:sz w:val="18"/>
                <w:szCs w:val="18"/>
              </w:rPr>
              <w:t>Borrowings from financial institutions</w:t>
            </w:r>
          </w:p>
        </w:tc>
        <w:tc>
          <w:tcPr>
            <w:tcW w:w="1417" w:type="dxa"/>
            <w:shd w:val="clear" w:color="auto" w:fill="FAFAFA"/>
            <w:vAlign w:val="bottom"/>
          </w:tcPr>
          <w:p w:rsidR="009960D8" w:rsidRPr="00097C30" w:rsidRDefault="009960D8" w:rsidP="009960D8">
            <w:pPr>
              <w:ind w:left="-107" w:right="-72"/>
              <w:jc w:val="right"/>
              <w:rPr>
                <w:rFonts w:ascii="Arial" w:hAnsi="Arial" w:cs="Arial"/>
                <w:sz w:val="18"/>
                <w:szCs w:val="18"/>
              </w:rPr>
            </w:pPr>
            <w:r>
              <w:rPr>
                <w:rFonts w:ascii="Arial" w:hAnsi="Arial" w:cs="Arial"/>
                <w:sz w:val="18"/>
                <w:szCs w:val="18"/>
              </w:rPr>
              <w:t>21,746,320</w:t>
            </w:r>
          </w:p>
        </w:tc>
        <w:tc>
          <w:tcPr>
            <w:tcW w:w="1418" w:type="dxa"/>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cs/>
              </w:rPr>
              <w:t>27</w:t>
            </w:r>
            <w:r w:rsidRPr="00097C30">
              <w:rPr>
                <w:rFonts w:ascii="Arial" w:hAnsi="Arial" w:cs="Arial"/>
                <w:sz w:val="18"/>
                <w:szCs w:val="18"/>
              </w:rPr>
              <w:t>,</w:t>
            </w:r>
            <w:r w:rsidRPr="00097C30">
              <w:rPr>
                <w:rFonts w:ascii="Arial" w:hAnsi="Arial" w:cs="Arial"/>
                <w:sz w:val="18"/>
                <w:szCs w:val="18"/>
                <w:cs/>
              </w:rPr>
              <w:t>787</w:t>
            </w:r>
            <w:r w:rsidRPr="00097C30">
              <w:rPr>
                <w:rFonts w:ascii="Arial" w:hAnsi="Arial" w:cs="Arial"/>
                <w:sz w:val="18"/>
                <w:szCs w:val="18"/>
              </w:rPr>
              <w:t>,</w:t>
            </w:r>
            <w:r w:rsidRPr="00097C30">
              <w:rPr>
                <w:rFonts w:ascii="Arial" w:hAnsi="Arial" w:cs="Arial"/>
                <w:sz w:val="18"/>
                <w:szCs w:val="18"/>
                <w:cs/>
              </w:rPr>
              <w:t>306</w:t>
            </w:r>
          </w:p>
        </w:tc>
        <w:tc>
          <w:tcPr>
            <w:tcW w:w="1418" w:type="dxa"/>
            <w:shd w:val="clear" w:color="auto" w:fill="FAFAFA"/>
            <w:vAlign w:val="bottom"/>
          </w:tcPr>
          <w:p w:rsidR="009960D8" w:rsidRPr="00097C30" w:rsidRDefault="009960D8" w:rsidP="009960D8">
            <w:pPr>
              <w:ind w:right="-72"/>
              <w:jc w:val="right"/>
              <w:rPr>
                <w:rFonts w:ascii="Arial" w:hAnsi="Arial" w:cs="Arial"/>
                <w:sz w:val="18"/>
                <w:szCs w:val="18"/>
                <w:cs/>
              </w:rPr>
            </w:pPr>
            <w:r>
              <w:rPr>
                <w:rFonts w:ascii="Arial" w:hAnsi="Arial" w:cs="Arial"/>
                <w:sz w:val="18"/>
                <w:szCs w:val="18"/>
              </w:rPr>
              <w:t>8,140,000</w:t>
            </w:r>
          </w:p>
        </w:tc>
        <w:tc>
          <w:tcPr>
            <w:tcW w:w="1418" w:type="dxa"/>
            <w:vAlign w:val="bottom"/>
          </w:tcPr>
          <w:p w:rsidR="009960D8" w:rsidRPr="00097C30" w:rsidRDefault="009960D8" w:rsidP="009960D8">
            <w:pPr>
              <w:ind w:right="-72"/>
              <w:jc w:val="right"/>
              <w:rPr>
                <w:rFonts w:ascii="Arial" w:hAnsi="Arial" w:cs="Arial"/>
                <w:sz w:val="18"/>
                <w:szCs w:val="18"/>
                <w:cs/>
              </w:rPr>
            </w:pPr>
            <w:r w:rsidRPr="00097C30">
              <w:rPr>
                <w:rFonts w:ascii="Arial" w:hAnsi="Arial" w:cs="Arial"/>
                <w:sz w:val="18"/>
                <w:szCs w:val="18"/>
                <w:cs/>
              </w:rPr>
              <w:t>14</w:t>
            </w:r>
            <w:r w:rsidRPr="00097C30">
              <w:rPr>
                <w:rFonts w:ascii="Arial" w:hAnsi="Arial" w:cs="Arial"/>
                <w:sz w:val="18"/>
                <w:szCs w:val="18"/>
              </w:rPr>
              <w:t>,</w:t>
            </w:r>
            <w:r w:rsidRPr="00097C30">
              <w:rPr>
                <w:rFonts w:ascii="Arial" w:hAnsi="Arial" w:cs="Arial"/>
                <w:sz w:val="18"/>
                <w:szCs w:val="18"/>
                <w:cs/>
              </w:rPr>
              <w:t>640</w:t>
            </w:r>
            <w:r w:rsidRPr="00097C30">
              <w:rPr>
                <w:rFonts w:ascii="Arial" w:hAnsi="Arial" w:cs="Arial"/>
                <w:sz w:val="18"/>
                <w:szCs w:val="18"/>
              </w:rPr>
              <w:t>,</w:t>
            </w:r>
            <w:r w:rsidRPr="00097C30">
              <w:rPr>
                <w:rFonts w:ascii="Arial" w:hAnsi="Arial" w:cs="Arial"/>
                <w:sz w:val="18"/>
                <w:szCs w:val="18"/>
                <w:cs/>
              </w:rPr>
              <w:t>000</w:t>
            </w:r>
          </w:p>
        </w:tc>
      </w:tr>
      <w:tr w:rsidR="009960D8" w:rsidRPr="00097C30" w:rsidTr="00987B6C">
        <w:tc>
          <w:tcPr>
            <w:tcW w:w="3780" w:type="dxa"/>
            <w:vAlign w:val="bottom"/>
          </w:tcPr>
          <w:p w:rsidR="009960D8" w:rsidRPr="00097C30" w:rsidRDefault="009960D8" w:rsidP="009960D8">
            <w:pPr>
              <w:ind w:left="-107"/>
              <w:rPr>
                <w:rFonts w:ascii="Arial" w:hAnsi="Arial" w:cs="Arial"/>
                <w:sz w:val="18"/>
                <w:szCs w:val="18"/>
              </w:rPr>
            </w:pPr>
            <w:r w:rsidRPr="00097C30">
              <w:rPr>
                <w:rFonts w:ascii="Arial" w:hAnsi="Arial" w:cs="Arial"/>
                <w:sz w:val="18"/>
                <w:szCs w:val="18"/>
                <w:cs/>
              </w:rPr>
              <w:t xml:space="preserve">- </w:t>
            </w:r>
            <w:r w:rsidRPr="00097C30">
              <w:rPr>
                <w:rFonts w:ascii="Arial" w:hAnsi="Arial" w:cs="Arial"/>
                <w:sz w:val="18"/>
                <w:szCs w:val="18"/>
              </w:rPr>
              <w:t>Finance lease obligation</w:t>
            </w:r>
            <w:r w:rsidR="000544FB">
              <w:rPr>
                <w:rFonts w:ascii="Arial" w:hAnsi="Arial" w:cs="Arial"/>
                <w:sz w:val="18"/>
                <w:szCs w:val="18"/>
              </w:rPr>
              <w:t>s</w:t>
            </w:r>
          </w:p>
        </w:tc>
        <w:tc>
          <w:tcPr>
            <w:tcW w:w="1417" w:type="dxa"/>
            <w:shd w:val="clear" w:color="auto" w:fill="FAFAFA"/>
            <w:vAlign w:val="bottom"/>
          </w:tcPr>
          <w:p w:rsidR="009960D8" w:rsidRPr="00097C30" w:rsidRDefault="009960D8" w:rsidP="009960D8">
            <w:pPr>
              <w:ind w:left="-107" w:right="-72"/>
              <w:jc w:val="right"/>
              <w:rPr>
                <w:rFonts w:ascii="Arial" w:hAnsi="Arial" w:cs="Arial"/>
                <w:sz w:val="18"/>
                <w:szCs w:val="18"/>
                <w:cs/>
              </w:rPr>
            </w:pPr>
            <w:r>
              <w:rPr>
                <w:rFonts w:ascii="Arial" w:hAnsi="Arial" w:cs="Arial"/>
                <w:sz w:val="18"/>
                <w:szCs w:val="18"/>
              </w:rPr>
              <w:t>63,107</w:t>
            </w:r>
          </w:p>
        </w:tc>
        <w:tc>
          <w:tcPr>
            <w:tcW w:w="1418" w:type="dxa"/>
            <w:vAlign w:val="bottom"/>
          </w:tcPr>
          <w:p w:rsidR="009960D8" w:rsidRPr="00097C30" w:rsidRDefault="009960D8" w:rsidP="009960D8">
            <w:pPr>
              <w:ind w:right="-72"/>
              <w:jc w:val="right"/>
              <w:rPr>
                <w:rFonts w:ascii="Arial" w:hAnsi="Arial" w:cs="Arial"/>
                <w:sz w:val="18"/>
                <w:szCs w:val="18"/>
                <w:cs/>
              </w:rPr>
            </w:pPr>
            <w:r w:rsidRPr="00097C30">
              <w:rPr>
                <w:rFonts w:ascii="Arial" w:hAnsi="Arial" w:cs="Arial"/>
                <w:sz w:val="18"/>
                <w:szCs w:val="18"/>
              </w:rPr>
              <w:t>768,137</w:t>
            </w:r>
          </w:p>
        </w:tc>
        <w:tc>
          <w:tcPr>
            <w:tcW w:w="1418" w:type="dxa"/>
            <w:shd w:val="clear" w:color="auto" w:fill="FAFAFA"/>
            <w:vAlign w:val="bottom"/>
          </w:tcPr>
          <w:p w:rsidR="009960D8" w:rsidRPr="00097C30" w:rsidRDefault="009960D8" w:rsidP="009960D8">
            <w:pPr>
              <w:ind w:right="-72"/>
              <w:jc w:val="right"/>
              <w:rPr>
                <w:rFonts w:ascii="Arial" w:hAnsi="Arial" w:cs="Arial"/>
                <w:sz w:val="18"/>
                <w:szCs w:val="18"/>
              </w:rPr>
            </w:pPr>
            <w:r>
              <w:rPr>
                <w:rFonts w:ascii="Arial" w:hAnsi="Arial" w:cs="Arial"/>
                <w:sz w:val="18"/>
                <w:szCs w:val="18"/>
              </w:rPr>
              <w:t>-</w:t>
            </w:r>
          </w:p>
        </w:tc>
        <w:tc>
          <w:tcPr>
            <w:tcW w:w="1418" w:type="dxa"/>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cs/>
              </w:rPr>
              <w:t>642</w:t>
            </w:r>
            <w:r w:rsidRPr="00097C30">
              <w:rPr>
                <w:rFonts w:ascii="Arial" w:hAnsi="Arial" w:cs="Arial"/>
                <w:sz w:val="18"/>
                <w:szCs w:val="18"/>
              </w:rPr>
              <w:t>,</w:t>
            </w:r>
            <w:r w:rsidRPr="00097C30">
              <w:rPr>
                <w:rFonts w:ascii="Arial" w:hAnsi="Arial" w:cs="Arial"/>
                <w:sz w:val="18"/>
                <w:szCs w:val="18"/>
                <w:cs/>
              </w:rPr>
              <w:t>634</w:t>
            </w:r>
          </w:p>
        </w:tc>
      </w:tr>
      <w:tr w:rsidR="009960D8" w:rsidRPr="00097C30" w:rsidTr="00987B6C">
        <w:tc>
          <w:tcPr>
            <w:tcW w:w="3780" w:type="dxa"/>
            <w:vAlign w:val="bottom"/>
          </w:tcPr>
          <w:p w:rsidR="009960D8" w:rsidRPr="00097C30" w:rsidRDefault="009960D8" w:rsidP="009960D8">
            <w:pPr>
              <w:ind w:left="-107"/>
              <w:rPr>
                <w:rFonts w:ascii="Arial" w:hAnsi="Arial" w:cs="Arial"/>
                <w:sz w:val="18"/>
                <w:szCs w:val="18"/>
              </w:rPr>
            </w:pPr>
            <w:r w:rsidRPr="00097C30">
              <w:rPr>
                <w:rFonts w:ascii="Arial" w:hAnsi="Arial" w:cs="Arial"/>
                <w:sz w:val="18"/>
                <w:szCs w:val="18"/>
                <w:cs/>
              </w:rPr>
              <w:t xml:space="preserve">- </w:t>
            </w:r>
            <w:r w:rsidRPr="00097C30">
              <w:rPr>
                <w:rFonts w:ascii="Arial" w:hAnsi="Arial" w:cs="Arial"/>
                <w:sz w:val="18"/>
                <w:szCs w:val="18"/>
              </w:rPr>
              <w:t>Borrowing from</w:t>
            </w:r>
          </w:p>
        </w:tc>
        <w:tc>
          <w:tcPr>
            <w:tcW w:w="1417" w:type="dxa"/>
            <w:shd w:val="clear" w:color="auto" w:fill="FAFAFA"/>
            <w:vAlign w:val="bottom"/>
          </w:tcPr>
          <w:p w:rsidR="009960D8" w:rsidRPr="00097C30" w:rsidRDefault="009960D8" w:rsidP="009960D8">
            <w:pPr>
              <w:ind w:left="-107" w:right="-72"/>
              <w:jc w:val="right"/>
              <w:rPr>
                <w:rFonts w:ascii="Arial" w:hAnsi="Arial" w:cs="Arial"/>
                <w:sz w:val="18"/>
                <w:szCs w:val="18"/>
              </w:rPr>
            </w:pPr>
          </w:p>
        </w:tc>
        <w:tc>
          <w:tcPr>
            <w:tcW w:w="1418" w:type="dxa"/>
            <w:vAlign w:val="bottom"/>
          </w:tcPr>
          <w:p w:rsidR="009960D8" w:rsidRPr="00097C30" w:rsidRDefault="009960D8" w:rsidP="009960D8">
            <w:pPr>
              <w:ind w:right="-72"/>
              <w:jc w:val="right"/>
              <w:rPr>
                <w:rFonts w:ascii="Arial" w:hAnsi="Arial" w:cs="Arial"/>
                <w:sz w:val="18"/>
                <w:szCs w:val="18"/>
              </w:rPr>
            </w:pPr>
          </w:p>
        </w:tc>
        <w:tc>
          <w:tcPr>
            <w:tcW w:w="1418" w:type="dxa"/>
            <w:shd w:val="clear" w:color="auto" w:fill="FAFAFA"/>
            <w:vAlign w:val="bottom"/>
          </w:tcPr>
          <w:p w:rsidR="009960D8" w:rsidRPr="00097C30" w:rsidRDefault="009960D8" w:rsidP="009960D8">
            <w:pPr>
              <w:ind w:right="-72"/>
              <w:jc w:val="right"/>
              <w:rPr>
                <w:rFonts w:ascii="Arial" w:hAnsi="Arial" w:cs="Arial"/>
                <w:sz w:val="18"/>
                <w:szCs w:val="18"/>
              </w:rPr>
            </w:pPr>
          </w:p>
        </w:tc>
        <w:tc>
          <w:tcPr>
            <w:tcW w:w="1418" w:type="dxa"/>
            <w:vAlign w:val="bottom"/>
          </w:tcPr>
          <w:p w:rsidR="009960D8" w:rsidRPr="00097C30" w:rsidRDefault="009960D8" w:rsidP="009960D8">
            <w:pPr>
              <w:ind w:right="-72"/>
              <w:jc w:val="right"/>
              <w:rPr>
                <w:rFonts w:ascii="Arial" w:hAnsi="Arial" w:cs="Arial"/>
                <w:sz w:val="18"/>
                <w:szCs w:val="18"/>
              </w:rPr>
            </w:pPr>
          </w:p>
        </w:tc>
      </w:tr>
      <w:tr w:rsidR="009960D8" w:rsidRPr="00097C30" w:rsidTr="00987B6C">
        <w:tc>
          <w:tcPr>
            <w:tcW w:w="3780" w:type="dxa"/>
            <w:vAlign w:val="bottom"/>
          </w:tcPr>
          <w:p w:rsidR="009960D8" w:rsidRPr="00097C30" w:rsidRDefault="00FB61ED" w:rsidP="009960D8">
            <w:pPr>
              <w:ind w:left="-107"/>
              <w:rPr>
                <w:rFonts w:ascii="Arial" w:hAnsi="Arial" w:cs="Arial"/>
                <w:sz w:val="18"/>
                <w:szCs w:val="18"/>
              </w:rPr>
            </w:pPr>
            <w:r>
              <w:rPr>
                <w:rFonts w:ascii="Arial" w:hAnsi="Arial" w:cs="Arial"/>
                <w:sz w:val="18"/>
                <w:szCs w:val="18"/>
              </w:rPr>
              <w:t xml:space="preserve">  </w:t>
            </w:r>
            <w:r w:rsidR="000544FB">
              <w:rPr>
                <w:rFonts w:ascii="Arial" w:hAnsi="Arial" w:cs="Arial"/>
                <w:sz w:val="18"/>
                <w:szCs w:val="18"/>
              </w:rPr>
              <w:t xml:space="preserve">    </w:t>
            </w:r>
            <w:r w:rsidR="009960D8" w:rsidRPr="00097C30">
              <w:rPr>
                <w:rFonts w:ascii="Arial" w:hAnsi="Arial" w:cs="Arial"/>
                <w:sz w:val="18"/>
                <w:szCs w:val="18"/>
              </w:rPr>
              <w:t>Related part</w:t>
            </w:r>
            <w:r w:rsidR="000544FB">
              <w:rPr>
                <w:rFonts w:ascii="Arial" w:hAnsi="Arial" w:cs="Arial"/>
                <w:sz w:val="18"/>
                <w:szCs w:val="18"/>
              </w:rPr>
              <w:t>ies</w:t>
            </w:r>
            <w:r w:rsidR="009960D8" w:rsidRPr="00097C30">
              <w:rPr>
                <w:rFonts w:ascii="Arial" w:hAnsi="Arial" w:cs="Arial"/>
                <w:sz w:val="18"/>
                <w:szCs w:val="18"/>
              </w:rPr>
              <w:t xml:space="preserve"> (Note 2</w:t>
            </w:r>
            <w:r w:rsidR="00D06D1B">
              <w:rPr>
                <w:rFonts w:ascii="Arial" w:hAnsi="Arial" w:cs="Arial"/>
                <w:sz w:val="18"/>
                <w:szCs w:val="18"/>
              </w:rPr>
              <w:t>3</w:t>
            </w:r>
            <w:r w:rsidR="009960D8" w:rsidRPr="00097C30">
              <w:rPr>
                <w:rFonts w:ascii="Arial" w:hAnsi="Arial" w:cs="Arial"/>
                <w:sz w:val="18"/>
                <w:szCs w:val="18"/>
              </w:rPr>
              <w:t>)</w:t>
            </w:r>
          </w:p>
        </w:tc>
        <w:tc>
          <w:tcPr>
            <w:tcW w:w="1417" w:type="dxa"/>
            <w:tcBorders>
              <w:bottom w:val="single" w:sz="4" w:space="0" w:color="auto"/>
            </w:tcBorders>
            <w:shd w:val="clear" w:color="auto" w:fill="FAFAFA"/>
            <w:vAlign w:val="bottom"/>
          </w:tcPr>
          <w:p w:rsidR="009960D8" w:rsidRPr="00097C30" w:rsidRDefault="000C670A" w:rsidP="009960D8">
            <w:pPr>
              <w:ind w:left="-107" w:right="-72"/>
              <w:jc w:val="right"/>
              <w:rPr>
                <w:rFonts w:ascii="Arial" w:hAnsi="Arial" w:cs="Arial"/>
                <w:sz w:val="18"/>
                <w:szCs w:val="18"/>
              </w:rPr>
            </w:pPr>
            <w:r>
              <w:rPr>
                <w:rFonts w:ascii="Arial" w:hAnsi="Arial" w:cs="Arial"/>
                <w:sz w:val="18"/>
                <w:szCs w:val="18"/>
              </w:rPr>
              <w:t>141,277,537</w:t>
            </w:r>
          </w:p>
        </w:tc>
        <w:tc>
          <w:tcPr>
            <w:tcW w:w="1418" w:type="dxa"/>
            <w:tcBorders>
              <w:bottom w:val="single" w:sz="4" w:space="0" w:color="auto"/>
            </w:tcBorders>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cs/>
              </w:rPr>
              <w:t>34</w:t>
            </w:r>
            <w:r w:rsidRPr="00097C30">
              <w:rPr>
                <w:rFonts w:ascii="Arial" w:hAnsi="Arial" w:cs="Arial"/>
                <w:sz w:val="18"/>
                <w:szCs w:val="18"/>
              </w:rPr>
              <w:t>,</w:t>
            </w:r>
            <w:r w:rsidRPr="00097C30">
              <w:rPr>
                <w:rFonts w:ascii="Arial" w:hAnsi="Arial" w:cs="Arial"/>
                <w:sz w:val="18"/>
                <w:szCs w:val="18"/>
                <w:cs/>
              </w:rPr>
              <w:t>345</w:t>
            </w:r>
            <w:r w:rsidRPr="00097C30">
              <w:rPr>
                <w:rFonts w:ascii="Arial" w:hAnsi="Arial" w:cs="Arial"/>
                <w:sz w:val="18"/>
                <w:szCs w:val="18"/>
              </w:rPr>
              <w:t>,</w:t>
            </w:r>
            <w:r w:rsidRPr="00097C30">
              <w:rPr>
                <w:rFonts w:ascii="Arial" w:hAnsi="Arial" w:cs="Arial"/>
                <w:sz w:val="18"/>
                <w:szCs w:val="18"/>
                <w:cs/>
              </w:rPr>
              <w:t>854</w:t>
            </w:r>
          </w:p>
        </w:tc>
        <w:tc>
          <w:tcPr>
            <w:tcW w:w="1418" w:type="dxa"/>
            <w:tcBorders>
              <w:bottom w:val="single" w:sz="4" w:space="0" w:color="auto"/>
            </w:tcBorders>
            <w:shd w:val="clear" w:color="auto" w:fill="FAFAFA"/>
            <w:vAlign w:val="bottom"/>
          </w:tcPr>
          <w:p w:rsidR="009960D8" w:rsidRPr="00097C30" w:rsidRDefault="009960D8" w:rsidP="009960D8">
            <w:pPr>
              <w:ind w:right="-72"/>
              <w:jc w:val="right"/>
              <w:rPr>
                <w:rFonts w:ascii="Arial" w:hAnsi="Arial" w:cs="Arial"/>
                <w:sz w:val="18"/>
                <w:szCs w:val="18"/>
                <w:cs/>
              </w:rPr>
            </w:pPr>
            <w:r>
              <w:rPr>
                <w:rFonts w:ascii="Arial" w:hAnsi="Arial" w:cs="Arial"/>
                <w:sz w:val="18"/>
                <w:szCs w:val="18"/>
              </w:rPr>
              <w:t>109,458,537</w:t>
            </w:r>
          </w:p>
        </w:tc>
        <w:tc>
          <w:tcPr>
            <w:tcW w:w="1418" w:type="dxa"/>
            <w:tcBorders>
              <w:bottom w:val="single" w:sz="4" w:space="0" w:color="auto"/>
            </w:tcBorders>
            <w:vAlign w:val="bottom"/>
          </w:tcPr>
          <w:p w:rsidR="009960D8" w:rsidRPr="00097C30" w:rsidRDefault="009960D8" w:rsidP="009960D8">
            <w:pPr>
              <w:ind w:right="-72"/>
              <w:jc w:val="right"/>
              <w:rPr>
                <w:rFonts w:ascii="Arial" w:hAnsi="Arial" w:cs="Arial"/>
                <w:sz w:val="18"/>
                <w:szCs w:val="18"/>
                <w:cs/>
              </w:rPr>
            </w:pPr>
            <w:r w:rsidRPr="00097C30">
              <w:rPr>
                <w:rFonts w:ascii="Arial" w:hAnsi="Arial" w:cs="Arial"/>
                <w:sz w:val="18"/>
                <w:szCs w:val="18"/>
                <w:cs/>
              </w:rPr>
              <w:t>10</w:t>
            </w:r>
            <w:r w:rsidRPr="00097C30">
              <w:rPr>
                <w:rFonts w:ascii="Arial" w:hAnsi="Arial" w:cs="Arial"/>
                <w:sz w:val="18"/>
                <w:szCs w:val="18"/>
              </w:rPr>
              <w:t>,</w:t>
            </w:r>
            <w:r w:rsidRPr="00097C30">
              <w:rPr>
                <w:rFonts w:ascii="Arial" w:hAnsi="Arial" w:cs="Arial"/>
                <w:sz w:val="18"/>
                <w:szCs w:val="18"/>
                <w:cs/>
              </w:rPr>
              <w:t>945</w:t>
            </w:r>
            <w:r w:rsidRPr="00097C30">
              <w:rPr>
                <w:rFonts w:ascii="Arial" w:hAnsi="Arial" w:cs="Arial"/>
                <w:sz w:val="18"/>
                <w:szCs w:val="18"/>
              </w:rPr>
              <w:t>,</w:t>
            </w:r>
            <w:r w:rsidRPr="00097C30">
              <w:rPr>
                <w:rFonts w:ascii="Arial" w:hAnsi="Arial" w:cs="Arial"/>
                <w:sz w:val="18"/>
                <w:szCs w:val="18"/>
                <w:cs/>
              </w:rPr>
              <w:t>854</w:t>
            </w:r>
          </w:p>
        </w:tc>
      </w:tr>
      <w:tr w:rsidR="009960D8" w:rsidRPr="00097C30" w:rsidTr="00987B6C">
        <w:trPr>
          <w:trHeight w:val="89"/>
        </w:trPr>
        <w:tc>
          <w:tcPr>
            <w:tcW w:w="3780" w:type="dxa"/>
            <w:vAlign w:val="bottom"/>
          </w:tcPr>
          <w:p w:rsidR="009960D8" w:rsidRPr="00097C30" w:rsidRDefault="009960D8" w:rsidP="009960D8">
            <w:pPr>
              <w:ind w:left="-107"/>
              <w:rPr>
                <w:rFonts w:ascii="Arial" w:hAnsi="Arial" w:cs="Arial"/>
                <w:sz w:val="18"/>
                <w:szCs w:val="18"/>
              </w:rPr>
            </w:pPr>
          </w:p>
        </w:tc>
        <w:tc>
          <w:tcPr>
            <w:tcW w:w="1417" w:type="dxa"/>
            <w:tcBorders>
              <w:top w:val="single" w:sz="4" w:space="0" w:color="auto"/>
            </w:tcBorders>
            <w:shd w:val="clear" w:color="auto" w:fill="FAFAFA"/>
            <w:vAlign w:val="bottom"/>
          </w:tcPr>
          <w:p w:rsidR="009960D8" w:rsidRPr="00097C30" w:rsidRDefault="009960D8" w:rsidP="009960D8">
            <w:pPr>
              <w:ind w:left="-107" w:right="-72"/>
              <w:jc w:val="right"/>
              <w:rPr>
                <w:rFonts w:ascii="Arial" w:hAnsi="Arial" w:cs="Arial"/>
                <w:sz w:val="18"/>
                <w:szCs w:val="18"/>
              </w:rPr>
            </w:pPr>
          </w:p>
        </w:tc>
        <w:tc>
          <w:tcPr>
            <w:tcW w:w="1418" w:type="dxa"/>
            <w:tcBorders>
              <w:top w:val="single" w:sz="4" w:space="0" w:color="auto"/>
            </w:tcBorders>
            <w:vAlign w:val="bottom"/>
          </w:tcPr>
          <w:p w:rsidR="009960D8" w:rsidRPr="00097C30" w:rsidRDefault="009960D8" w:rsidP="009960D8">
            <w:pPr>
              <w:ind w:right="-72"/>
              <w:jc w:val="right"/>
              <w:rPr>
                <w:rFonts w:ascii="Arial" w:hAnsi="Arial" w:cs="Arial"/>
                <w:sz w:val="18"/>
                <w:szCs w:val="18"/>
              </w:rPr>
            </w:pPr>
          </w:p>
        </w:tc>
        <w:tc>
          <w:tcPr>
            <w:tcW w:w="1418" w:type="dxa"/>
            <w:tcBorders>
              <w:top w:val="single" w:sz="4" w:space="0" w:color="auto"/>
            </w:tcBorders>
            <w:shd w:val="clear" w:color="auto" w:fill="FAFAFA"/>
            <w:vAlign w:val="bottom"/>
          </w:tcPr>
          <w:p w:rsidR="009960D8" w:rsidRPr="00097C30" w:rsidRDefault="009960D8" w:rsidP="009960D8">
            <w:pPr>
              <w:ind w:right="-72"/>
              <w:jc w:val="right"/>
              <w:rPr>
                <w:rFonts w:ascii="Arial" w:hAnsi="Arial" w:cs="Arial"/>
                <w:sz w:val="18"/>
                <w:szCs w:val="18"/>
              </w:rPr>
            </w:pPr>
          </w:p>
        </w:tc>
        <w:tc>
          <w:tcPr>
            <w:tcW w:w="1418" w:type="dxa"/>
            <w:tcBorders>
              <w:top w:val="single" w:sz="4" w:space="0" w:color="auto"/>
            </w:tcBorders>
            <w:vAlign w:val="bottom"/>
          </w:tcPr>
          <w:p w:rsidR="009960D8" w:rsidRPr="00097C30" w:rsidRDefault="009960D8" w:rsidP="009960D8">
            <w:pPr>
              <w:ind w:right="-72"/>
              <w:jc w:val="right"/>
              <w:rPr>
                <w:rFonts w:ascii="Arial" w:hAnsi="Arial" w:cs="Arial"/>
                <w:sz w:val="18"/>
                <w:szCs w:val="18"/>
              </w:rPr>
            </w:pPr>
          </w:p>
        </w:tc>
      </w:tr>
      <w:tr w:rsidR="009960D8" w:rsidRPr="00097C30" w:rsidTr="00987B6C">
        <w:tc>
          <w:tcPr>
            <w:tcW w:w="3780" w:type="dxa"/>
            <w:vAlign w:val="bottom"/>
          </w:tcPr>
          <w:p w:rsidR="009960D8" w:rsidRPr="00097C30" w:rsidRDefault="009960D8" w:rsidP="009960D8">
            <w:pPr>
              <w:ind w:left="-107"/>
              <w:rPr>
                <w:rFonts w:ascii="Arial" w:hAnsi="Arial" w:cs="Arial"/>
                <w:sz w:val="18"/>
                <w:szCs w:val="18"/>
              </w:rPr>
            </w:pPr>
            <w:r w:rsidRPr="00097C30">
              <w:rPr>
                <w:rFonts w:ascii="Arial" w:hAnsi="Arial" w:cs="Arial"/>
                <w:sz w:val="18"/>
                <w:szCs w:val="18"/>
              </w:rPr>
              <w:t>Total current borrowings</w:t>
            </w:r>
          </w:p>
        </w:tc>
        <w:tc>
          <w:tcPr>
            <w:tcW w:w="1417" w:type="dxa"/>
            <w:tcBorders>
              <w:bottom w:val="single" w:sz="4" w:space="0" w:color="auto"/>
            </w:tcBorders>
            <w:shd w:val="clear" w:color="auto" w:fill="FAFAFA"/>
          </w:tcPr>
          <w:p w:rsidR="009960D8" w:rsidRPr="00097C30" w:rsidRDefault="009960D8" w:rsidP="009960D8">
            <w:pPr>
              <w:ind w:left="-107" w:right="-72"/>
              <w:jc w:val="right"/>
              <w:rPr>
                <w:rFonts w:ascii="Arial" w:hAnsi="Arial" w:cs="Arial"/>
                <w:sz w:val="18"/>
                <w:szCs w:val="18"/>
              </w:rPr>
            </w:pPr>
            <w:r>
              <w:rPr>
                <w:rFonts w:ascii="Arial" w:hAnsi="Arial" w:cs="Arial"/>
                <w:sz w:val="18"/>
                <w:szCs w:val="18"/>
              </w:rPr>
              <w:t>489,087,095</w:t>
            </w:r>
          </w:p>
        </w:tc>
        <w:tc>
          <w:tcPr>
            <w:tcW w:w="1418" w:type="dxa"/>
            <w:tcBorders>
              <w:bottom w:val="single" w:sz="4" w:space="0" w:color="auto"/>
            </w:tcBorders>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rPr>
              <w:t>287,901,297</w:t>
            </w:r>
          </w:p>
        </w:tc>
        <w:tc>
          <w:tcPr>
            <w:tcW w:w="1418" w:type="dxa"/>
            <w:tcBorders>
              <w:bottom w:val="single" w:sz="4" w:space="0" w:color="auto"/>
            </w:tcBorders>
            <w:shd w:val="clear" w:color="auto" w:fill="FAFAFA"/>
          </w:tcPr>
          <w:p w:rsidR="009960D8" w:rsidRPr="00097C30" w:rsidRDefault="009960D8" w:rsidP="009960D8">
            <w:pPr>
              <w:ind w:right="-72"/>
              <w:jc w:val="right"/>
              <w:rPr>
                <w:rFonts w:ascii="Arial" w:hAnsi="Arial" w:cs="Arial"/>
                <w:sz w:val="18"/>
                <w:szCs w:val="18"/>
              </w:rPr>
            </w:pPr>
            <w:r>
              <w:rPr>
                <w:rFonts w:ascii="Arial" w:hAnsi="Arial" w:cs="Arial"/>
                <w:sz w:val="18"/>
                <w:szCs w:val="18"/>
              </w:rPr>
              <w:t>323,598,537</w:t>
            </w:r>
          </w:p>
        </w:tc>
        <w:tc>
          <w:tcPr>
            <w:tcW w:w="1418" w:type="dxa"/>
            <w:tcBorders>
              <w:bottom w:val="single" w:sz="4" w:space="0" w:color="auto"/>
            </w:tcBorders>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rPr>
              <w:t>141,228,488</w:t>
            </w:r>
          </w:p>
        </w:tc>
      </w:tr>
      <w:tr w:rsidR="009960D8" w:rsidRPr="00097C30" w:rsidTr="00987B6C">
        <w:tc>
          <w:tcPr>
            <w:tcW w:w="3780" w:type="dxa"/>
            <w:vAlign w:val="bottom"/>
          </w:tcPr>
          <w:p w:rsidR="009960D8" w:rsidRPr="00097C30" w:rsidRDefault="009960D8" w:rsidP="009960D8">
            <w:pPr>
              <w:ind w:left="-107"/>
              <w:rPr>
                <w:rFonts w:ascii="Arial" w:hAnsi="Arial" w:cs="Arial"/>
                <w:b/>
                <w:bCs/>
                <w:sz w:val="18"/>
                <w:szCs w:val="18"/>
              </w:rPr>
            </w:pPr>
          </w:p>
        </w:tc>
        <w:tc>
          <w:tcPr>
            <w:tcW w:w="1417" w:type="dxa"/>
            <w:tcBorders>
              <w:top w:val="single" w:sz="4" w:space="0" w:color="auto"/>
            </w:tcBorders>
            <w:shd w:val="clear" w:color="auto" w:fill="FAFAFA"/>
            <w:vAlign w:val="bottom"/>
          </w:tcPr>
          <w:p w:rsidR="009960D8" w:rsidRPr="00097C30" w:rsidRDefault="009960D8" w:rsidP="009960D8">
            <w:pPr>
              <w:ind w:left="-107" w:right="-72"/>
              <w:jc w:val="right"/>
              <w:rPr>
                <w:rFonts w:ascii="Arial" w:eastAsia="Cordia New" w:hAnsi="Arial" w:cs="Arial"/>
                <w:b/>
                <w:bCs/>
                <w:sz w:val="18"/>
                <w:szCs w:val="18"/>
              </w:rPr>
            </w:pPr>
          </w:p>
        </w:tc>
        <w:tc>
          <w:tcPr>
            <w:tcW w:w="1418" w:type="dxa"/>
            <w:tcBorders>
              <w:top w:val="single" w:sz="4" w:space="0" w:color="auto"/>
            </w:tcBorders>
            <w:vAlign w:val="bottom"/>
          </w:tcPr>
          <w:p w:rsidR="009960D8" w:rsidRPr="00097C30" w:rsidRDefault="009960D8" w:rsidP="009960D8">
            <w:pPr>
              <w:ind w:right="-72"/>
              <w:jc w:val="right"/>
              <w:rPr>
                <w:rFonts w:ascii="Arial" w:eastAsia="Cordia New" w:hAnsi="Arial" w:cs="Arial"/>
                <w:b/>
                <w:bCs/>
                <w:sz w:val="18"/>
                <w:szCs w:val="18"/>
              </w:rPr>
            </w:pPr>
          </w:p>
        </w:tc>
        <w:tc>
          <w:tcPr>
            <w:tcW w:w="1418" w:type="dxa"/>
            <w:tcBorders>
              <w:top w:val="single" w:sz="4" w:space="0" w:color="auto"/>
            </w:tcBorders>
            <w:shd w:val="clear" w:color="auto" w:fill="FAFAFA"/>
            <w:vAlign w:val="bottom"/>
          </w:tcPr>
          <w:p w:rsidR="009960D8" w:rsidRPr="00097C30" w:rsidRDefault="009960D8" w:rsidP="009960D8">
            <w:pPr>
              <w:ind w:right="-72"/>
              <w:jc w:val="right"/>
              <w:rPr>
                <w:rFonts w:ascii="Arial" w:eastAsia="Cordia New" w:hAnsi="Arial" w:cs="Arial"/>
                <w:b/>
                <w:bCs/>
                <w:sz w:val="18"/>
                <w:szCs w:val="18"/>
              </w:rPr>
            </w:pPr>
          </w:p>
        </w:tc>
        <w:tc>
          <w:tcPr>
            <w:tcW w:w="1418" w:type="dxa"/>
            <w:tcBorders>
              <w:top w:val="single" w:sz="4" w:space="0" w:color="auto"/>
            </w:tcBorders>
            <w:vAlign w:val="bottom"/>
          </w:tcPr>
          <w:p w:rsidR="009960D8" w:rsidRPr="00097C30" w:rsidRDefault="009960D8" w:rsidP="009960D8">
            <w:pPr>
              <w:ind w:right="-72"/>
              <w:jc w:val="right"/>
              <w:rPr>
                <w:rFonts w:ascii="Arial" w:eastAsia="Cordia New" w:hAnsi="Arial" w:cs="Arial"/>
                <w:b/>
                <w:bCs/>
                <w:sz w:val="18"/>
                <w:szCs w:val="18"/>
              </w:rPr>
            </w:pPr>
          </w:p>
        </w:tc>
      </w:tr>
      <w:tr w:rsidR="009960D8" w:rsidRPr="00097C30" w:rsidTr="00987B6C">
        <w:tc>
          <w:tcPr>
            <w:tcW w:w="3780" w:type="dxa"/>
            <w:vAlign w:val="bottom"/>
          </w:tcPr>
          <w:p w:rsidR="009960D8" w:rsidRPr="00097C30" w:rsidRDefault="009960D8" w:rsidP="009960D8">
            <w:pPr>
              <w:ind w:left="-107"/>
              <w:rPr>
                <w:rFonts w:ascii="Arial" w:hAnsi="Arial" w:cs="Arial"/>
                <w:b/>
                <w:bCs/>
                <w:sz w:val="18"/>
                <w:szCs w:val="18"/>
                <w:cs/>
                <w:lang w:val="en-GB"/>
              </w:rPr>
            </w:pPr>
            <w:r w:rsidRPr="00097C30">
              <w:rPr>
                <w:rFonts w:ascii="Arial" w:hAnsi="Arial" w:cs="Arial"/>
                <w:b/>
                <w:bCs/>
                <w:sz w:val="18"/>
                <w:szCs w:val="18"/>
                <w:lang w:val="en-GB"/>
              </w:rPr>
              <w:t>Non</w:t>
            </w:r>
            <w:r w:rsidRPr="00097C30">
              <w:rPr>
                <w:rFonts w:ascii="Arial" w:hAnsi="Arial" w:cs="Arial"/>
                <w:b/>
                <w:bCs/>
                <w:sz w:val="18"/>
                <w:szCs w:val="18"/>
                <w:cs/>
                <w:lang w:val="en-GB"/>
              </w:rPr>
              <w:t>-</w:t>
            </w:r>
            <w:r w:rsidRPr="00097C30">
              <w:rPr>
                <w:rFonts w:ascii="Arial" w:hAnsi="Arial" w:cs="Arial"/>
                <w:b/>
                <w:bCs/>
                <w:sz w:val="18"/>
                <w:szCs w:val="18"/>
                <w:lang w:val="en-GB"/>
              </w:rPr>
              <w:t>current</w:t>
            </w:r>
          </w:p>
        </w:tc>
        <w:tc>
          <w:tcPr>
            <w:tcW w:w="1417" w:type="dxa"/>
            <w:shd w:val="clear" w:color="auto" w:fill="FAFAFA"/>
            <w:vAlign w:val="bottom"/>
          </w:tcPr>
          <w:p w:rsidR="009960D8" w:rsidRPr="00097C30" w:rsidRDefault="009960D8" w:rsidP="009960D8">
            <w:pPr>
              <w:ind w:left="-107" w:right="-72"/>
              <w:jc w:val="right"/>
              <w:rPr>
                <w:rFonts w:ascii="Arial" w:eastAsia="Cordia New" w:hAnsi="Arial" w:cs="Arial"/>
                <w:b/>
                <w:bCs/>
                <w:sz w:val="18"/>
                <w:szCs w:val="18"/>
              </w:rPr>
            </w:pPr>
          </w:p>
        </w:tc>
        <w:tc>
          <w:tcPr>
            <w:tcW w:w="1418" w:type="dxa"/>
            <w:vAlign w:val="bottom"/>
          </w:tcPr>
          <w:p w:rsidR="009960D8" w:rsidRPr="00097C30" w:rsidRDefault="009960D8" w:rsidP="009960D8">
            <w:pPr>
              <w:ind w:right="-72"/>
              <w:jc w:val="right"/>
              <w:rPr>
                <w:rFonts w:ascii="Arial" w:eastAsia="Cordia New" w:hAnsi="Arial" w:cs="Arial"/>
                <w:b/>
                <w:bCs/>
                <w:sz w:val="18"/>
                <w:szCs w:val="18"/>
              </w:rPr>
            </w:pPr>
          </w:p>
        </w:tc>
        <w:tc>
          <w:tcPr>
            <w:tcW w:w="1418" w:type="dxa"/>
            <w:shd w:val="clear" w:color="auto" w:fill="FAFAFA"/>
            <w:vAlign w:val="bottom"/>
          </w:tcPr>
          <w:p w:rsidR="009960D8" w:rsidRPr="00097C30" w:rsidRDefault="009960D8" w:rsidP="009960D8">
            <w:pPr>
              <w:ind w:right="-72"/>
              <w:jc w:val="right"/>
              <w:rPr>
                <w:rFonts w:ascii="Arial" w:eastAsia="Cordia New" w:hAnsi="Arial" w:cs="Arial"/>
                <w:b/>
                <w:bCs/>
                <w:sz w:val="18"/>
                <w:szCs w:val="18"/>
              </w:rPr>
            </w:pPr>
          </w:p>
        </w:tc>
        <w:tc>
          <w:tcPr>
            <w:tcW w:w="1418" w:type="dxa"/>
            <w:vAlign w:val="bottom"/>
          </w:tcPr>
          <w:p w:rsidR="009960D8" w:rsidRPr="00097C30" w:rsidRDefault="009960D8" w:rsidP="009960D8">
            <w:pPr>
              <w:ind w:right="-72"/>
              <w:jc w:val="right"/>
              <w:rPr>
                <w:rFonts w:ascii="Arial" w:eastAsia="Cordia New" w:hAnsi="Arial" w:cs="Arial"/>
                <w:b/>
                <w:bCs/>
                <w:sz w:val="18"/>
                <w:szCs w:val="18"/>
              </w:rPr>
            </w:pPr>
          </w:p>
        </w:tc>
      </w:tr>
      <w:tr w:rsidR="009960D8" w:rsidRPr="00097C30" w:rsidTr="00987B6C">
        <w:tc>
          <w:tcPr>
            <w:tcW w:w="3780" w:type="dxa"/>
            <w:vAlign w:val="bottom"/>
          </w:tcPr>
          <w:p w:rsidR="009960D8" w:rsidRPr="00097C30" w:rsidRDefault="009960D8" w:rsidP="009960D8">
            <w:pPr>
              <w:ind w:left="-107"/>
              <w:rPr>
                <w:rFonts w:ascii="Arial" w:hAnsi="Arial" w:cs="Arial"/>
                <w:sz w:val="18"/>
                <w:szCs w:val="18"/>
                <w:cs/>
              </w:rPr>
            </w:pPr>
            <w:r w:rsidRPr="00097C30">
              <w:rPr>
                <w:rFonts w:ascii="Arial" w:hAnsi="Arial" w:cs="Arial"/>
                <w:sz w:val="18"/>
                <w:szCs w:val="18"/>
              </w:rPr>
              <w:t>Borrowings from financial institutions</w:t>
            </w:r>
          </w:p>
        </w:tc>
        <w:tc>
          <w:tcPr>
            <w:tcW w:w="1417" w:type="dxa"/>
            <w:shd w:val="clear" w:color="auto" w:fill="FAFAFA"/>
            <w:vAlign w:val="bottom"/>
          </w:tcPr>
          <w:p w:rsidR="009960D8" w:rsidRPr="00097C30" w:rsidRDefault="009960D8" w:rsidP="009960D8">
            <w:pPr>
              <w:ind w:left="-107" w:right="-72"/>
              <w:jc w:val="right"/>
              <w:rPr>
                <w:rFonts w:ascii="Arial" w:hAnsi="Arial" w:cs="Arial"/>
                <w:sz w:val="18"/>
                <w:szCs w:val="18"/>
              </w:rPr>
            </w:pPr>
            <w:r>
              <w:rPr>
                <w:rFonts w:ascii="Arial" w:hAnsi="Arial" w:cs="Arial"/>
                <w:sz w:val="18"/>
                <w:szCs w:val="18"/>
              </w:rPr>
              <w:t>59,517,217</w:t>
            </w:r>
          </w:p>
        </w:tc>
        <w:tc>
          <w:tcPr>
            <w:tcW w:w="1418" w:type="dxa"/>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rPr>
              <w:t>74,267,078</w:t>
            </w:r>
          </w:p>
        </w:tc>
        <w:tc>
          <w:tcPr>
            <w:tcW w:w="1418" w:type="dxa"/>
            <w:shd w:val="clear" w:color="auto" w:fill="FAFAFA"/>
            <w:vAlign w:val="bottom"/>
          </w:tcPr>
          <w:p w:rsidR="009960D8" w:rsidRPr="00097C30" w:rsidRDefault="009960D8" w:rsidP="009960D8">
            <w:pPr>
              <w:ind w:right="-72"/>
              <w:jc w:val="right"/>
              <w:rPr>
                <w:rFonts w:ascii="Arial" w:hAnsi="Arial" w:cs="Arial"/>
                <w:sz w:val="18"/>
                <w:szCs w:val="18"/>
              </w:rPr>
            </w:pPr>
            <w:r>
              <w:rPr>
                <w:rFonts w:ascii="Arial" w:hAnsi="Arial" w:cs="Arial"/>
                <w:sz w:val="18"/>
                <w:szCs w:val="18"/>
              </w:rPr>
              <w:t>15,680,000</w:t>
            </w:r>
          </w:p>
        </w:tc>
        <w:tc>
          <w:tcPr>
            <w:tcW w:w="1418" w:type="dxa"/>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cs/>
              </w:rPr>
              <w:t>20</w:t>
            </w:r>
            <w:r w:rsidRPr="00097C30">
              <w:rPr>
                <w:rFonts w:ascii="Arial" w:hAnsi="Arial" w:cs="Arial"/>
                <w:sz w:val="18"/>
                <w:szCs w:val="18"/>
              </w:rPr>
              <w:t>,</w:t>
            </w:r>
            <w:r w:rsidRPr="00097C30">
              <w:rPr>
                <w:rFonts w:ascii="Arial" w:hAnsi="Arial" w:cs="Arial"/>
                <w:sz w:val="18"/>
                <w:szCs w:val="18"/>
                <w:cs/>
              </w:rPr>
              <w:t>160</w:t>
            </w:r>
            <w:r w:rsidRPr="00097C30">
              <w:rPr>
                <w:rFonts w:ascii="Arial" w:hAnsi="Arial" w:cs="Arial"/>
                <w:sz w:val="18"/>
                <w:szCs w:val="18"/>
              </w:rPr>
              <w:t>,</w:t>
            </w:r>
            <w:r w:rsidRPr="00097C30">
              <w:rPr>
                <w:rFonts w:ascii="Arial" w:hAnsi="Arial" w:cs="Arial"/>
                <w:sz w:val="18"/>
                <w:szCs w:val="18"/>
                <w:cs/>
              </w:rPr>
              <w:t>000</w:t>
            </w:r>
          </w:p>
        </w:tc>
      </w:tr>
      <w:tr w:rsidR="009960D8" w:rsidRPr="00097C30" w:rsidTr="00987B6C">
        <w:tc>
          <w:tcPr>
            <w:tcW w:w="3780" w:type="dxa"/>
            <w:vAlign w:val="bottom"/>
          </w:tcPr>
          <w:p w:rsidR="009960D8" w:rsidRPr="00097C30" w:rsidRDefault="009960D8" w:rsidP="009960D8">
            <w:pPr>
              <w:ind w:left="-107"/>
              <w:rPr>
                <w:rFonts w:ascii="Arial" w:hAnsi="Arial" w:cs="Arial"/>
                <w:sz w:val="18"/>
                <w:szCs w:val="18"/>
              </w:rPr>
            </w:pPr>
            <w:r w:rsidRPr="00097C30">
              <w:rPr>
                <w:rFonts w:ascii="Arial" w:hAnsi="Arial" w:cs="Arial"/>
                <w:sz w:val="18"/>
                <w:szCs w:val="18"/>
              </w:rPr>
              <w:t>Finance lease obligation</w:t>
            </w:r>
            <w:r w:rsidR="000544FB">
              <w:rPr>
                <w:rFonts w:ascii="Arial" w:hAnsi="Arial" w:cs="Arial"/>
                <w:sz w:val="18"/>
                <w:szCs w:val="18"/>
              </w:rPr>
              <w:t>s</w:t>
            </w:r>
          </w:p>
        </w:tc>
        <w:tc>
          <w:tcPr>
            <w:tcW w:w="1417" w:type="dxa"/>
            <w:shd w:val="clear" w:color="auto" w:fill="FAFAFA"/>
            <w:vAlign w:val="bottom"/>
          </w:tcPr>
          <w:p w:rsidR="009960D8" w:rsidRPr="00097C30" w:rsidRDefault="009960D8" w:rsidP="009960D8">
            <w:pPr>
              <w:ind w:left="-107" w:right="-72"/>
              <w:jc w:val="right"/>
              <w:rPr>
                <w:rFonts w:ascii="Arial" w:hAnsi="Arial" w:cs="Arial"/>
                <w:sz w:val="18"/>
                <w:szCs w:val="18"/>
                <w:lang w:val="en-GB"/>
              </w:rPr>
            </w:pPr>
            <w:r>
              <w:rPr>
                <w:rFonts w:ascii="Arial" w:hAnsi="Arial" w:cs="Arial"/>
                <w:sz w:val="18"/>
                <w:szCs w:val="18"/>
                <w:lang w:val="en-GB"/>
              </w:rPr>
              <w:t>37,412,089</w:t>
            </w:r>
          </w:p>
        </w:tc>
        <w:tc>
          <w:tcPr>
            <w:tcW w:w="1418" w:type="dxa"/>
            <w:vAlign w:val="bottom"/>
          </w:tcPr>
          <w:p w:rsidR="009960D8" w:rsidRPr="00097C30" w:rsidRDefault="009960D8" w:rsidP="009960D8">
            <w:pPr>
              <w:ind w:right="-72"/>
              <w:jc w:val="right"/>
              <w:rPr>
                <w:rFonts w:ascii="Arial" w:hAnsi="Arial" w:cs="Arial"/>
                <w:sz w:val="18"/>
                <w:szCs w:val="18"/>
                <w:cs/>
              </w:rPr>
            </w:pPr>
            <w:r w:rsidRPr="00097C30">
              <w:rPr>
                <w:rFonts w:ascii="Arial" w:hAnsi="Arial" w:cs="Arial"/>
                <w:sz w:val="18"/>
                <w:szCs w:val="18"/>
                <w:cs/>
              </w:rPr>
              <w:t>34</w:t>
            </w:r>
            <w:r w:rsidRPr="00097C30">
              <w:rPr>
                <w:rFonts w:ascii="Arial" w:hAnsi="Arial" w:cs="Arial"/>
                <w:sz w:val="18"/>
                <w:szCs w:val="18"/>
              </w:rPr>
              <w:t>,</w:t>
            </w:r>
            <w:r w:rsidRPr="00097C30">
              <w:rPr>
                <w:rFonts w:ascii="Arial" w:hAnsi="Arial" w:cs="Arial"/>
                <w:sz w:val="18"/>
                <w:szCs w:val="18"/>
                <w:cs/>
              </w:rPr>
              <w:t>668</w:t>
            </w:r>
            <w:r w:rsidRPr="00097C30">
              <w:rPr>
                <w:rFonts w:ascii="Arial" w:hAnsi="Arial" w:cs="Arial"/>
                <w:sz w:val="18"/>
                <w:szCs w:val="18"/>
              </w:rPr>
              <w:t>,</w:t>
            </w:r>
            <w:r w:rsidRPr="00097C30">
              <w:rPr>
                <w:rFonts w:ascii="Arial" w:hAnsi="Arial" w:cs="Arial"/>
                <w:sz w:val="18"/>
                <w:szCs w:val="18"/>
                <w:cs/>
              </w:rPr>
              <w:t>442</w:t>
            </w:r>
          </w:p>
        </w:tc>
        <w:tc>
          <w:tcPr>
            <w:tcW w:w="1418" w:type="dxa"/>
            <w:shd w:val="clear" w:color="auto" w:fill="FAFAFA"/>
            <w:vAlign w:val="bottom"/>
          </w:tcPr>
          <w:p w:rsidR="009960D8" w:rsidRPr="00097C30" w:rsidRDefault="009960D8" w:rsidP="009960D8">
            <w:pPr>
              <w:ind w:right="-72"/>
              <w:jc w:val="right"/>
              <w:rPr>
                <w:rFonts w:ascii="Arial" w:hAnsi="Arial" w:cs="Arial"/>
                <w:sz w:val="18"/>
                <w:szCs w:val="18"/>
                <w:cs/>
              </w:rPr>
            </w:pPr>
            <w:r>
              <w:rPr>
                <w:rFonts w:ascii="Arial" w:hAnsi="Arial" w:cs="Arial"/>
                <w:sz w:val="18"/>
                <w:szCs w:val="18"/>
              </w:rPr>
              <w:t>35,187,702</w:t>
            </w:r>
          </w:p>
        </w:tc>
        <w:tc>
          <w:tcPr>
            <w:tcW w:w="1418" w:type="dxa"/>
            <w:vAlign w:val="bottom"/>
          </w:tcPr>
          <w:p w:rsidR="009960D8" w:rsidRPr="00097C30" w:rsidRDefault="009960D8" w:rsidP="009960D8">
            <w:pPr>
              <w:ind w:right="-72"/>
              <w:jc w:val="right"/>
              <w:rPr>
                <w:rFonts w:ascii="Arial" w:hAnsi="Arial" w:cs="Arial"/>
                <w:sz w:val="18"/>
                <w:szCs w:val="18"/>
                <w:cs/>
              </w:rPr>
            </w:pPr>
            <w:r w:rsidRPr="00097C30">
              <w:rPr>
                <w:rFonts w:ascii="Arial" w:hAnsi="Arial" w:cs="Arial"/>
                <w:sz w:val="18"/>
                <w:szCs w:val="18"/>
                <w:cs/>
              </w:rPr>
              <w:t>32</w:t>
            </w:r>
            <w:r w:rsidRPr="00097C30">
              <w:rPr>
                <w:rFonts w:ascii="Arial" w:hAnsi="Arial" w:cs="Arial"/>
                <w:sz w:val="18"/>
                <w:szCs w:val="18"/>
              </w:rPr>
              <w:t>,</w:t>
            </w:r>
            <w:r w:rsidRPr="00097C30">
              <w:rPr>
                <w:rFonts w:ascii="Arial" w:hAnsi="Arial" w:cs="Arial"/>
                <w:sz w:val="18"/>
                <w:szCs w:val="18"/>
                <w:cs/>
              </w:rPr>
              <w:t>835</w:t>
            </w:r>
            <w:r w:rsidRPr="00097C30">
              <w:rPr>
                <w:rFonts w:ascii="Arial" w:hAnsi="Arial" w:cs="Arial"/>
                <w:sz w:val="18"/>
                <w:szCs w:val="18"/>
              </w:rPr>
              <w:t>,</w:t>
            </w:r>
            <w:r w:rsidRPr="00097C30">
              <w:rPr>
                <w:rFonts w:ascii="Arial" w:hAnsi="Arial" w:cs="Arial"/>
                <w:sz w:val="18"/>
                <w:szCs w:val="18"/>
                <w:cs/>
              </w:rPr>
              <w:t>396</w:t>
            </w:r>
          </w:p>
        </w:tc>
      </w:tr>
      <w:tr w:rsidR="009960D8" w:rsidRPr="00097C30" w:rsidTr="00987B6C">
        <w:tc>
          <w:tcPr>
            <w:tcW w:w="3780" w:type="dxa"/>
            <w:vAlign w:val="bottom"/>
          </w:tcPr>
          <w:p w:rsidR="009960D8" w:rsidRPr="00097C30" w:rsidRDefault="009960D8" w:rsidP="009960D8">
            <w:pPr>
              <w:ind w:left="-107"/>
              <w:rPr>
                <w:rFonts w:ascii="Arial" w:hAnsi="Arial" w:cs="Arial"/>
                <w:sz w:val="18"/>
                <w:szCs w:val="18"/>
              </w:rPr>
            </w:pPr>
            <w:r w:rsidRPr="00097C30">
              <w:rPr>
                <w:rFonts w:ascii="Arial" w:hAnsi="Arial" w:cs="Arial"/>
                <w:sz w:val="18"/>
                <w:szCs w:val="18"/>
              </w:rPr>
              <w:t>Borrowing from related part</w:t>
            </w:r>
            <w:r w:rsidR="000544FB">
              <w:rPr>
                <w:rFonts w:ascii="Arial" w:hAnsi="Arial" w:cs="Arial"/>
                <w:sz w:val="18"/>
                <w:szCs w:val="18"/>
              </w:rPr>
              <w:t>ies</w:t>
            </w:r>
            <w:r w:rsidRPr="00097C30">
              <w:rPr>
                <w:rFonts w:ascii="Arial" w:hAnsi="Arial" w:cs="Arial"/>
                <w:sz w:val="18"/>
                <w:szCs w:val="18"/>
              </w:rPr>
              <w:t xml:space="preserve"> (Note 2</w:t>
            </w:r>
            <w:r w:rsidR="00D06D1B">
              <w:rPr>
                <w:rFonts w:ascii="Arial" w:hAnsi="Arial" w:cs="Arial"/>
                <w:sz w:val="18"/>
                <w:szCs w:val="18"/>
              </w:rPr>
              <w:t>3</w:t>
            </w:r>
            <w:r w:rsidRPr="00097C30">
              <w:rPr>
                <w:rFonts w:ascii="Arial" w:hAnsi="Arial" w:cs="Arial"/>
                <w:sz w:val="18"/>
                <w:szCs w:val="18"/>
              </w:rPr>
              <w:t>)</w:t>
            </w:r>
          </w:p>
        </w:tc>
        <w:tc>
          <w:tcPr>
            <w:tcW w:w="1417" w:type="dxa"/>
            <w:tcBorders>
              <w:bottom w:val="single" w:sz="4" w:space="0" w:color="auto"/>
            </w:tcBorders>
            <w:shd w:val="clear" w:color="auto" w:fill="FAFAFA"/>
            <w:vAlign w:val="bottom"/>
          </w:tcPr>
          <w:p w:rsidR="009960D8" w:rsidRPr="00097C30" w:rsidRDefault="009960D8" w:rsidP="009960D8">
            <w:pPr>
              <w:ind w:left="-107" w:right="-72"/>
              <w:jc w:val="right"/>
              <w:rPr>
                <w:rFonts w:ascii="Arial" w:hAnsi="Arial" w:cs="Arial"/>
                <w:sz w:val="18"/>
                <w:szCs w:val="18"/>
              </w:rPr>
            </w:pPr>
            <w:r>
              <w:rPr>
                <w:rFonts w:ascii="Arial" w:hAnsi="Arial" w:cs="Arial"/>
                <w:sz w:val="18"/>
                <w:szCs w:val="18"/>
              </w:rPr>
              <w:t>413,952,463</w:t>
            </w:r>
          </w:p>
        </w:tc>
        <w:tc>
          <w:tcPr>
            <w:tcW w:w="1418" w:type="dxa"/>
            <w:tcBorders>
              <w:bottom w:val="single" w:sz="4" w:space="0" w:color="auto"/>
            </w:tcBorders>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rPr>
              <w:t>538,434,146</w:t>
            </w:r>
          </w:p>
        </w:tc>
        <w:tc>
          <w:tcPr>
            <w:tcW w:w="1418" w:type="dxa"/>
            <w:tcBorders>
              <w:bottom w:val="single" w:sz="4" w:space="0" w:color="auto"/>
            </w:tcBorders>
            <w:shd w:val="clear" w:color="auto" w:fill="FAFAFA"/>
            <w:vAlign w:val="bottom"/>
          </w:tcPr>
          <w:p w:rsidR="009960D8" w:rsidRPr="00097C30" w:rsidRDefault="009960D8" w:rsidP="009960D8">
            <w:pPr>
              <w:ind w:right="-72"/>
              <w:jc w:val="right"/>
              <w:rPr>
                <w:rFonts w:ascii="Arial" w:hAnsi="Arial" w:cs="Arial"/>
                <w:sz w:val="18"/>
                <w:szCs w:val="18"/>
              </w:rPr>
            </w:pPr>
            <w:r>
              <w:rPr>
                <w:rFonts w:ascii="Arial" w:hAnsi="Arial" w:cs="Arial"/>
                <w:sz w:val="18"/>
                <w:szCs w:val="18"/>
              </w:rPr>
              <w:t>339,321,463</w:t>
            </w:r>
          </w:p>
        </w:tc>
        <w:tc>
          <w:tcPr>
            <w:tcW w:w="1418" w:type="dxa"/>
            <w:tcBorders>
              <w:bottom w:val="single" w:sz="4" w:space="0" w:color="auto"/>
            </w:tcBorders>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rPr>
              <w:t>437,834,146</w:t>
            </w:r>
          </w:p>
        </w:tc>
      </w:tr>
      <w:tr w:rsidR="009960D8" w:rsidRPr="00097C30" w:rsidTr="00987B6C">
        <w:tc>
          <w:tcPr>
            <w:tcW w:w="3780" w:type="dxa"/>
            <w:vAlign w:val="bottom"/>
          </w:tcPr>
          <w:p w:rsidR="009960D8" w:rsidRPr="00097C30" w:rsidRDefault="009960D8" w:rsidP="009960D8">
            <w:pPr>
              <w:tabs>
                <w:tab w:val="left" w:pos="2820"/>
              </w:tabs>
              <w:ind w:left="-107"/>
              <w:rPr>
                <w:rFonts w:ascii="Arial" w:hAnsi="Arial" w:cs="Arial"/>
                <w:sz w:val="12"/>
                <w:szCs w:val="12"/>
              </w:rPr>
            </w:pPr>
          </w:p>
        </w:tc>
        <w:tc>
          <w:tcPr>
            <w:tcW w:w="1417" w:type="dxa"/>
            <w:tcBorders>
              <w:top w:val="single" w:sz="4" w:space="0" w:color="auto"/>
            </w:tcBorders>
            <w:shd w:val="clear" w:color="auto" w:fill="FAFAFA"/>
            <w:vAlign w:val="bottom"/>
          </w:tcPr>
          <w:p w:rsidR="009960D8" w:rsidRPr="00097C30" w:rsidRDefault="009960D8" w:rsidP="009960D8">
            <w:pPr>
              <w:ind w:left="-107" w:right="-72"/>
              <w:jc w:val="right"/>
              <w:rPr>
                <w:rFonts w:ascii="Arial" w:hAnsi="Arial" w:cs="Arial"/>
                <w:sz w:val="12"/>
                <w:szCs w:val="12"/>
              </w:rPr>
            </w:pPr>
          </w:p>
        </w:tc>
        <w:tc>
          <w:tcPr>
            <w:tcW w:w="1418" w:type="dxa"/>
            <w:tcBorders>
              <w:top w:val="single" w:sz="4" w:space="0" w:color="auto"/>
            </w:tcBorders>
            <w:vAlign w:val="bottom"/>
          </w:tcPr>
          <w:p w:rsidR="009960D8" w:rsidRPr="00097C30" w:rsidRDefault="009960D8" w:rsidP="009960D8">
            <w:pPr>
              <w:ind w:right="-72"/>
              <w:jc w:val="right"/>
              <w:rPr>
                <w:rFonts w:ascii="Arial" w:hAnsi="Arial" w:cs="Arial"/>
                <w:sz w:val="12"/>
                <w:szCs w:val="12"/>
              </w:rPr>
            </w:pPr>
          </w:p>
        </w:tc>
        <w:tc>
          <w:tcPr>
            <w:tcW w:w="1418" w:type="dxa"/>
            <w:tcBorders>
              <w:top w:val="single" w:sz="4" w:space="0" w:color="auto"/>
            </w:tcBorders>
            <w:shd w:val="clear" w:color="auto" w:fill="FAFAFA"/>
            <w:vAlign w:val="bottom"/>
          </w:tcPr>
          <w:p w:rsidR="009960D8" w:rsidRPr="00097C30" w:rsidRDefault="009960D8" w:rsidP="009960D8">
            <w:pPr>
              <w:ind w:right="-72"/>
              <w:jc w:val="right"/>
              <w:rPr>
                <w:rFonts w:ascii="Arial" w:hAnsi="Arial" w:cs="Arial"/>
                <w:sz w:val="12"/>
                <w:szCs w:val="12"/>
              </w:rPr>
            </w:pPr>
          </w:p>
        </w:tc>
        <w:tc>
          <w:tcPr>
            <w:tcW w:w="1418" w:type="dxa"/>
            <w:tcBorders>
              <w:top w:val="single" w:sz="4" w:space="0" w:color="auto"/>
            </w:tcBorders>
            <w:vAlign w:val="bottom"/>
          </w:tcPr>
          <w:p w:rsidR="009960D8" w:rsidRPr="00097C30" w:rsidRDefault="009960D8" w:rsidP="009960D8">
            <w:pPr>
              <w:ind w:right="-72"/>
              <w:jc w:val="right"/>
              <w:rPr>
                <w:rFonts w:ascii="Arial" w:hAnsi="Arial" w:cs="Arial"/>
                <w:sz w:val="12"/>
                <w:szCs w:val="12"/>
              </w:rPr>
            </w:pPr>
          </w:p>
        </w:tc>
      </w:tr>
      <w:tr w:rsidR="009960D8" w:rsidRPr="00097C30" w:rsidTr="00987B6C">
        <w:tc>
          <w:tcPr>
            <w:tcW w:w="3780" w:type="dxa"/>
            <w:vAlign w:val="bottom"/>
          </w:tcPr>
          <w:p w:rsidR="009960D8" w:rsidRPr="00097C30" w:rsidRDefault="009960D8" w:rsidP="009960D8">
            <w:pPr>
              <w:ind w:left="-107"/>
              <w:rPr>
                <w:rFonts w:ascii="Arial" w:hAnsi="Arial" w:cs="Arial"/>
                <w:sz w:val="18"/>
                <w:szCs w:val="18"/>
                <w:cs/>
              </w:rPr>
            </w:pPr>
            <w:r w:rsidRPr="00097C30">
              <w:rPr>
                <w:rFonts w:ascii="Arial" w:hAnsi="Arial" w:cs="Arial"/>
                <w:sz w:val="18"/>
                <w:szCs w:val="18"/>
              </w:rPr>
              <w:t>Total non</w:t>
            </w:r>
            <w:r w:rsidRPr="00097C30">
              <w:rPr>
                <w:rFonts w:ascii="Arial" w:hAnsi="Arial" w:cs="Arial"/>
                <w:sz w:val="18"/>
                <w:szCs w:val="18"/>
                <w:cs/>
              </w:rPr>
              <w:t>-</w:t>
            </w:r>
            <w:r w:rsidRPr="00097C30">
              <w:rPr>
                <w:rFonts w:ascii="Arial" w:hAnsi="Arial" w:cs="Arial"/>
                <w:sz w:val="18"/>
                <w:szCs w:val="18"/>
              </w:rPr>
              <w:t>current borrowings</w:t>
            </w:r>
          </w:p>
        </w:tc>
        <w:tc>
          <w:tcPr>
            <w:tcW w:w="1417" w:type="dxa"/>
            <w:tcBorders>
              <w:bottom w:val="single" w:sz="4" w:space="0" w:color="auto"/>
            </w:tcBorders>
            <w:shd w:val="clear" w:color="auto" w:fill="FAFAFA"/>
            <w:vAlign w:val="bottom"/>
          </w:tcPr>
          <w:p w:rsidR="009960D8" w:rsidRPr="00097C30" w:rsidRDefault="009960D8" w:rsidP="009960D8">
            <w:pPr>
              <w:ind w:left="-107" w:right="-72"/>
              <w:jc w:val="right"/>
              <w:rPr>
                <w:rFonts w:ascii="Arial" w:hAnsi="Arial" w:cs="Arial"/>
                <w:sz w:val="18"/>
                <w:szCs w:val="18"/>
              </w:rPr>
            </w:pPr>
            <w:r>
              <w:rPr>
                <w:rFonts w:ascii="Arial" w:hAnsi="Arial" w:cs="Arial"/>
                <w:sz w:val="18"/>
                <w:szCs w:val="18"/>
              </w:rPr>
              <w:t>510,881,769</w:t>
            </w:r>
          </w:p>
        </w:tc>
        <w:tc>
          <w:tcPr>
            <w:tcW w:w="1418" w:type="dxa"/>
            <w:tcBorders>
              <w:bottom w:val="single" w:sz="4" w:space="0" w:color="auto"/>
            </w:tcBorders>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cs/>
              </w:rPr>
              <w:t>647</w:t>
            </w:r>
            <w:r w:rsidRPr="00097C30">
              <w:rPr>
                <w:rFonts w:ascii="Arial" w:hAnsi="Arial" w:cs="Arial"/>
                <w:sz w:val="18"/>
                <w:szCs w:val="18"/>
              </w:rPr>
              <w:t>,</w:t>
            </w:r>
            <w:r w:rsidRPr="00097C30">
              <w:rPr>
                <w:rFonts w:ascii="Arial" w:hAnsi="Arial" w:cs="Arial"/>
                <w:sz w:val="18"/>
                <w:szCs w:val="18"/>
                <w:cs/>
              </w:rPr>
              <w:t>369</w:t>
            </w:r>
            <w:r w:rsidRPr="00097C30">
              <w:rPr>
                <w:rFonts w:ascii="Arial" w:hAnsi="Arial" w:cs="Arial"/>
                <w:sz w:val="18"/>
                <w:szCs w:val="18"/>
              </w:rPr>
              <w:t>,</w:t>
            </w:r>
            <w:r w:rsidRPr="00097C30">
              <w:rPr>
                <w:rFonts w:ascii="Arial" w:hAnsi="Arial" w:cs="Arial"/>
                <w:sz w:val="18"/>
                <w:szCs w:val="18"/>
                <w:cs/>
              </w:rPr>
              <w:t>666</w:t>
            </w:r>
          </w:p>
        </w:tc>
        <w:tc>
          <w:tcPr>
            <w:tcW w:w="1418" w:type="dxa"/>
            <w:tcBorders>
              <w:bottom w:val="single" w:sz="4" w:space="0" w:color="auto"/>
            </w:tcBorders>
            <w:shd w:val="clear" w:color="auto" w:fill="FAFAFA"/>
            <w:vAlign w:val="bottom"/>
          </w:tcPr>
          <w:p w:rsidR="009960D8" w:rsidRPr="00097C30" w:rsidRDefault="009960D8" w:rsidP="009960D8">
            <w:pPr>
              <w:ind w:right="-72"/>
              <w:jc w:val="right"/>
              <w:rPr>
                <w:rFonts w:ascii="Arial" w:hAnsi="Arial" w:cs="Arial"/>
                <w:sz w:val="18"/>
                <w:szCs w:val="18"/>
                <w:cs/>
              </w:rPr>
            </w:pPr>
            <w:r>
              <w:rPr>
                <w:rFonts w:ascii="Arial" w:hAnsi="Arial" w:cs="Arial"/>
                <w:sz w:val="18"/>
                <w:szCs w:val="18"/>
              </w:rPr>
              <w:t>390,189,165</w:t>
            </w:r>
          </w:p>
        </w:tc>
        <w:tc>
          <w:tcPr>
            <w:tcW w:w="1418" w:type="dxa"/>
            <w:tcBorders>
              <w:bottom w:val="single" w:sz="4" w:space="0" w:color="auto"/>
            </w:tcBorders>
            <w:vAlign w:val="bottom"/>
          </w:tcPr>
          <w:p w:rsidR="009960D8" w:rsidRPr="00097C30" w:rsidRDefault="009960D8" w:rsidP="009960D8">
            <w:pPr>
              <w:ind w:right="-72"/>
              <w:jc w:val="right"/>
              <w:rPr>
                <w:rFonts w:ascii="Arial" w:hAnsi="Arial" w:cs="Arial"/>
                <w:sz w:val="18"/>
                <w:szCs w:val="18"/>
                <w:cs/>
              </w:rPr>
            </w:pPr>
            <w:r w:rsidRPr="00097C30">
              <w:rPr>
                <w:rFonts w:ascii="Arial" w:hAnsi="Arial" w:cs="Arial"/>
                <w:sz w:val="18"/>
                <w:szCs w:val="18"/>
              </w:rPr>
              <w:t>490,829,542</w:t>
            </w:r>
          </w:p>
        </w:tc>
      </w:tr>
      <w:tr w:rsidR="009960D8" w:rsidRPr="00097C30" w:rsidTr="00987B6C">
        <w:tc>
          <w:tcPr>
            <w:tcW w:w="3780" w:type="dxa"/>
            <w:vAlign w:val="bottom"/>
          </w:tcPr>
          <w:p w:rsidR="009960D8" w:rsidRPr="00097C30" w:rsidRDefault="009960D8" w:rsidP="009960D8">
            <w:pPr>
              <w:ind w:left="-107"/>
              <w:rPr>
                <w:rFonts w:ascii="Arial" w:hAnsi="Arial" w:cs="Arial"/>
                <w:sz w:val="12"/>
                <w:szCs w:val="12"/>
              </w:rPr>
            </w:pPr>
          </w:p>
        </w:tc>
        <w:tc>
          <w:tcPr>
            <w:tcW w:w="1417" w:type="dxa"/>
            <w:tcBorders>
              <w:top w:val="single" w:sz="4" w:space="0" w:color="auto"/>
            </w:tcBorders>
            <w:shd w:val="clear" w:color="auto" w:fill="FAFAFA"/>
            <w:vAlign w:val="bottom"/>
          </w:tcPr>
          <w:p w:rsidR="009960D8" w:rsidRPr="00097C30" w:rsidRDefault="009960D8" w:rsidP="009960D8">
            <w:pPr>
              <w:ind w:left="-107" w:right="-72"/>
              <w:jc w:val="right"/>
              <w:rPr>
                <w:rFonts w:ascii="Arial" w:hAnsi="Arial" w:cs="Arial"/>
                <w:sz w:val="12"/>
                <w:szCs w:val="12"/>
              </w:rPr>
            </w:pPr>
          </w:p>
        </w:tc>
        <w:tc>
          <w:tcPr>
            <w:tcW w:w="1418" w:type="dxa"/>
            <w:tcBorders>
              <w:top w:val="single" w:sz="4" w:space="0" w:color="auto"/>
            </w:tcBorders>
            <w:vAlign w:val="bottom"/>
          </w:tcPr>
          <w:p w:rsidR="009960D8" w:rsidRPr="00097C30" w:rsidRDefault="009960D8" w:rsidP="009960D8">
            <w:pPr>
              <w:ind w:right="-72"/>
              <w:jc w:val="right"/>
              <w:rPr>
                <w:rFonts w:ascii="Arial" w:hAnsi="Arial" w:cs="Arial"/>
                <w:sz w:val="12"/>
                <w:szCs w:val="12"/>
              </w:rPr>
            </w:pPr>
          </w:p>
        </w:tc>
        <w:tc>
          <w:tcPr>
            <w:tcW w:w="1418" w:type="dxa"/>
            <w:tcBorders>
              <w:top w:val="single" w:sz="4" w:space="0" w:color="auto"/>
            </w:tcBorders>
            <w:shd w:val="clear" w:color="auto" w:fill="FAFAFA"/>
            <w:vAlign w:val="bottom"/>
          </w:tcPr>
          <w:p w:rsidR="009960D8" w:rsidRPr="00097C30" w:rsidRDefault="009960D8" w:rsidP="009960D8">
            <w:pPr>
              <w:ind w:right="-72"/>
              <w:jc w:val="right"/>
              <w:rPr>
                <w:rFonts w:ascii="Arial" w:hAnsi="Arial" w:cs="Arial"/>
                <w:sz w:val="12"/>
                <w:szCs w:val="12"/>
              </w:rPr>
            </w:pPr>
          </w:p>
        </w:tc>
        <w:tc>
          <w:tcPr>
            <w:tcW w:w="1418" w:type="dxa"/>
            <w:tcBorders>
              <w:top w:val="single" w:sz="4" w:space="0" w:color="auto"/>
            </w:tcBorders>
            <w:vAlign w:val="bottom"/>
          </w:tcPr>
          <w:p w:rsidR="009960D8" w:rsidRPr="00097C30" w:rsidRDefault="009960D8" w:rsidP="009960D8">
            <w:pPr>
              <w:ind w:right="-72"/>
              <w:jc w:val="right"/>
              <w:rPr>
                <w:rFonts w:ascii="Arial" w:hAnsi="Arial" w:cs="Arial"/>
                <w:sz w:val="12"/>
                <w:szCs w:val="12"/>
              </w:rPr>
            </w:pPr>
          </w:p>
        </w:tc>
      </w:tr>
      <w:tr w:rsidR="009960D8" w:rsidRPr="00097C30" w:rsidTr="00987B6C">
        <w:tc>
          <w:tcPr>
            <w:tcW w:w="3780" w:type="dxa"/>
            <w:vAlign w:val="bottom"/>
          </w:tcPr>
          <w:p w:rsidR="009960D8" w:rsidRPr="00097C30" w:rsidRDefault="009960D8" w:rsidP="009960D8">
            <w:pPr>
              <w:ind w:left="-107"/>
              <w:rPr>
                <w:rFonts w:ascii="Arial" w:hAnsi="Arial" w:cs="Arial"/>
                <w:b/>
                <w:bCs/>
                <w:sz w:val="18"/>
                <w:szCs w:val="18"/>
                <w:lang w:val="en-GB"/>
              </w:rPr>
            </w:pPr>
            <w:r w:rsidRPr="00097C30">
              <w:rPr>
                <w:rFonts w:ascii="Arial" w:hAnsi="Arial" w:cs="Arial"/>
                <w:b/>
                <w:bCs/>
                <w:sz w:val="18"/>
                <w:szCs w:val="18"/>
              </w:rPr>
              <w:t>Total borrowings</w:t>
            </w:r>
          </w:p>
        </w:tc>
        <w:tc>
          <w:tcPr>
            <w:tcW w:w="1417" w:type="dxa"/>
            <w:tcBorders>
              <w:bottom w:val="single" w:sz="4" w:space="0" w:color="auto"/>
            </w:tcBorders>
            <w:shd w:val="clear" w:color="auto" w:fill="FAFAFA"/>
            <w:vAlign w:val="bottom"/>
          </w:tcPr>
          <w:p w:rsidR="009960D8" w:rsidRPr="00097C30" w:rsidRDefault="009960D8" w:rsidP="009960D8">
            <w:pPr>
              <w:ind w:left="-107" w:right="-72"/>
              <w:jc w:val="right"/>
              <w:rPr>
                <w:rFonts w:ascii="Arial" w:hAnsi="Arial" w:cs="Arial"/>
                <w:sz w:val="18"/>
                <w:szCs w:val="18"/>
              </w:rPr>
            </w:pPr>
            <w:r>
              <w:rPr>
                <w:rFonts w:ascii="Arial" w:hAnsi="Arial" w:cs="Arial"/>
                <w:sz w:val="18"/>
                <w:szCs w:val="18"/>
              </w:rPr>
              <w:t>999,968,864</w:t>
            </w:r>
          </w:p>
        </w:tc>
        <w:tc>
          <w:tcPr>
            <w:tcW w:w="1418" w:type="dxa"/>
            <w:tcBorders>
              <w:bottom w:val="single" w:sz="4" w:space="0" w:color="auto"/>
            </w:tcBorders>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rPr>
              <w:t>935,270,963</w:t>
            </w:r>
          </w:p>
        </w:tc>
        <w:tc>
          <w:tcPr>
            <w:tcW w:w="1418" w:type="dxa"/>
            <w:tcBorders>
              <w:bottom w:val="single" w:sz="4" w:space="0" w:color="auto"/>
            </w:tcBorders>
            <w:shd w:val="clear" w:color="auto" w:fill="FAFAFA"/>
            <w:vAlign w:val="bottom"/>
          </w:tcPr>
          <w:p w:rsidR="009960D8" w:rsidRPr="00097C30" w:rsidRDefault="009960D8" w:rsidP="009960D8">
            <w:pPr>
              <w:ind w:right="-72"/>
              <w:jc w:val="right"/>
              <w:rPr>
                <w:rFonts w:ascii="Arial" w:hAnsi="Arial" w:cs="Arial"/>
                <w:sz w:val="18"/>
                <w:szCs w:val="18"/>
              </w:rPr>
            </w:pPr>
            <w:r>
              <w:rPr>
                <w:rFonts w:ascii="Arial" w:hAnsi="Arial" w:cs="Arial"/>
                <w:sz w:val="18"/>
                <w:szCs w:val="18"/>
              </w:rPr>
              <w:t>713,787,702</w:t>
            </w:r>
          </w:p>
        </w:tc>
        <w:tc>
          <w:tcPr>
            <w:tcW w:w="1418" w:type="dxa"/>
            <w:tcBorders>
              <w:bottom w:val="single" w:sz="4" w:space="0" w:color="auto"/>
            </w:tcBorders>
            <w:vAlign w:val="bottom"/>
          </w:tcPr>
          <w:p w:rsidR="009960D8" w:rsidRPr="00097C30" w:rsidRDefault="009960D8" w:rsidP="009960D8">
            <w:pPr>
              <w:ind w:right="-72"/>
              <w:jc w:val="right"/>
              <w:rPr>
                <w:rFonts w:ascii="Arial" w:hAnsi="Arial" w:cs="Arial"/>
                <w:sz w:val="18"/>
                <w:szCs w:val="18"/>
              </w:rPr>
            </w:pPr>
            <w:r w:rsidRPr="00097C30">
              <w:rPr>
                <w:rFonts w:ascii="Arial" w:hAnsi="Arial" w:cs="Arial"/>
                <w:sz w:val="18"/>
                <w:szCs w:val="18"/>
              </w:rPr>
              <w:t>632,058,030</w:t>
            </w:r>
          </w:p>
        </w:tc>
      </w:tr>
    </w:tbl>
    <w:p w:rsidR="002E4AF5" w:rsidRPr="00097C30" w:rsidRDefault="002E4AF5" w:rsidP="003620F9">
      <w:pPr>
        <w:jc w:val="thaiDistribute"/>
        <w:rPr>
          <w:rFonts w:ascii="Arial" w:hAnsi="Arial" w:cs="Arial"/>
          <w:sz w:val="18"/>
          <w:szCs w:val="18"/>
          <w:lang w:val="en-GB"/>
        </w:rPr>
      </w:pPr>
    </w:p>
    <w:p w:rsidR="000F14C4" w:rsidRPr="00097C30" w:rsidRDefault="000F14C4" w:rsidP="003620F9">
      <w:pPr>
        <w:jc w:val="thaiDistribute"/>
        <w:rPr>
          <w:rFonts w:ascii="Arial" w:hAnsi="Arial" w:cs="Arial"/>
          <w:spacing w:val="-4"/>
          <w:sz w:val="18"/>
          <w:szCs w:val="18"/>
          <w:lang w:val="en-GB"/>
        </w:rPr>
      </w:pPr>
      <w:r w:rsidRPr="00097C30">
        <w:rPr>
          <w:rFonts w:ascii="Arial" w:hAnsi="Arial" w:cs="Arial"/>
          <w:spacing w:val="-4"/>
          <w:sz w:val="18"/>
          <w:szCs w:val="18"/>
          <w:lang w:val="en-GB"/>
        </w:rPr>
        <w:t>Short</w:t>
      </w:r>
      <w:r w:rsidRPr="00097C30">
        <w:rPr>
          <w:rFonts w:ascii="Arial" w:hAnsi="Arial" w:cs="Arial"/>
          <w:spacing w:val="-4"/>
          <w:sz w:val="18"/>
          <w:szCs w:val="18"/>
          <w:cs/>
          <w:lang w:val="en-GB"/>
        </w:rPr>
        <w:t>-</w:t>
      </w:r>
      <w:r w:rsidRPr="00097C30">
        <w:rPr>
          <w:rFonts w:ascii="Arial" w:hAnsi="Arial" w:cs="Arial"/>
          <w:spacing w:val="-4"/>
          <w:sz w:val="18"/>
          <w:szCs w:val="18"/>
          <w:lang w:val="en-GB"/>
        </w:rPr>
        <w:t>term borrowings from</w:t>
      </w:r>
      <w:r w:rsidR="007B3902" w:rsidRPr="00097C30">
        <w:rPr>
          <w:rFonts w:ascii="Arial" w:hAnsi="Arial" w:cs="Arial"/>
          <w:spacing w:val="-4"/>
          <w:sz w:val="18"/>
          <w:szCs w:val="18"/>
          <w:cs/>
          <w:lang w:val="en-GB"/>
        </w:rPr>
        <w:t xml:space="preserve"> </w:t>
      </w:r>
      <w:r w:rsidR="007B3902" w:rsidRPr="00097C30">
        <w:rPr>
          <w:rFonts w:ascii="Arial" w:hAnsi="Arial" w:cs="Arial"/>
          <w:spacing w:val="-4"/>
          <w:sz w:val="18"/>
          <w:szCs w:val="18"/>
        </w:rPr>
        <w:t>financial institutions</w:t>
      </w:r>
      <w:r w:rsidR="007B3902" w:rsidRPr="00097C30">
        <w:rPr>
          <w:rFonts w:ascii="Arial" w:hAnsi="Arial" w:cs="Arial"/>
          <w:spacing w:val="-4"/>
          <w:sz w:val="18"/>
          <w:szCs w:val="18"/>
          <w:cs/>
          <w:lang w:val="en-GB"/>
        </w:rPr>
        <w:t xml:space="preserve"> </w:t>
      </w:r>
      <w:r w:rsidRPr="00097C30">
        <w:rPr>
          <w:rFonts w:ascii="Arial" w:hAnsi="Arial" w:cs="Arial"/>
          <w:spacing w:val="-4"/>
          <w:sz w:val="18"/>
          <w:szCs w:val="18"/>
          <w:lang w:val="en-GB"/>
        </w:rPr>
        <w:t xml:space="preserve">are </w:t>
      </w:r>
      <w:r w:rsidR="009B2EA3" w:rsidRPr="00097C30">
        <w:rPr>
          <w:rFonts w:ascii="Arial" w:hAnsi="Arial" w:cs="Arial"/>
          <w:spacing w:val="-4"/>
          <w:sz w:val="18"/>
          <w:szCs w:val="18"/>
          <w:lang w:val="en-GB"/>
        </w:rPr>
        <w:t>3</w:t>
      </w:r>
      <w:r w:rsidR="00111325" w:rsidRPr="00097C30">
        <w:rPr>
          <w:rFonts w:ascii="Arial" w:hAnsi="Arial" w:cs="Arial"/>
          <w:spacing w:val="-4"/>
          <w:sz w:val="18"/>
          <w:szCs w:val="18"/>
          <w:cs/>
          <w:lang w:val="en-GB"/>
        </w:rPr>
        <w:t>-</w:t>
      </w:r>
      <w:r w:rsidR="00111325" w:rsidRPr="00097C30">
        <w:rPr>
          <w:rFonts w:ascii="Arial" w:hAnsi="Arial" w:cs="Arial"/>
          <w:spacing w:val="-4"/>
          <w:sz w:val="18"/>
          <w:szCs w:val="18"/>
          <w:lang w:val="en-GB"/>
        </w:rPr>
        <w:t>month</w:t>
      </w:r>
      <w:r w:rsidR="00780674" w:rsidRPr="00097C30">
        <w:rPr>
          <w:rFonts w:ascii="Arial" w:hAnsi="Arial" w:cs="Arial"/>
          <w:spacing w:val="-4"/>
          <w:sz w:val="18"/>
          <w:szCs w:val="18"/>
          <w:lang w:val="en-GB"/>
        </w:rPr>
        <w:t xml:space="preserve"> </w:t>
      </w:r>
      <w:r w:rsidRPr="00097C30">
        <w:rPr>
          <w:rFonts w:ascii="Arial" w:hAnsi="Arial" w:cs="Arial"/>
          <w:spacing w:val="-4"/>
          <w:sz w:val="18"/>
          <w:szCs w:val="18"/>
          <w:lang w:val="en-GB"/>
        </w:rPr>
        <w:t>secured promissory note</w:t>
      </w:r>
      <w:r w:rsidR="00CC7C1A" w:rsidRPr="00097C30">
        <w:rPr>
          <w:rFonts w:ascii="Arial" w:hAnsi="Arial" w:cs="Arial"/>
          <w:spacing w:val="-4"/>
          <w:sz w:val="18"/>
          <w:szCs w:val="18"/>
          <w:lang w:val="en-GB"/>
        </w:rPr>
        <w:t>s</w:t>
      </w:r>
      <w:r w:rsidR="000544FB">
        <w:rPr>
          <w:rFonts w:ascii="Arial" w:hAnsi="Arial" w:cs="Arial"/>
          <w:spacing w:val="-4"/>
          <w:sz w:val="18"/>
          <w:szCs w:val="18"/>
          <w:lang w:val="en-GB"/>
        </w:rPr>
        <w:t xml:space="preserve"> in Thai Baht currency</w:t>
      </w:r>
      <w:r w:rsidRPr="00097C30">
        <w:rPr>
          <w:rFonts w:ascii="Arial" w:hAnsi="Arial" w:cs="Arial"/>
          <w:spacing w:val="-4"/>
          <w:sz w:val="18"/>
          <w:szCs w:val="18"/>
          <w:lang w:val="en-GB"/>
        </w:rPr>
        <w:t xml:space="preserve"> for operation</w:t>
      </w:r>
      <w:r w:rsidR="000544FB">
        <w:rPr>
          <w:rFonts w:ascii="Arial" w:hAnsi="Arial" w:cs="Arial"/>
          <w:spacing w:val="-4"/>
          <w:sz w:val="18"/>
          <w:szCs w:val="18"/>
          <w:lang w:val="en-GB"/>
        </w:rPr>
        <w:t>s</w:t>
      </w:r>
      <w:r w:rsidR="001D15FC" w:rsidRPr="00097C30">
        <w:rPr>
          <w:rFonts w:ascii="Arial" w:hAnsi="Arial" w:cs="Arial"/>
          <w:spacing w:val="-4"/>
          <w:sz w:val="18"/>
          <w:szCs w:val="18"/>
          <w:cs/>
          <w:lang w:val="en-GB"/>
        </w:rPr>
        <w:t xml:space="preserve">. </w:t>
      </w:r>
      <w:r w:rsidRPr="00097C30">
        <w:rPr>
          <w:rFonts w:ascii="Arial" w:hAnsi="Arial" w:cs="Arial"/>
          <w:spacing w:val="-4"/>
          <w:sz w:val="18"/>
          <w:szCs w:val="18"/>
          <w:lang w:val="en-GB"/>
        </w:rPr>
        <w:t>The promissory note</w:t>
      </w:r>
      <w:r w:rsidR="00CC7C1A" w:rsidRPr="00097C30">
        <w:rPr>
          <w:rFonts w:ascii="Arial" w:hAnsi="Arial" w:cs="Arial"/>
          <w:spacing w:val="-4"/>
          <w:sz w:val="18"/>
          <w:szCs w:val="18"/>
          <w:lang w:val="en-GB"/>
        </w:rPr>
        <w:t>s carry</w:t>
      </w:r>
      <w:r w:rsidRPr="00097C30">
        <w:rPr>
          <w:rFonts w:ascii="Arial" w:hAnsi="Arial" w:cs="Arial"/>
          <w:spacing w:val="-4"/>
          <w:sz w:val="18"/>
          <w:szCs w:val="18"/>
          <w:lang w:val="en-GB"/>
        </w:rPr>
        <w:t xml:space="preserve"> the interest rate at </w:t>
      </w:r>
      <w:r w:rsidR="00845CAB">
        <w:rPr>
          <w:rFonts w:ascii="Arial" w:hAnsi="Arial" w:cs="Arial"/>
          <w:spacing w:val="-4"/>
          <w:sz w:val="18"/>
          <w:szCs w:val="18"/>
          <w:lang w:val="en-GB"/>
        </w:rPr>
        <w:t>2.4</w:t>
      </w:r>
      <w:r w:rsidR="00E50C74">
        <w:rPr>
          <w:rFonts w:ascii="Arial" w:hAnsi="Arial" w:cs="Browallia New"/>
          <w:spacing w:val="-4"/>
          <w:sz w:val="18"/>
          <w:szCs w:val="22"/>
          <w:lang w:val="en-GB"/>
        </w:rPr>
        <w:t>0</w:t>
      </w:r>
      <w:r w:rsidR="0097355B" w:rsidRPr="00097C30">
        <w:rPr>
          <w:rFonts w:ascii="Arial" w:hAnsi="Arial" w:cs="Arial"/>
          <w:spacing w:val="-4"/>
          <w:sz w:val="18"/>
          <w:szCs w:val="18"/>
          <w:lang w:val="en-GB"/>
        </w:rPr>
        <w:t>%</w:t>
      </w:r>
      <w:r w:rsidR="00357954" w:rsidRPr="00097C30">
        <w:rPr>
          <w:rFonts w:ascii="Arial" w:hAnsi="Arial" w:cs="Arial"/>
          <w:spacing w:val="-4"/>
          <w:sz w:val="18"/>
          <w:szCs w:val="18"/>
          <w:cs/>
          <w:lang w:val="en-GB"/>
        </w:rPr>
        <w:t xml:space="preserve"> </w:t>
      </w:r>
      <w:r w:rsidR="0097355B" w:rsidRPr="00097C30">
        <w:rPr>
          <w:rFonts w:ascii="Arial" w:hAnsi="Arial" w:cs="Arial"/>
          <w:spacing w:val="-4"/>
          <w:sz w:val="18"/>
          <w:szCs w:val="18"/>
          <w:lang w:val="en-GB"/>
        </w:rPr>
        <w:t xml:space="preserve">- </w:t>
      </w:r>
      <w:r w:rsidR="00845CAB">
        <w:rPr>
          <w:rFonts w:ascii="Arial" w:hAnsi="Arial" w:cs="Arial"/>
          <w:spacing w:val="-4"/>
          <w:sz w:val="18"/>
          <w:szCs w:val="18"/>
          <w:lang w:val="en-GB"/>
        </w:rPr>
        <w:t>4.53</w:t>
      </w:r>
      <w:r w:rsidR="0097355B" w:rsidRPr="00097C30">
        <w:rPr>
          <w:rFonts w:ascii="Arial" w:hAnsi="Arial" w:cs="Arial"/>
          <w:spacing w:val="-4"/>
          <w:sz w:val="18"/>
          <w:szCs w:val="18"/>
          <w:lang w:val="en-GB"/>
        </w:rPr>
        <w:t>%</w:t>
      </w:r>
      <w:r w:rsidRPr="00097C30">
        <w:rPr>
          <w:rFonts w:ascii="Arial" w:hAnsi="Arial" w:cs="Arial"/>
          <w:spacing w:val="-4"/>
          <w:sz w:val="18"/>
          <w:szCs w:val="18"/>
          <w:cs/>
          <w:lang w:val="en-GB"/>
        </w:rPr>
        <w:t xml:space="preserve"> </w:t>
      </w:r>
      <w:r w:rsidRPr="00097C30">
        <w:rPr>
          <w:rFonts w:ascii="Arial" w:hAnsi="Arial" w:cs="Arial"/>
          <w:spacing w:val="-4"/>
          <w:sz w:val="18"/>
          <w:szCs w:val="18"/>
          <w:lang w:val="en-GB"/>
        </w:rPr>
        <w:t xml:space="preserve">per annum </w:t>
      </w:r>
      <w:r w:rsidR="0097355B" w:rsidRPr="00097C30">
        <w:rPr>
          <w:rFonts w:ascii="Arial" w:hAnsi="Arial" w:cs="Arial"/>
          <w:spacing w:val="-4"/>
          <w:sz w:val="18"/>
          <w:szCs w:val="18"/>
          <w:lang w:val="en-GB"/>
        </w:rPr>
        <w:t>(</w:t>
      </w:r>
      <w:r w:rsidR="009B2EA3" w:rsidRPr="00097C30">
        <w:rPr>
          <w:rFonts w:ascii="Arial" w:hAnsi="Arial" w:cs="Arial"/>
          <w:spacing w:val="-4"/>
          <w:sz w:val="18"/>
          <w:szCs w:val="18"/>
          <w:lang w:val="en-GB"/>
        </w:rPr>
        <w:t>31</w:t>
      </w:r>
      <w:r w:rsidR="009928E8" w:rsidRPr="00097C30">
        <w:rPr>
          <w:rFonts w:ascii="Arial" w:hAnsi="Arial" w:cs="Arial"/>
          <w:spacing w:val="-4"/>
          <w:sz w:val="18"/>
          <w:szCs w:val="18"/>
          <w:lang w:val="en-GB"/>
        </w:rPr>
        <w:t xml:space="preserve"> December </w:t>
      </w:r>
      <w:r w:rsidR="009E2ACB" w:rsidRPr="00097C30">
        <w:rPr>
          <w:rFonts w:ascii="Arial" w:hAnsi="Arial" w:cs="Arial"/>
          <w:spacing w:val="-4"/>
          <w:sz w:val="18"/>
          <w:szCs w:val="18"/>
          <w:lang w:val="en-GB"/>
        </w:rPr>
        <w:t>2018</w:t>
      </w:r>
      <w:r w:rsidR="0097355B" w:rsidRPr="00097C30">
        <w:rPr>
          <w:rFonts w:ascii="Arial" w:hAnsi="Arial" w:cs="Arial"/>
          <w:spacing w:val="-4"/>
          <w:sz w:val="18"/>
          <w:szCs w:val="18"/>
          <w:lang w:val="en-GB"/>
        </w:rPr>
        <w:t>:</w:t>
      </w:r>
      <w:r w:rsidRPr="00097C30">
        <w:rPr>
          <w:rFonts w:ascii="Arial" w:hAnsi="Arial" w:cs="Arial"/>
          <w:spacing w:val="-4"/>
          <w:sz w:val="18"/>
          <w:szCs w:val="18"/>
          <w:cs/>
          <w:lang w:val="en-GB"/>
        </w:rPr>
        <w:t xml:space="preserve"> </w:t>
      </w:r>
      <w:r w:rsidR="009B2EA3" w:rsidRPr="00097C30">
        <w:rPr>
          <w:rFonts w:ascii="Arial" w:hAnsi="Arial" w:cs="Arial"/>
          <w:spacing w:val="-4"/>
          <w:sz w:val="18"/>
          <w:szCs w:val="18"/>
          <w:lang w:val="en-GB"/>
        </w:rPr>
        <w:t>2</w:t>
      </w:r>
      <w:r w:rsidR="00111325" w:rsidRPr="00097C30">
        <w:rPr>
          <w:rFonts w:ascii="Arial" w:hAnsi="Arial" w:cs="Arial"/>
          <w:spacing w:val="-4"/>
          <w:sz w:val="18"/>
          <w:szCs w:val="18"/>
          <w:cs/>
          <w:lang w:val="en-GB"/>
        </w:rPr>
        <w:t>.</w:t>
      </w:r>
      <w:r w:rsidR="009E2ACB" w:rsidRPr="00097C30">
        <w:rPr>
          <w:rFonts w:ascii="Arial" w:hAnsi="Arial" w:cs="Arial"/>
          <w:spacing w:val="-4"/>
          <w:sz w:val="18"/>
          <w:szCs w:val="18"/>
          <w:lang w:val="en-GB"/>
        </w:rPr>
        <w:t>40</w:t>
      </w:r>
      <w:r w:rsidR="0097355B" w:rsidRPr="00097C30">
        <w:rPr>
          <w:rFonts w:ascii="Arial" w:hAnsi="Arial" w:cs="Arial"/>
          <w:spacing w:val="-4"/>
          <w:sz w:val="18"/>
          <w:szCs w:val="18"/>
          <w:lang w:val="en-GB"/>
        </w:rPr>
        <w:t>%</w:t>
      </w:r>
      <w:r w:rsidR="00357954" w:rsidRPr="00097C30">
        <w:rPr>
          <w:rFonts w:ascii="Arial" w:hAnsi="Arial" w:cs="Arial"/>
          <w:spacing w:val="-4"/>
          <w:sz w:val="18"/>
          <w:szCs w:val="18"/>
          <w:cs/>
          <w:lang w:val="en-GB"/>
        </w:rPr>
        <w:t xml:space="preserve"> </w:t>
      </w:r>
      <w:r w:rsidR="0097355B" w:rsidRPr="00097C30">
        <w:rPr>
          <w:rFonts w:ascii="Arial" w:hAnsi="Arial" w:cs="Arial"/>
          <w:spacing w:val="-4"/>
          <w:sz w:val="18"/>
          <w:szCs w:val="18"/>
          <w:lang w:val="en-GB"/>
        </w:rPr>
        <w:t xml:space="preserve">- </w:t>
      </w:r>
      <w:r w:rsidR="009E2ACB" w:rsidRPr="00097C30">
        <w:rPr>
          <w:rFonts w:ascii="Arial" w:hAnsi="Arial" w:cs="Arial"/>
          <w:spacing w:val="-4"/>
          <w:sz w:val="18"/>
          <w:szCs w:val="18"/>
          <w:lang w:val="en-GB"/>
        </w:rPr>
        <w:t>4</w:t>
      </w:r>
      <w:r w:rsidR="009E2ACB" w:rsidRPr="00097C30">
        <w:rPr>
          <w:rFonts w:ascii="Arial" w:hAnsi="Arial" w:cs="Arial"/>
          <w:spacing w:val="-4"/>
          <w:sz w:val="18"/>
          <w:szCs w:val="18"/>
          <w:cs/>
          <w:lang w:val="en-GB"/>
        </w:rPr>
        <w:t>.</w:t>
      </w:r>
      <w:r w:rsidR="009E2ACB" w:rsidRPr="00097C30">
        <w:rPr>
          <w:rFonts w:ascii="Arial" w:hAnsi="Arial" w:cs="Arial"/>
          <w:spacing w:val="-4"/>
          <w:sz w:val="18"/>
          <w:szCs w:val="18"/>
          <w:lang w:val="en-GB"/>
        </w:rPr>
        <w:t>75</w:t>
      </w:r>
      <w:r w:rsidR="0097355B" w:rsidRPr="00097C30">
        <w:rPr>
          <w:rFonts w:ascii="Arial" w:hAnsi="Arial" w:cs="Arial"/>
          <w:spacing w:val="-4"/>
          <w:sz w:val="18"/>
          <w:szCs w:val="18"/>
          <w:lang w:val="en-GB"/>
        </w:rPr>
        <w:t>%</w:t>
      </w:r>
      <w:r w:rsidRPr="00097C30">
        <w:rPr>
          <w:rFonts w:ascii="Arial" w:hAnsi="Arial" w:cs="Arial"/>
          <w:spacing w:val="-4"/>
          <w:sz w:val="18"/>
          <w:szCs w:val="18"/>
          <w:cs/>
          <w:lang w:val="en-GB"/>
        </w:rPr>
        <w:t xml:space="preserve"> </w:t>
      </w:r>
      <w:r w:rsidRPr="00097C30">
        <w:rPr>
          <w:rFonts w:ascii="Arial" w:hAnsi="Arial" w:cs="Arial"/>
          <w:spacing w:val="-4"/>
          <w:sz w:val="18"/>
          <w:szCs w:val="18"/>
          <w:lang w:val="en-GB"/>
        </w:rPr>
        <w:t>per annum</w:t>
      </w:r>
      <w:r w:rsidRPr="00097C30">
        <w:rPr>
          <w:rFonts w:ascii="Arial" w:hAnsi="Arial" w:cs="Arial"/>
          <w:spacing w:val="-4"/>
          <w:sz w:val="18"/>
          <w:szCs w:val="18"/>
          <w:cs/>
          <w:lang w:val="en-GB"/>
        </w:rPr>
        <w:t>).</w:t>
      </w:r>
      <w:r w:rsidR="00780674" w:rsidRPr="00097C30">
        <w:rPr>
          <w:rFonts w:ascii="Arial" w:hAnsi="Arial" w:cs="Arial"/>
          <w:spacing w:val="-4"/>
          <w:sz w:val="18"/>
          <w:szCs w:val="18"/>
          <w:lang w:val="en-GB"/>
        </w:rPr>
        <w:t xml:space="preserve"> The Group and the Company pledge its partial properties and land as collateral</w:t>
      </w:r>
      <w:r w:rsidR="00780674" w:rsidRPr="00097C30">
        <w:rPr>
          <w:rFonts w:ascii="Arial" w:hAnsi="Arial" w:cs="Arial"/>
          <w:spacing w:val="-4"/>
          <w:sz w:val="18"/>
          <w:szCs w:val="18"/>
          <w:cs/>
          <w:lang w:val="en-GB"/>
        </w:rPr>
        <w:t xml:space="preserve"> </w:t>
      </w:r>
      <w:r w:rsidR="00751A2F" w:rsidRPr="00097C30">
        <w:rPr>
          <w:rFonts w:ascii="Arial" w:hAnsi="Arial" w:cs="Arial"/>
          <w:spacing w:val="-4"/>
          <w:sz w:val="18"/>
          <w:szCs w:val="18"/>
          <w:lang w:val="en-GB"/>
        </w:rPr>
        <w:t>(</w:t>
      </w:r>
      <w:r w:rsidR="00E76773" w:rsidRPr="00097C30">
        <w:rPr>
          <w:rFonts w:ascii="Arial" w:hAnsi="Arial" w:cs="Arial"/>
          <w:spacing w:val="-4"/>
          <w:sz w:val="18"/>
          <w:szCs w:val="18"/>
          <w:lang w:val="en-GB"/>
        </w:rPr>
        <w:t>Note 14</w:t>
      </w:r>
      <w:r w:rsidR="00751A2F" w:rsidRPr="00097C30">
        <w:rPr>
          <w:rFonts w:ascii="Arial" w:hAnsi="Arial" w:cs="Arial"/>
          <w:spacing w:val="-4"/>
          <w:sz w:val="18"/>
          <w:szCs w:val="18"/>
          <w:lang w:val="en-GB"/>
        </w:rPr>
        <w:t>)</w:t>
      </w:r>
      <w:r w:rsidR="00780674" w:rsidRPr="00097C30">
        <w:rPr>
          <w:rFonts w:ascii="Arial" w:hAnsi="Arial" w:cs="Arial"/>
          <w:spacing w:val="-4"/>
          <w:sz w:val="18"/>
          <w:szCs w:val="18"/>
          <w:cs/>
          <w:lang w:val="en-GB"/>
        </w:rPr>
        <w:t>.</w:t>
      </w:r>
    </w:p>
    <w:p w:rsidR="000F14C4" w:rsidRPr="00097C30" w:rsidRDefault="000F14C4" w:rsidP="003620F9">
      <w:pPr>
        <w:jc w:val="thaiDistribute"/>
        <w:rPr>
          <w:rFonts w:ascii="Arial" w:hAnsi="Arial" w:cs="Arial"/>
          <w:spacing w:val="-6"/>
          <w:sz w:val="18"/>
          <w:szCs w:val="18"/>
          <w:lang w:val="en-GB"/>
        </w:rPr>
      </w:pPr>
    </w:p>
    <w:p w:rsidR="00357954" w:rsidRPr="00097C30" w:rsidRDefault="000F14C4" w:rsidP="003620F9">
      <w:pPr>
        <w:jc w:val="thaiDistribute"/>
        <w:rPr>
          <w:rFonts w:ascii="Arial" w:hAnsi="Arial" w:cs="Arial"/>
          <w:spacing w:val="-4"/>
          <w:sz w:val="18"/>
          <w:szCs w:val="18"/>
          <w:lang w:val="en-GB"/>
        </w:rPr>
      </w:pPr>
      <w:r w:rsidRPr="00C62B29">
        <w:rPr>
          <w:rFonts w:ascii="Arial" w:hAnsi="Arial" w:cs="Arial"/>
          <w:spacing w:val="-4"/>
          <w:sz w:val="18"/>
          <w:szCs w:val="18"/>
          <w:lang w:val="en-GB"/>
        </w:rPr>
        <w:t>Long</w:t>
      </w:r>
      <w:r w:rsidRPr="00C62B29">
        <w:rPr>
          <w:rFonts w:ascii="Arial" w:hAnsi="Arial" w:cs="Arial"/>
          <w:spacing w:val="-4"/>
          <w:sz w:val="18"/>
          <w:szCs w:val="18"/>
          <w:cs/>
          <w:lang w:val="en-GB"/>
        </w:rPr>
        <w:t>-</w:t>
      </w:r>
      <w:r w:rsidR="001D15FC" w:rsidRPr="00C62B29">
        <w:rPr>
          <w:rFonts w:ascii="Arial" w:hAnsi="Arial" w:cs="Arial"/>
          <w:spacing w:val="-4"/>
          <w:sz w:val="18"/>
          <w:szCs w:val="18"/>
          <w:lang w:val="en-GB"/>
        </w:rPr>
        <w:t>term borrowing</w:t>
      </w:r>
      <w:r w:rsidR="00CB16C8" w:rsidRPr="00C62B29">
        <w:rPr>
          <w:rFonts w:ascii="Arial" w:hAnsi="Arial" w:cs="Arial"/>
          <w:spacing w:val="-4"/>
          <w:sz w:val="18"/>
          <w:szCs w:val="18"/>
          <w:lang w:val="en-GB"/>
        </w:rPr>
        <w:t>s</w:t>
      </w:r>
      <w:r w:rsidR="001D15FC" w:rsidRPr="00C62B29">
        <w:rPr>
          <w:rFonts w:ascii="Arial" w:hAnsi="Arial" w:cs="Arial"/>
          <w:spacing w:val="-4"/>
          <w:sz w:val="18"/>
          <w:szCs w:val="18"/>
          <w:lang w:val="en-GB"/>
        </w:rPr>
        <w:t xml:space="preserve"> from </w:t>
      </w:r>
      <w:r w:rsidR="001D15FC" w:rsidRPr="00C62B29">
        <w:rPr>
          <w:rFonts w:ascii="Arial" w:hAnsi="Arial" w:cs="Arial"/>
          <w:spacing w:val="-4"/>
          <w:sz w:val="18"/>
          <w:szCs w:val="18"/>
        </w:rPr>
        <w:t>financial institutions</w:t>
      </w:r>
      <w:r w:rsidR="00CB16C8" w:rsidRPr="00C62B29">
        <w:rPr>
          <w:rFonts w:ascii="Arial" w:hAnsi="Arial" w:cs="Arial"/>
          <w:spacing w:val="-4"/>
          <w:sz w:val="18"/>
          <w:szCs w:val="18"/>
          <w:lang w:val="en-GB"/>
        </w:rPr>
        <w:t xml:space="preserve"> are</w:t>
      </w:r>
      <w:r w:rsidR="00B77919" w:rsidRPr="00C62B29">
        <w:rPr>
          <w:rFonts w:ascii="Arial" w:hAnsi="Arial" w:cs="Arial"/>
          <w:spacing w:val="-4"/>
          <w:sz w:val="18"/>
          <w:szCs w:val="18"/>
          <w:lang w:val="en-GB"/>
        </w:rPr>
        <w:t xml:space="preserve"> secured borrowing</w:t>
      </w:r>
      <w:r w:rsidR="00CB16C8" w:rsidRPr="00C62B29">
        <w:rPr>
          <w:rFonts w:ascii="Arial" w:hAnsi="Arial" w:cs="Arial"/>
          <w:spacing w:val="-4"/>
          <w:sz w:val="18"/>
          <w:szCs w:val="18"/>
          <w:lang w:val="en-GB"/>
        </w:rPr>
        <w:t>s</w:t>
      </w:r>
      <w:r w:rsidR="000544FB">
        <w:rPr>
          <w:rFonts w:ascii="Arial" w:hAnsi="Arial" w:cs="Arial"/>
          <w:spacing w:val="-4"/>
          <w:sz w:val="18"/>
          <w:szCs w:val="18"/>
          <w:lang w:val="en-GB"/>
        </w:rPr>
        <w:t xml:space="preserve"> in Thai Baht currency</w:t>
      </w:r>
      <w:r w:rsidR="00B77919" w:rsidRPr="00C62B29">
        <w:rPr>
          <w:rFonts w:ascii="Arial" w:hAnsi="Arial" w:cs="Arial"/>
          <w:spacing w:val="-4"/>
          <w:sz w:val="18"/>
          <w:szCs w:val="18"/>
          <w:lang w:val="en-GB"/>
        </w:rPr>
        <w:t xml:space="preserve"> from </w:t>
      </w:r>
      <w:r w:rsidRPr="00C62B29">
        <w:rPr>
          <w:rFonts w:ascii="Arial" w:hAnsi="Arial" w:cs="Arial"/>
          <w:spacing w:val="-4"/>
          <w:sz w:val="18"/>
          <w:szCs w:val="18"/>
          <w:lang w:val="en-GB"/>
        </w:rPr>
        <w:t>local bank</w:t>
      </w:r>
      <w:r w:rsidR="00B77919" w:rsidRPr="00C62B29">
        <w:rPr>
          <w:rFonts w:ascii="Arial" w:hAnsi="Arial" w:cs="Arial"/>
          <w:spacing w:val="-4"/>
          <w:sz w:val="18"/>
          <w:szCs w:val="18"/>
          <w:lang w:val="en-GB"/>
        </w:rPr>
        <w:t>s</w:t>
      </w:r>
      <w:r w:rsidRPr="00C62B29">
        <w:rPr>
          <w:rFonts w:ascii="Arial" w:hAnsi="Arial" w:cs="Arial"/>
          <w:spacing w:val="-4"/>
          <w:sz w:val="18"/>
          <w:szCs w:val="18"/>
          <w:cs/>
          <w:lang w:val="en-GB"/>
        </w:rPr>
        <w:t xml:space="preserve"> </w:t>
      </w:r>
      <w:r w:rsidR="00B503DE" w:rsidRPr="00C62B29">
        <w:rPr>
          <w:rFonts w:ascii="Arial" w:hAnsi="Arial" w:cs="Arial"/>
          <w:spacing w:val="-4"/>
          <w:sz w:val="18"/>
          <w:szCs w:val="18"/>
          <w:lang w:val="en-GB"/>
        </w:rPr>
        <w:t xml:space="preserve">of the Group and the Company </w:t>
      </w:r>
      <w:r w:rsidRPr="00C62B29">
        <w:rPr>
          <w:rFonts w:ascii="Arial" w:hAnsi="Arial" w:cs="Arial"/>
          <w:spacing w:val="-4"/>
          <w:sz w:val="18"/>
          <w:szCs w:val="18"/>
          <w:lang w:val="en-GB"/>
        </w:rPr>
        <w:t>in the amount of Baht</w:t>
      </w:r>
      <w:r w:rsidR="00B962DC" w:rsidRPr="00C62B29">
        <w:rPr>
          <w:rFonts w:ascii="Arial" w:hAnsi="Arial" w:cs="Arial"/>
          <w:spacing w:val="-4"/>
          <w:sz w:val="18"/>
          <w:szCs w:val="18"/>
          <w:lang w:val="en-GB"/>
        </w:rPr>
        <w:t xml:space="preserve"> 8</w:t>
      </w:r>
      <w:r w:rsidR="00C62B29" w:rsidRPr="00C62B29">
        <w:rPr>
          <w:rFonts w:ascii="Arial" w:hAnsi="Arial" w:cs="Arial"/>
          <w:spacing w:val="-4"/>
          <w:sz w:val="18"/>
          <w:szCs w:val="18"/>
          <w:lang w:val="en-GB"/>
        </w:rPr>
        <w:t>1.26</w:t>
      </w:r>
      <w:r w:rsidRPr="00C62B29">
        <w:rPr>
          <w:rFonts w:ascii="Arial" w:hAnsi="Arial" w:cs="Arial"/>
          <w:spacing w:val="-4"/>
          <w:sz w:val="18"/>
          <w:szCs w:val="18"/>
          <w:lang w:val="en-GB"/>
        </w:rPr>
        <w:t xml:space="preserve"> million</w:t>
      </w:r>
      <w:r w:rsidR="009F784E" w:rsidRPr="00C62B29">
        <w:rPr>
          <w:rFonts w:ascii="Arial" w:hAnsi="Arial" w:cs="Arial"/>
          <w:spacing w:val="-4"/>
          <w:sz w:val="18"/>
          <w:szCs w:val="18"/>
          <w:lang w:val="en-GB"/>
        </w:rPr>
        <w:t xml:space="preserve"> and Baht 2</w:t>
      </w:r>
      <w:r w:rsidR="00C62B29" w:rsidRPr="00C62B29">
        <w:rPr>
          <w:rFonts w:ascii="Arial" w:hAnsi="Arial" w:cs="Arial"/>
          <w:spacing w:val="-4"/>
          <w:sz w:val="18"/>
          <w:szCs w:val="18"/>
          <w:lang w:val="en-GB"/>
        </w:rPr>
        <w:t>3.82</w:t>
      </w:r>
      <w:r w:rsidR="00B503DE" w:rsidRPr="00C62B29">
        <w:rPr>
          <w:rFonts w:ascii="Arial" w:hAnsi="Arial" w:cs="Arial"/>
          <w:spacing w:val="-4"/>
          <w:sz w:val="18"/>
          <w:szCs w:val="18"/>
          <w:lang w:val="en-GB"/>
        </w:rPr>
        <w:t xml:space="preserve"> million, respectively</w:t>
      </w:r>
      <w:r w:rsidR="000158D6" w:rsidRPr="00C62B29">
        <w:rPr>
          <w:rFonts w:ascii="Arial" w:hAnsi="Arial" w:cs="Arial"/>
          <w:spacing w:val="-4"/>
          <w:sz w:val="18"/>
          <w:szCs w:val="18"/>
          <w:cs/>
          <w:lang w:val="en-GB"/>
        </w:rPr>
        <w:t xml:space="preserve">. </w:t>
      </w:r>
      <w:r w:rsidRPr="00C62B29">
        <w:rPr>
          <w:rFonts w:ascii="Arial" w:hAnsi="Arial" w:cs="Arial"/>
          <w:spacing w:val="-4"/>
          <w:sz w:val="18"/>
          <w:szCs w:val="18"/>
          <w:lang w:val="en-GB"/>
        </w:rPr>
        <w:t xml:space="preserve">The borrowing carries interest rate at </w:t>
      </w:r>
      <w:r w:rsidR="009B2EA3" w:rsidRPr="00C62B29">
        <w:rPr>
          <w:rFonts w:ascii="Arial" w:hAnsi="Arial" w:cs="Arial"/>
          <w:spacing w:val="-4"/>
          <w:sz w:val="18"/>
          <w:szCs w:val="18"/>
          <w:lang w:val="en-GB"/>
        </w:rPr>
        <w:t>4</w:t>
      </w:r>
      <w:r w:rsidR="00357954" w:rsidRPr="00C62B29">
        <w:rPr>
          <w:rFonts w:ascii="Arial" w:hAnsi="Arial" w:cs="Arial"/>
          <w:spacing w:val="-4"/>
          <w:sz w:val="18"/>
          <w:szCs w:val="18"/>
          <w:cs/>
          <w:lang w:val="en-GB"/>
        </w:rPr>
        <w:t>.</w:t>
      </w:r>
      <w:r w:rsidR="009B2EA3" w:rsidRPr="00C62B29">
        <w:rPr>
          <w:rFonts w:ascii="Arial" w:hAnsi="Arial" w:cs="Arial"/>
          <w:spacing w:val="-4"/>
          <w:sz w:val="18"/>
          <w:szCs w:val="18"/>
          <w:lang w:val="en-GB"/>
        </w:rPr>
        <w:t>00</w:t>
      </w:r>
      <w:r w:rsidR="0097355B" w:rsidRPr="00C62B29">
        <w:rPr>
          <w:rFonts w:ascii="Arial" w:hAnsi="Arial" w:cs="Arial"/>
          <w:spacing w:val="-4"/>
          <w:sz w:val="18"/>
          <w:szCs w:val="18"/>
          <w:lang w:val="en-GB"/>
        </w:rPr>
        <w:t xml:space="preserve">% - </w:t>
      </w:r>
      <w:r w:rsidR="00357954" w:rsidRPr="00C62B29">
        <w:rPr>
          <w:rFonts w:ascii="Arial" w:hAnsi="Arial" w:cs="Arial"/>
          <w:spacing w:val="-4"/>
          <w:sz w:val="18"/>
          <w:szCs w:val="18"/>
          <w:cs/>
          <w:lang w:val="en-GB"/>
        </w:rPr>
        <w:t xml:space="preserve"> </w:t>
      </w:r>
      <w:r w:rsidR="009B2EA3" w:rsidRPr="00C62B29">
        <w:rPr>
          <w:rFonts w:ascii="Arial" w:hAnsi="Arial" w:cs="Arial"/>
          <w:spacing w:val="-4"/>
          <w:sz w:val="18"/>
          <w:szCs w:val="18"/>
          <w:lang w:val="en-GB"/>
        </w:rPr>
        <w:t>6</w:t>
      </w:r>
      <w:r w:rsidR="00111325" w:rsidRPr="00C62B29">
        <w:rPr>
          <w:rFonts w:ascii="Arial" w:hAnsi="Arial" w:cs="Arial"/>
          <w:spacing w:val="-4"/>
          <w:sz w:val="18"/>
          <w:szCs w:val="18"/>
          <w:cs/>
          <w:lang w:val="en-GB"/>
        </w:rPr>
        <w:t>.</w:t>
      </w:r>
      <w:r w:rsidR="009B2EA3" w:rsidRPr="00C62B29">
        <w:rPr>
          <w:rFonts w:ascii="Arial" w:hAnsi="Arial" w:cs="Arial"/>
          <w:spacing w:val="-4"/>
          <w:sz w:val="18"/>
          <w:szCs w:val="18"/>
          <w:lang w:val="en-GB"/>
        </w:rPr>
        <w:t>25</w:t>
      </w:r>
      <w:r w:rsidR="0097355B" w:rsidRPr="00C62B29">
        <w:rPr>
          <w:rFonts w:ascii="Arial" w:hAnsi="Arial" w:cs="Arial"/>
          <w:spacing w:val="-4"/>
          <w:sz w:val="18"/>
          <w:szCs w:val="18"/>
          <w:lang w:val="en-GB"/>
        </w:rPr>
        <w:t>%</w:t>
      </w:r>
      <w:r w:rsidRPr="00C62B29">
        <w:rPr>
          <w:rFonts w:ascii="Arial" w:hAnsi="Arial" w:cs="Arial"/>
          <w:spacing w:val="-4"/>
          <w:sz w:val="18"/>
          <w:szCs w:val="18"/>
          <w:cs/>
          <w:lang w:val="en-GB"/>
        </w:rPr>
        <w:t xml:space="preserve"> </w:t>
      </w:r>
      <w:r w:rsidRPr="00C62B29">
        <w:rPr>
          <w:rFonts w:ascii="Arial" w:hAnsi="Arial" w:cs="Arial"/>
          <w:spacing w:val="-4"/>
          <w:sz w:val="18"/>
          <w:szCs w:val="18"/>
          <w:lang w:val="en-GB"/>
        </w:rPr>
        <w:t xml:space="preserve">per annum and is due for repayment in </w:t>
      </w:r>
      <w:r w:rsidR="00C62B29" w:rsidRPr="00C62B29">
        <w:rPr>
          <w:rFonts w:ascii="Arial" w:hAnsi="Arial" w:cs="Arial"/>
          <w:spacing w:val="-4"/>
          <w:sz w:val="18"/>
          <w:szCs w:val="18"/>
          <w:lang w:val="en-GB"/>
        </w:rPr>
        <w:t>4</w:t>
      </w:r>
      <w:r w:rsidR="00780674" w:rsidRPr="00C62B29">
        <w:rPr>
          <w:rFonts w:ascii="Arial" w:hAnsi="Arial" w:cs="Arial"/>
          <w:spacing w:val="-4"/>
          <w:sz w:val="18"/>
          <w:szCs w:val="18"/>
          <w:lang w:val="en-GB"/>
        </w:rPr>
        <w:t xml:space="preserve"> - 5</w:t>
      </w:r>
      <w:r w:rsidR="00C62B29" w:rsidRPr="00C62B29">
        <w:rPr>
          <w:rFonts w:ascii="Arial" w:hAnsi="Arial" w:cs="Arial"/>
          <w:spacing w:val="-4"/>
          <w:sz w:val="18"/>
          <w:szCs w:val="18"/>
          <w:lang w:val="en-GB"/>
        </w:rPr>
        <w:t>1</w:t>
      </w:r>
      <w:r w:rsidRPr="00C62B29">
        <w:rPr>
          <w:rFonts w:ascii="Arial" w:hAnsi="Arial" w:cs="Arial"/>
          <w:spacing w:val="-4"/>
          <w:sz w:val="18"/>
          <w:szCs w:val="18"/>
          <w:lang w:val="en-GB"/>
        </w:rPr>
        <w:t xml:space="preserve"> monthly instalments of Baht </w:t>
      </w:r>
      <w:r w:rsidR="009B2EA3" w:rsidRPr="00C62B29">
        <w:rPr>
          <w:rFonts w:ascii="Arial" w:hAnsi="Arial" w:cs="Arial"/>
          <w:spacing w:val="-4"/>
          <w:sz w:val="18"/>
          <w:szCs w:val="18"/>
          <w:lang w:val="en-GB"/>
        </w:rPr>
        <w:t>0</w:t>
      </w:r>
      <w:r w:rsidR="00686A27" w:rsidRPr="00C62B29">
        <w:rPr>
          <w:rFonts w:ascii="Arial" w:hAnsi="Arial" w:cs="Arial"/>
          <w:spacing w:val="-4"/>
          <w:sz w:val="18"/>
          <w:szCs w:val="18"/>
          <w:cs/>
          <w:lang w:val="en-GB"/>
        </w:rPr>
        <w:t>.</w:t>
      </w:r>
      <w:r w:rsidR="00780674" w:rsidRPr="00C62B29">
        <w:rPr>
          <w:rFonts w:ascii="Arial" w:hAnsi="Arial" w:cs="Arial"/>
          <w:spacing w:val="-4"/>
          <w:sz w:val="18"/>
          <w:szCs w:val="18"/>
          <w:lang w:val="en-GB"/>
        </w:rPr>
        <w:t>28</w:t>
      </w:r>
      <w:r w:rsidR="00C809DB" w:rsidRPr="00C62B29">
        <w:rPr>
          <w:rFonts w:ascii="Arial" w:hAnsi="Arial" w:cs="Arial"/>
          <w:spacing w:val="-4"/>
          <w:sz w:val="18"/>
          <w:szCs w:val="18"/>
          <w:cs/>
          <w:lang w:val="en-GB"/>
        </w:rPr>
        <w:t xml:space="preserve"> </w:t>
      </w:r>
      <w:r w:rsidR="00C215F2" w:rsidRPr="00C62B29">
        <w:rPr>
          <w:rFonts w:ascii="Arial" w:hAnsi="Arial" w:cs="Arial"/>
          <w:spacing w:val="-4"/>
          <w:sz w:val="18"/>
          <w:szCs w:val="18"/>
          <w:cs/>
          <w:lang w:val="en-GB"/>
        </w:rPr>
        <w:t>-</w:t>
      </w:r>
      <w:r w:rsidR="00686A27" w:rsidRPr="00C62B29">
        <w:rPr>
          <w:rFonts w:ascii="Arial" w:hAnsi="Arial" w:cs="Arial"/>
          <w:spacing w:val="-4"/>
          <w:sz w:val="18"/>
          <w:szCs w:val="18"/>
          <w:cs/>
          <w:lang w:val="en-GB"/>
        </w:rPr>
        <w:t xml:space="preserve"> </w:t>
      </w:r>
      <w:r w:rsidR="009B2EA3" w:rsidRPr="00C62B29">
        <w:rPr>
          <w:rFonts w:ascii="Arial" w:hAnsi="Arial" w:cs="Arial"/>
          <w:spacing w:val="-4"/>
          <w:sz w:val="18"/>
          <w:szCs w:val="18"/>
          <w:lang w:val="en-GB"/>
        </w:rPr>
        <w:t>1</w:t>
      </w:r>
      <w:r w:rsidR="00686A27" w:rsidRPr="00C62B29">
        <w:rPr>
          <w:rFonts w:ascii="Arial" w:hAnsi="Arial" w:cs="Arial"/>
          <w:spacing w:val="-4"/>
          <w:sz w:val="18"/>
          <w:szCs w:val="18"/>
          <w:cs/>
          <w:lang w:val="en-GB"/>
        </w:rPr>
        <w:t>.</w:t>
      </w:r>
      <w:r w:rsidR="00236718" w:rsidRPr="00C62B29">
        <w:rPr>
          <w:rFonts w:ascii="Arial" w:hAnsi="Arial" w:cs="Arial"/>
          <w:spacing w:val="-4"/>
          <w:sz w:val="18"/>
          <w:szCs w:val="18"/>
          <w:lang w:val="en-GB"/>
        </w:rPr>
        <w:t>0</w:t>
      </w:r>
      <w:r w:rsidR="009B2EA3" w:rsidRPr="00C62B29">
        <w:rPr>
          <w:rFonts w:ascii="Arial" w:hAnsi="Arial" w:cs="Arial"/>
          <w:spacing w:val="-4"/>
          <w:sz w:val="18"/>
          <w:szCs w:val="18"/>
          <w:lang w:val="en-GB"/>
        </w:rPr>
        <w:t>5</w:t>
      </w:r>
      <w:r w:rsidR="00686A27" w:rsidRPr="00C62B29">
        <w:rPr>
          <w:rFonts w:ascii="Arial" w:hAnsi="Arial" w:cs="Arial"/>
          <w:spacing w:val="-4"/>
          <w:sz w:val="18"/>
          <w:szCs w:val="18"/>
          <w:lang w:val="en-GB"/>
        </w:rPr>
        <w:t xml:space="preserve"> million</w:t>
      </w:r>
      <w:r w:rsidRPr="00C62B29">
        <w:rPr>
          <w:rFonts w:ascii="Arial" w:hAnsi="Arial" w:cs="Arial"/>
          <w:spacing w:val="-4"/>
          <w:sz w:val="18"/>
          <w:szCs w:val="18"/>
          <w:lang w:val="en-GB"/>
        </w:rPr>
        <w:t xml:space="preserve"> per instalment</w:t>
      </w:r>
      <w:r w:rsidRPr="00C62B29">
        <w:rPr>
          <w:rFonts w:ascii="Arial" w:hAnsi="Arial" w:cs="Arial"/>
          <w:spacing w:val="-4"/>
          <w:sz w:val="18"/>
          <w:szCs w:val="18"/>
          <w:cs/>
          <w:lang w:val="en-GB"/>
        </w:rPr>
        <w:t xml:space="preserve">. </w:t>
      </w:r>
      <w:r w:rsidR="005D01B9" w:rsidRPr="00C62B29">
        <w:rPr>
          <w:rFonts w:ascii="Arial" w:hAnsi="Arial" w:cs="Arial"/>
          <w:spacing w:val="-4"/>
          <w:sz w:val="18"/>
          <w:szCs w:val="18"/>
          <w:lang w:val="en-GB"/>
        </w:rPr>
        <w:t>The Group and the Company pledge</w:t>
      </w:r>
      <w:r w:rsidRPr="00C62B29">
        <w:rPr>
          <w:rFonts w:ascii="Arial" w:hAnsi="Arial" w:cs="Arial"/>
          <w:spacing w:val="-4"/>
          <w:sz w:val="18"/>
          <w:szCs w:val="18"/>
          <w:lang w:val="en-GB"/>
        </w:rPr>
        <w:t xml:space="preserve"> its partial properties and land as collateral</w:t>
      </w:r>
      <w:r w:rsidR="00D95B65" w:rsidRPr="00C62B29">
        <w:rPr>
          <w:rFonts w:ascii="Arial" w:hAnsi="Arial" w:cs="Arial"/>
          <w:spacing w:val="-4"/>
          <w:sz w:val="18"/>
          <w:szCs w:val="18"/>
          <w:cs/>
          <w:lang w:val="en-GB"/>
        </w:rPr>
        <w:t xml:space="preserve"> </w:t>
      </w:r>
      <w:r w:rsidR="00751A2F" w:rsidRPr="00C62B29">
        <w:rPr>
          <w:rFonts w:ascii="Arial" w:hAnsi="Arial" w:cs="Arial"/>
          <w:spacing w:val="-4"/>
          <w:sz w:val="18"/>
          <w:szCs w:val="18"/>
          <w:lang w:val="en-GB"/>
        </w:rPr>
        <w:t>(</w:t>
      </w:r>
      <w:r w:rsidR="00E76773" w:rsidRPr="00C62B29">
        <w:rPr>
          <w:rFonts w:ascii="Arial" w:hAnsi="Arial" w:cs="Arial"/>
          <w:spacing w:val="-4"/>
          <w:sz w:val="18"/>
          <w:szCs w:val="18"/>
          <w:lang w:val="en-GB"/>
        </w:rPr>
        <w:t>Note 14</w:t>
      </w:r>
      <w:r w:rsidR="00751A2F" w:rsidRPr="00C62B29">
        <w:rPr>
          <w:rFonts w:ascii="Arial" w:hAnsi="Arial" w:cs="Arial"/>
          <w:spacing w:val="-4"/>
          <w:sz w:val="18"/>
          <w:szCs w:val="18"/>
          <w:lang w:val="en-GB"/>
        </w:rPr>
        <w:t>).</w:t>
      </w:r>
    </w:p>
    <w:p w:rsidR="00957B30" w:rsidRPr="00097C30" w:rsidRDefault="00957B30" w:rsidP="003620F9">
      <w:pPr>
        <w:rPr>
          <w:rFonts w:ascii="Arial" w:hAnsi="Arial" w:cs="Arial"/>
          <w:sz w:val="18"/>
          <w:szCs w:val="18"/>
        </w:rPr>
      </w:pPr>
    </w:p>
    <w:p w:rsidR="00C106FC" w:rsidRPr="00097C30" w:rsidRDefault="00C106FC" w:rsidP="003620F9">
      <w:pPr>
        <w:rPr>
          <w:rFonts w:ascii="Arial" w:hAnsi="Arial" w:cs="Arial"/>
          <w:sz w:val="18"/>
          <w:szCs w:val="18"/>
        </w:rPr>
      </w:pPr>
      <w:r w:rsidRPr="00097C30">
        <w:rPr>
          <w:rFonts w:ascii="Arial" w:hAnsi="Arial" w:cs="Arial"/>
          <w:sz w:val="18"/>
          <w:szCs w:val="18"/>
        </w:rPr>
        <w:t xml:space="preserve">Movements in </w:t>
      </w:r>
      <w:r w:rsidR="001D15FC" w:rsidRPr="00097C30">
        <w:rPr>
          <w:rFonts w:ascii="Arial" w:hAnsi="Arial" w:cs="Arial"/>
          <w:sz w:val="18"/>
          <w:szCs w:val="18"/>
          <w:lang w:val="en-GB"/>
        </w:rPr>
        <w:t xml:space="preserve">borrowings from financial institutions is </w:t>
      </w:r>
      <w:r w:rsidRPr="00097C30">
        <w:rPr>
          <w:rFonts w:ascii="Arial" w:hAnsi="Arial" w:cs="Arial"/>
          <w:sz w:val="18"/>
          <w:szCs w:val="18"/>
        </w:rPr>
        <w:t>analysed as follows</w:t>
      </w:r>
      <w:r w:rsidRPr="00097C30">
        <w:rPr>
          <w:rFonts w:ascii="Arial" w:hAnsi="Arial" w:cs="Arial"/>
          <w:sz w:val="18"/>
          <w:szCs w:val="18"/>
          <w:cs/>
        </w:rPr>
        <w:t>:</w:t>
      </w:r>
    </w:p>
    <w:p w:rsidR="00C106FC" w:rsidRPr="00097C30" w:rsidRDefault="00C106FC" w:rsidP="003620F9">
      <w:pPr>
        <w:rPr>
          <w:rFonts w:ascii="Arial" w:hAnsi="Arial" w:cs="Arial"/>
          <w:sz w:val="18"/>
          <w:szCs w:val="18"/>
          <w:shd w:val="clear" w:color="auto" w:fill="FFFFFF"/>
        </w:rPr>
      </w:pPr>
    </w:p>
    <w:tbl>
      <w:tblPr>
        <w:tblW w:w="9450" w:type="dxa"/>
        <w:tblLayout w:type="fixed"/>
        <w:tblLook w:val="0000" w:firstRow="0" w:lastRow="0" w:firstColumn="0" w:lastColumn="0" w:noHBand="0" w:noVBand="0"/>
      </w:tblPr>
      <w:tblGrid>
        <w:gridCol w:w="5490"/>
        <w:gridCol w:w="1980"/>
        <w:gridCol w:w="1980"/>
      </w:tblGrid>
      <w:tr w:rsidR="00A830CB" w:rsidRPr="00097C30" w:rsidTr="00FF03B1">
        <w:trPr>
          <w:trHeight w:val="20"/>
        </w:trPr>
        <w:tc>
          <w:tcPr>
            <w:tcW w:w="5490" w:type="dxa"/>
            <w:vAlign w:val="bottom"/>
          </w:tcPr>
          <w:p w:rsidR="00B22713" w:rsidRPr="00097C30" w:rsidRDefault="00B22713" w:rsidP="003620F9">
            <w:pPr>
              <w:ind w:left="-107"/>
              <w:rPr>
                <w:rFonts w:ascii="Arial" w:hAnsi="Arial" w:cs="Arial"/>
                <w:b/>
                <w:bCs/>
                <w:sz w:val="18"/>
                <w:szCs w:val="18"/>
                <w:lang w:val="en-GB"/>
              </w:rPr>
            </w:pPr>
          </w:p>
        </w:tc>
        <w:tc>
          <w:tcPr>
            <w:tcW w:w="1980" w:type="dxa"/>
            <w:tcBorders>
              <w:top w:val="single" w:sz="4" w:space="0" w:color="auto"/>
            </w:tcBorders>
            <w:vAlign w:val="bottom"/>
          </w:tcPr>
          <w:p w:rsidR="0031049C" w:rsidRPr="00097C30" w:rsidRDefault="00B22713" w:rsidP="0031049C">
            <w:pPr>
              <w:tabs>
                <w:tab w:val="left" w:pos="-14"/>
              </w:tabs>
              <w:ind w:right="-72" w:hanging="14"/>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Consolidate </w:t>
            </w:r>
          </w:p>
          <w:p w:rsidR="00B22713" w:rsidRPr="00097C30" w:rsidRDefault="00B22713" w:rsidP="0031049C">
            <w:pPr>
              <w:tabs>
                <w:tab w:val="left" w:pos="-14"/>
              </w:tabs>
              <w:ind w:right="-72" w:hanging="14"/>
              <w:jc w:val="right"/>
              <w:rPr>
                <w:rFonts w:ascii="Arial" w:hAnsi="Arial" w:cs="Arial"/>
                <w:b/>
                <w:bCs/>
                <w:sz w:val="18"/>
                <w:szCs w:val="18"/>
                <w:shd w:val="clear" w:color="auto" w:fill="FFFFFF"/>
                <w:cs/>
              </w:rPr>
            </w:pPr>
            <w:r w:rsidRPr="00097C30">
              <w:rPr>
                <w:rFonts w:ascii="Arial" w:hAnsi="Arial" w:cs="Arial"/>
                <w:b/>
                <w:bCs/>
                <w:sz w:val="18"/>
                <w:szCs w:val="18"/>
                <w:shd w:val="clear" w:color="auto" w:fill="FFFFFF"/>
              </w:rPr>
              <w:t>financial information</w:t>
            </w:r>
          </w:p>
        </w:tc>
        <w:tc>
          <w:tcPr>
            <w:tcW w:w="1980" w:type="dxa"/>
            <w:tcBorders>
              <w:top w:val="single" w:sz="4" w:space="0" w:color="auto"/>
            </w:tcBorders>
            <w:vAlign w:val="bottom"/>
          </w:tcPr>
          <w:p w:rsidR="0031049C" w:rsidRPr="00097C30" w:rsidRDefault="00B22713" w:rsidP="0031049C">
            <w:pPr>
              <w:tabs>
                <w:tab w:val="left" w:pos="-14"/>
              </w:tabs>
              <w:ind w:right="-72" w:hanging="14"/>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B22713" w:rsidRPr="00097C30" w:rsidRDefault="00B22713" w:rsidP="0031049C">
            <w:pPr>
              <w:tabs>
                <w:tab w:val="left" w:pos="-14"/>
              </w:tabs>
              <w:ind w:right="-72" w:hanging="14"/>
              <w:jc w:val="right"/>
              <w:rPr>
                <w:rFonts w:ascii="Arial" w:hAnsi="Arial" w:cs="Arial"/>
                <w:b/>
                <w:bCs/>
                <w:sz w:val="18"/>
                <w:szCs w:val="18"/>
                <w:shd w:val="clear" w:color="auto" w:fill="FFFFFF"/>
                <w:cs/>
              </w:rPr>
            </w:pPr>
            <w:r w:rsidRPr="00097C30">
              <w:rPr>
                <w:rFonts w:ascii="Arial" w:hAnsi="Arial" w:cs="Arial"/>
                <w:b/>
                <w:bCs/>
                <w:sz w:val="18"/>
                <w:szCs w:val="18"/>
                <w:shd w:val="clear" w:color="auto" w:fill="FFFFFF"/>
              </w:rPr>
              <w:t>financial information</w:t>
            </w:r>
          </w:p>
        </w:tc>
      </w:tr>
      <w:tr w:rsidR="00A830CB" w:rsidRPr="00097C30" w:rsidTr="003620F9">
        <w:trPr>
          <w:trHeight w:val="20"/>
        </w:trPr>
        <w:tc>
          <w:tcPr>
            <w:tcW w:w="5490" w:type="dxa"/>
            <w:vAlign w:val="bottom"/>
          </w:tcPr>
          <w:p w:rsidR="00B22713" w:rsidRPr="00097C30" w:rsidRDefault="00B22713" w:rsidP="003620F9">
            <w:pPr>
              <w:ind w:left="-107"/>
              <w:rPr>
                <w:rFonts w:ascii="Arial" w:hAnsi="Arial" w:cs="Arial"/>
                <w:b/>
                <w:bCs/>
                <w:sz w:val="18"/>
                <w:szCs w:val="18"/>
                <w:lang w:val="en-GB"/>
              </w:rPr>
            </w:pPr>
            <w:r w:rsidRPr="00097C30">
              <w:rPr>
                <w:rFonts w:ascii="Arial" w:hAnsi="Arial" w:cs="Arial"/>
                <w:b/>
                <w:bCs/>
                <w:sz w:val="18"/>
                <w:szCs w:val="18"/>
                <w:lang w:val="en-GB"/>
              </w:rPr>
              <w:t xml:space="preserve">For the </w:t>
            </w:r>
            <w:r w:rsidR="00697736" w:rsidRPr="00097C30">
              <w:rPr>
                <w:rFonts w:ascii="Arial" w:hAnsi="Arial" w:cs="Arial"/>
                <w:b/>
                <w:bCs/>
                <w:sz w:val="18"/>
                <w:szCs w:val="18"/>
                <w:lang w:val="en-GB"/>
              </w:rPr>
              <w:t>nine</w:t>
            </w:r>
            <w:r w:rsidRPr="00097C30">
              <w:rPr>
                <w:rFonts w:ascii="Arial" w:hAnsi="Arial" w:cs="Arial"/>
                <w:b/>
                <w:bCs/>
                <w:sz w:val="18"/>
                <w:szCs w:val="18"/>
                <w:cs/>
                <w:lang w:val="en-GB"/>
              </w:rPr>
              <w:t>-</w:t>
            </w:r>
            <w:r w:rsidRPr="00097C30">
              <w:rPr>
                <w:rFonts w:ascii="Arial" w:hAnsi="Arial" w:cs="Arial"/>
                <w:b/>
                <w:bCs/>
                <w:sz w:val="18"/>
                <w:szCs w:val="18"/>
                <w:lang w:val="en-GB"/>
              </w:rPr>
              <w:t xml:space="preserve">month period ended </w:t>
            </w:r>
            <w:r w:rsidR="00697736" w:rsidRPr="00097C30">
              <w:rPr>
                <w:rFonts w:ascii="Arial" w:hAnsi="Arial" w:cs="Arial"/>
                <w:b/>
                <w:bCs/>
                <w:sz w:val="18"/>
                <w:szCs w:val="18"/>
                <w:lang w:val="en-GB"/>
              </w:rPr>
              <w:t>30 September</w:t>
            </w:r>
            <w:r w:rsidR="002441C3" w:rsidRPr="00097C30">
              <w:rPr>
                <w:rFonts w:ascii="Arial" w:hAnsi="Arial" w:cs="Arial"/>
                <w:b/>
                <w:bCs/>
                <w:sz w:val="18"/>
                <w:szCs w:val="18"/>
                <w:lang w:val="en-GB"/>
              </w:rPr>
              <w:t xml:space="preserve"> 2019</w:t>
            </w:r>
          </w:p>
        </w:tc>
        <w:tc>
          <w:tcPr>
            <w:tcW w:w="1980" w:type="dxa"/>
            <w:tcBorders>
              <w:bottom w:val="single" w:sz="4" w:space="0" w:color="auto"/>
            </w:tcBorders>
            <w:vAlign w:val="bottom"/>
          </w:tcPr>
          <w:p w:rsidR="00B22713" w:rsidRPr="00097C30" w:rsidRDefault="00B22713" w:rsidP="0031049C">
            <w:pPr>
              <w:tabs>
                <w:tab w:val="left" w:pos="-14"/>
              </w:tabs>
              <w:ind w:right="-72" w:hanging="14"/>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Baht</w:t>
            </w:r>
          </w:p>
        </w:tc>
        <w:tc>
          <w:tcPr>
            <w:tcW w:w="1980" w:type="dxa"/>
            <w:tcBorders>
              <w:bottom w:val="single" w:sz="4" w:space="0" w:color="auto"/>
            </w:tcBorders>
            <w:vAlign w:val="bottom"/>
          </w:tcPr>
          <w:p w:rsidR="00B22713" w:rsidRPr="00097C30" w:rsidRDefault="00B22713" w:rsidP="0031049C">
            <w:pPr>
              <w:tabs>
                <w:tab w:val="left" w:pos="-14"/>
              </w:tabs>
              <w:ind w:right="-72" w:hanging="14"/>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Baht</w:t>
            </w:r>
          </w:p>
        </w:tc>
      </w:tr>
      <w:tr w:rsidR="00A830CB" w:rsidRPr="00097C30" w:rsidTr="00BF2F2C">
        <w:trPr>
          <w:trHeight w:val="20"/>
        </w:trPr>
        <w:tc>
          <w:tcPr>
            <w:tcW w:w="5490" w:type="dxa"/>
            <w:vAlign w:val="bottom"/>
          </w:tcPr>
          <w:p w:rsidR="00B22713" w:rsidRPr="00097C30" w:rsidRDefault="00B22713" w:rsidP="003620F9">
            <w:pPr>
              <w:ind w:left="-107"/>
              <w:rPr>
                <w:rFonts w:ascii="Arial" w:hAnsi="Arial" w:cs="Arial"/>
                <w:sz w:val="18"/>
                <w:szCs w:val="18"/>
                <w:cs/>
              </w:rPr>
            </w:pPr>
          </w:p>
        </w:tc>
        <w:tc>
          <w:tcPr>
            <w:tcW w:w="1980" w:type="dxa"/>
            <w:tcBorders>
              <w:top w:val="single" w:sz="4" w:space="0" w:color="auto"/>
            </w:tcBorders>
            <w:shd w:val="clear" w:color="auto" w:fill="FAFAFA"/>
            <w:vAlign w:val="bottom"/>
          </w:tcPr>
          <w:p w:rsidR="00B22713" w:rsidRPr="00097C30" w:rsidRDefault="00B22713" w:rsidP="0031049C">
            <w:pPr>
              <w:tabs>
                <w:tab w:val="left" w:pos="-14"/>
              </w:tabs>
              <w:ind w:right="-72" w:hanging="14"/>
              <w:jc w:val="right"/>
              <w:rPr>
                <w:rFonts w:ascii="Arial" w:hAnsi="Arial" w:cs="Arial"/>
                <w:b/>
                <w:bCs/>
                <w:sz w:val="18"/>
                <w:szCs w:val="18"/>
                <w:shd w:val="clear" w:color="auto" w:fill="FFFFFF"/>
              </w:rPr>
            </w:pPr>
          </w:p>
        </w:tc>
        <w:tc>
          <w:tcPr>
            <w:tcW w:w="1980" w:type="dxa"/>
            <w:tcBorders>
              <w:top w:val="single" w:sz="4" w:space="0" w:color="auto"/>
            </w:tcBorders>
            <w:shd w:val="clear" w:color="auto" w:fill="FAFAFA"/>
            <w:vAlign w:val="bottom"/>
          </w:tcPr>
          <w:p w:rsidR="00B22713" w:rsidRPr="00097C30" w:rsidRDefault="00B22713" w:rsidP="0031049C">
            <w:pPr>
              <w:tabs>
                <w:tab w:val="left" w:pos="-14"/>
              </w:tabs>
              <w:ind w:right="-72" w:hanging="14"/>
              <w:jc w:val="right"/>
              <w:rPr>
                <w:rFonts w:ascii="Arial" w:hAnsi="Arial" w:cs="Arial"/>
                <w:b/>
                <w:bCs/>
                <w:sz w:val="18"/>
                <w:szCs w:val="18"/>
                <w:shd w:val="clear" w:color="auto" w:fill="FFFFFF"/>
              </w:rPr>
            </w:pPr>
          </w:p>
        </w:tc>
      </w:tr>
      <w:tr w:rsidR="00A830CB" w:rsidRPr="00097C30" w:rsidTr="00BF2F2C">
        <w:trPr>
          <w:trHeight w:val="20"/>
        </w:trPr>
        <w:tc>
          <w:tcPr>
            <w:tcW w:w="5490" w:type="dxa"/>
            <w:vAlign w:val="center"/>
          </w:tcPr>
          <w:p w:rsidR="00B22713" w:rsidRPr="00097C30" w:rsidRDefault="00B22713" w:rsidP="0008535F">
            <w:pPr>
              <w:ind w:left="-107"/>
              <w:jc w:val="both"/>
              <w:rPr>
                <w:rFonts w:ascii="Arial" w:hAnsi="Arial" w:cs="Arial"/>
                <w:sz w:val="18"/>
                <w:szCs w:val="18"/>
              </w:rPr>
            </w:pPr>
            <w:r w:rsidRPr="00097C30">
              <w:rPr>
                <w:rFonts w:ascii="Arial" w:hAnsi="Arial" w:cs="Arial"/>
                <w:sz w:val="18"/>
                <w:szCs w:val="18"/>
              </w:rPr>
              <w:t xml:space="preserve">Opening </w:t>
            </w:r>
            <w:r w:rsidR="0008535F" w:rsidRPr="00097C30">
              <w:rPr>
                <w:rFonts w:ascii="Arial" w:hAnsi="Arial" w:cs="Arial"/>
                <w:sz w:val="18"/>
                <w:szCs w:val="18"/>
              </w:rPr>
              <w:t xml:space="preserve">book </w:t>
            </w:r>
            <w:r w:rsidRPr="00097C30">
              <w:rPr>
                <w:rFonts w:ascii="Arial" w:hAnsi="Arial" w:cs="Arial"/>
                <w:sz w:val="18"/>
                <w:szCs w:val="18"/>
              </w:rPr>
              <w:t xml:space="preserve">amount </w:t>
            </w:r>
          </w:p>
        </w:tc>
        <w:tc>
          <w:tcPr>
            <w:tcW w:w="1980" w:type="dxa"/>
            <w:shd w:val="clear" w:color="auto" w:fill="FAFAFA"/>
            <w:vAlign w:val="bottom"/>
          </w:tcPr>
          <w:p w:rsidR="00B22713" w:rsidRPr="00097C30" w:rsidRDefault="000D0A88" w:rsidP="00BF2F2C">
            <w:pPr>
              <w:ind w:right="-72"/>
              <w:jc w:val="right"/>
              <w:rPr>
                <w:rFonts w:ascii="Arial" w:hAnsi="Arial" w:cs="Arial"/>
                <w:sz w:val="18"/>
                <w:szCs w:val="18"/>
              </w:rPr>
            </w:pPr>
            <w:r>
              <w:rPr>
                <w:rFonts w:ascii="Arial" w:hAnsi="Arial" w:cs="Arial"/>
                <w:sz w:val="18"/>
                <w:szCs w:val="18"/>
              </w:rPr>
              <w:t>327,054,384</w:t>
            </w:r>
          </w:p>
        </w:tc>
        <w:tc>
          <w:tcPr>
            <w:tcW w:w="1980" w:type="dxa"/>
            <w:shd w:val="clear" w:color="auto" w:fill="FAFAFA"/>
            <w:vAlign w:val="center"/>
          </w:tcPr>
          <w:p w:rsidR="00B22713" w:rsidRPr="00097C30" w:rsidRDefault="007F4E3E" w:rsidP="00BF2F2C">
            <w:pPr>
              <w:ind w:right="-72"/>
              <w:jc w:val="right"/>
              <w:rPr>
                <w:rFonts w:ascii="Arial" w:hAnsi="Arial" w:cs="Arial"/>
                <w:sz w:val="18"/>
                <w:szCs w:val="18"/>
                <w:cs/>
              </w:rPr>
            </w:pPr>
            <w:r>
              <w:rPr>
                <w:rFonts w:ascii="Arial" w:hAnsi="Arial" w:cs="Arial"/>
                <w:sz w:val="18"/>
                <w:szCs w:val="18"/>
              </w:rPr>
              <w:t>149,800,000</w:t>
            </w:r>
          </w:p>
        </w:tc>
      </w:tr>
      <w:tr w:rsidR="00A830CB" w:rsidRPr="00097C30" w:rsidTr="00BF2F2C">
        <w:trPr>
          <w:trHeight w:val="242"/>
        </w:trPr>
        <w:tc>
          <w:tcPr>
            <w:tcW w:w="5490" w:type="dxa"/>
            <w:vAlign w:val="center"/>
          </w:tcPr>
          <w:p w:rsidR="00B22713" w:rsidRPr="00097C30" w:rsidRDefault="00B22713" w:rsidP="003620F9">
            <w:pPr>
              <w:ind w:left="-107"/>
              <w:jc w:val="both"/>
              <w:rPr>
                <w:rFonts w:ascii="Arial" w:hAnsi="Arial" w:cs="Arial"/>
                <w:sz w:val="18"/>
                <w:szCs w:val="18"/>
              </w:rPr>
            </w:pPr>
            <w:r w:rsidRPr="00097C30">
              <w:rPr>
                <w:rFonts w:ascii="Arial" w:hAnsi="Arial" w:cs="Arial"/>
                <w:sz w:val="18"/>
                <w:szCs w:val="18"/>
              </w:rPr>
              <w:t>Borrowings received during the period</w:t>
            </w:r>
          </w:p>
        </w:tc>
        <w:tc>
          <w:tcPr>
            <w:tcW w:w="1980" w:type="dxa"/>
            <w:shd w:val="clear" w:color="auto" w:fill="FAFAFA"/>
            <w:vAlign w:val="bottom"/>
          </w:tcPr>
          <w:p w:rsidR="00B22713" w:rsidRPr="00097C30" w:rsidRDefault="001438A4" w:rsidP="00BF2F2C">
            <w:pPr>
              <w:ind w:right="-72"/>
              <w:jc w:val="right"/>
              <w:rPr>
                <w:rFonts w:ascii="Arial" w:hAnsi="Arial" w:cs="Arial"/>
                <w:sz w:val="18"/>
                <w:szCs w:val="18"/>
              </w:rPr>
            </w:pPr>
            <w:r>
              <w:rPr>
                <w:rFonts w:ascii="Arial" w:hAnsi="Arial" w:cs="Arial"/>
                <w:sz w:val="18"/>
                <w:szCs w:val="18"/>
              </w:rPr>
              <w:t>519</w:t>
            </w:r>
            <w:r w:rsidR="000D0A88">
              <w:rPr>
                <w:rFonts w:ascii="Arial" w:hAnsi="Arial" w:cs="Arial"/>
                <w:sz w:val="18"/>
                <w:szCs w:val="18"/>
              </w:rPr>
              <w:t>,400,000</w:t>
            </w:r>
          </w:p>
        </w:tc>
        <w:tc>
          <w:tcPr>
            <w:tcW w:w="1980" w:type="dxa"/>
            <w:shd w:val="clear" w:color="auto" w:fill="FAFAFA"/>
            <w:vAlign w:val="center"/>
          </w:tcPr>
          <w:p w:rsidR="00B22713" w:rsidRPr="00097C30" w:rsidRDefault="007F4E3E" w:rsidP="00BF2F2C">
            <w:pPr>
              <w:ind w:right="-72"/>
              <w:jc w:val="right"/>
              <w:rPr>
                <w:rFonts w:ascii="Arial" w:hAnsi="Arial" w:cs="Arial"/>
                <w:sz w:val="18"/>
                <w:szCs w:val="18"/>
              </w:rPr>
            </w:pPr>
            <w:r>
              <w:rPr>
                <w:rFonts w:ascii="Arial" w:hAnsi="Arial" w:cs="Arial"/>
                <w:sz w:val="18"/>
                <w:szCs w:val="18"/>
              </w:rPr>
              <w:t>319,400,000</w:t>
            </w:r>
          </w:p>
        </w:tc>
      </w:tr>
      <w:tr w:rsidR="00A830CB" w:rsidRPr="00097C30" w:rsidTr="00BF2F2C">
        <w:trPr>
          <w:trHeight w:val="20"/>
        </w:trPr>
        <w:tc>
          <w:tcPr>
            <w:tcW w:w="5490" w:type="dxa"/>
            <w:vAlign w:val="center"/>
          </w:tcPr>
          <w:p w:rsidR="00B22713" w:rsidRPr="00097C30" w:rsidRDefault="00B22713" w:rsidP="003620F9">
            <w:pPr>
              <w:ind w:left="-107"/>
              <w:jc w:val="both"/>
              <w:rPr>
                <w:rFonts w:ascii="Arial" w:hAnsi="Arial" w:cs="Arial"/>
                <w:sz w:val="18"/>
                <w:szCs w:val="18"/>
              </w:rPr>
            </w:pPr>
            <w:r w:rsidRPr="00097C30">
              <w:rPr>
                <w:rFonts w:ascii="Arial" w:hAnsi="Arial" w:cs="Arial"/>
                <w:sz w:val="18"/>
                <w:szCs w:val="18"/>
              </w:rPr>
              <w:t>Repayments made during the period</w:t>
            </w:r>
          </w:p>
        </w:tc>
        <w:tc>
          <w:tcPr>
            <w:tcW w:w="1980" w:type="dxa"/>
            <w:tcBorders>
              <w:bottom w:val="single" w:sz="4" w:space="0" w:color="auto"/>
            </w:tcBorders>
            <w:shd w:val="clear" w:color="auto" w:fill="FAFAFA"/>
            <w:vAlign w:val="bottom"/>
          </w:tcPr>
          <w:p w:rsidR="00B22713" w:rsidRPr="00097C30" w:rsidRDefault="000D0A88" w:rsidP="00BF2F2C">
            <w:pPr>
              <w:ind w:right="-72"/>
              <w:jc w:val="right"/>
              <w:rPr>
                <w:rFonts w:ascii="Arial" w:hAnsi="Arial" w:cs="Arial"/>
                <w:sz w:val="18"/>
                <w:szCs w:val="18"/>
              </w:rPr>
            </w:pPr>
            <w:r>
              <w:rPr>
                <w:rFonts w:ascii="Arial" w:hAnsi="Arial" w:cs="Arial"/>
                <w:sz w:val="18"/>
                <w:szCs w:val="18"/>
              </w:rPr>
              <w:t>(</w:t>
            </w:r>
            <w:r w:rsidR="001438A4">
              <w:rPr>
                <w:rFonts w:ascii="Arial" w:hAnsi="Arial" w:cs="Arial"/>
                <w:sz w:val="18"/>
                <w:szCs w:val="18"/>
              </w:rPr>
              <w:t>439</w:t>
            </w:r>
            <w:r>
              <w:rPr>
                <w:rFonts w:ascii="Arial" w:hAnsi="Arial" w:cs="Arial"/>
                <w:sz w:val="18"/>
                <w:szCs w:val="18"/>
              </w:rPr>
              <w:t>,190,847)</w:t>
            </w:r>
          </w:p>
        </w:tc>
        <w:tc>
          <w:tcPr>
            <w:tcW w:w="1980" w:type="dxa"/>
            <w:tcBorders>
              <w:bottom w:val="single" w:sz="4" w:space="0" w:color="auto"/>
            </w:tcBorders>
            <w:shd w:val="clear" w:color="auto" w:fill="FAFAFA"/>
            <w:vAlign w:val="center"/>
          </w:tcPr>
          <w:p w:rsidR="00B22713" w:rsidRPr="00097C30" w:rsidRDefault="007F4E3E" w:rsidP="00BF2F2C">
            <w:pPr>
              <w:ind w:right="-72"/>
              <w:jc w:val="right"/>
              <w:rPr>
                <w:rFonts w:ascii="Arial" w:hAnsi="Arial" w:cs="Arial"/>
                <w:sz w:val="18"/>
                <w:szCs w:val="18"/>
              </w:rPr>
            </w:pPr>
            <w:r>
              <w:rPr>
                <w:rFonts w:ascii="Arial" w:hAnsi="Arial" w:cs="Arial"/>
                <w:sz w:val="18"/>
                <w:szCs w:val="18"/>
              </w:rPr>
              <w:t>(239,380,000)</w:t>
            </w:r>
          </w:p>
        </w:tc>
      </w:tr>
      <w:tr w:rsidR="00A830CB" w:rsidRPr="00097C30" w:rsidTr="00BF2F2C">
        <w:trPr>
          <w:trHeight w:val="20"/>
        </w:trPr>
        <w:tc>
          <w:tcPr>
            <w:tcW w:w="5490" w:type="dxa"/>
            <w:vAlign w:val="bottom"/>
          </w:tcPr>
          <w:p w:rsidR="00B22713" w:rsidRPr="00097C30" w:rsidRDefault="00B22713" w:rsidP="003620F9">
            <w:pPr>
              <w:ind w:left="-107"/>
              <w:rPr>
                <w:rFonts w:ascii="Arial" w:hAnsi="Arial" w:cs="Arial"/>
                <w:sz w:val="12"/>
                <w:szCs w:val="12"/>
                <w:cs/>
              </w:rPr>
            </w:pPr>
          </w:p>
        </w:tc>
        <w:tc>
          <w:tcPr>
            <w:tcW w:w="1980" w:type="dxa"/>
            <w:tcBorders>
              <w:top w:val="single" w:sz="4" w:space="0" w:color="auto"/>
            </w:tcBorders>
            <w:shd w:val="clear" w:color="auto" w:fill="FAFAFA"/>
            <w:vAlign w:val="bottom"/>
          </w:tcPr>
          <w:p w:rsidR="00B22713" w:rsidRPr="00097C30" w:rsidRDefault="00B22713" w:rsidP="0031049C">
            <w:pPr>
              <w:tabs>
                <w:tab w:val="left" w:pos="-72"/>
              </w:tabs>
              <w:ind w:right="-72"/>
              <w:jc w:val="right"/>
              <w:rPr>
                <w:rFonts w:ascii="Arial" w:hAnsi="Arial" w:cs="Arial"/>
                <w:sz w:val="12"/>
                <w:szCs w:val="12"/>
              </w:rPr>
            </w:pPr>
          </w:p>
        </w:tc>
        <w:tc>
          <w:tcPr>
            <w:tcW w:w="1980" w:type="dxa"/>
            <w:tcBorders>
              <w:top w:val="single" w:sz="4" w:space="0" w:color="auto"/>
            </w:tcBorders>
            <w:shd w:val="clear" w:color="auto" w:fill="FAFAFA"/>
            <w:vAlign w:val="bottom"/>
          </w:tcPr>
          <w:p w:rsidR="00B22713" w:rsidRPr="00097C30" w:rsidRDefault="00B22713" w:rsidP="00BF2F2C">
            <w:pPr>
              <w:ind w:right="-72"/>
              <w:jc w:val="right"/>
              <w:rPr>
                <w:rFonts w:ascii="Arial" w:hAnsi="Arial" w:cs="Arial"/>
                <w:sz w:val="12"/>
                <w:szCs w:val="12"/>
              </w:rPr>
            </w:pPr>
          </w:p>
        </w:tc>
      </w:tr>
      <w:tr w:rsidR="00B22713" w:rsidRPr="00097C30" w:rsidTr="00BF2F2C">
        <w:trPr>
          <w:trHeight w:val="20"/>
        </w:trPr>
        <w:tc>
          <w:tcPr>
            <w:tcW w:w="5490" w:type="dxa"/>
            <w:vAlign w:val="center"/>
          </w:tcPr>
          <w:p w:rsidR="00B22713" w:rsidRPr="00097C30" w:rsidRDefault="00B22713" w:rsidP="0008535F">
            <w:pPr>
              <w:ind w:left="-107"/>
              <w:jc w:val="both"/>
              <w:rPr>
                <w:rFonts w:ascii="Arial" w:hAnsi="Arial" w:cs="Arial"/>
                <w:sz w:val="18"/>
                <w:szCs w:val="18"/>
              </w:rPr>
            </w:pPr>
            <w:r w:rsidRPr="00097C30">
              <w:rPr>
                <w:rFonts w:ascii="Arial" w:hAnsi="Arial" w:cs="Arial"/>
                <w:sz w:val="18"/>
                <w:szCs w:val="18"/>
              </w:rPr>
              <w:t xml:space="preserve">Closing </w:t>
            </w:r>
            <w:r w:rsidR="0008535F" w:rsidRPr="00097C30">
              <w:rPr>
                <w:rFonts w:ascii="Arial" w:hAnsi="Arial" w:cs="Arial"/>
                <w:sz w:val="18"/>
                <w:szCs w:val="18"/>
              </w:rPr>
              <w:t xml:space="preserve">book </w:t>
            </w:r>
            <w:r w:rsidRPr="00097C30">
              <w:rPr>
                <w:rFonts w:ascii="Arial" w:hAnsi="Arial" w:cs="Arial"/>
                <w:sz w:val="18"/>
                <w:szCs w:val="18"/>
              </w:rPr>
              <w:t>amount</w:t>
            </w:r>
          </w:p>
        </w:tc>
        <w:tc>
          <w:tcPr>
            <w:tcW w:w="1980" w:type="dxa"/>
            <w:tcBorders>
              <w:bottom w:val="single" w:sz="4" w:space="0" w:color="auto"/>
            </w:tcBorders>
            <w:shd w:val="clear" w:color="auto" w:fill="FAFAFA"/>
            <w:vAlign w:val="center"/>
          </w:tcPr>
          <w:p w:rsidR="00B22713" w:rsidRPr="00097C30" w:rsidRDefault="000D0A88" w:rsidP="0031049C">
            <w:pPr>
              <w:ind w:right="-72"/>
              <w:jc w:val="right"/>
              <w:rPr>
                <w:rFonts w:ascii="Arial" w:hAnsi="Arial" w:cs="Arial"/>
                <w:sz w:val="18"/>
                <w:szCs w:val="18"/>
              </w:rPr>
            </w:pPr>
            <w:r>
              <w:rPr>
                <w:rFonts w:ascii="Arial" w:hAnsi="Arial" w:cs="Arial"/>
                <w:sz w:val="18"/>
                <w:szCs w:val="18"/>
              </w:rPr>
              <w:t>407,263,537</w:t>
            </w:r>
          </w:p>
        </w:tc>
        <w:tc>
          <w:tcPr>
            <w:tcW w:w="1980" w:type="dxa"/>
            <w:tcBorders>
              <w:bottom w:val="single" w:sz="4" w:space="0" w:color="auto"/>
            </w:tcBorders>
            <w:shd w:val="clear" w:color="auto" w:fill="FAFAFA"/>
            <w:vAlign w:val="center"/>
          </w:tcPr>
          <w:p w:rsidR="00B22713" w:rsidRPr="00097C30" w:rsidRDefault="007F4E3E" w:rsidP="00BF2F2C">
            <w:pPr>
              <w:ind w:right="-72"/>
              <w:jc w:val="right"/>
              <w:rPr>
                <w:rFonts w:ascii="Arial" w:hAnsi="Arial" w:cs="Arial"/>
                <w:sz w:val="18"/>
                <w:szCs w:val="18"/>
              </w:rPr>
            </w:pPr>
            <w:r>
              <w:rPr>
                <w:rFonts w:ascii="Arial" w:hAnsi="Arial" w:cs="Arial"/>
                <w:sz w:val="18"/>
                <w:szCs w:val="18"/>
              </w:rPr>
              <w:t>229,820,000</w:t>
            </w:r>
          </w:p>
        </w:tc>
      </w:tr>
    </w:tbl>
    <w:p w:rsidR="00052AF8" w:rsidRPr="00097C30" w:rsidRDefault="00052AF8" w:rsidP="000F6D78">
      <w:pPr>
        <w:tabs>
          <w:tab w:val="left" w:pos="540"/>
          <w:tab w:val="left" w:pos="7380"/>
          <w:tab w:val="right" w:pos="8640"/>
        </w:tabs>
        <w:jc w:val="thaiDistribute"/>
        <w:rPr>
          <w:rFonts w:ascii="Arial" w:hAnsi="Arial" w:cs="Arial"/>
          <w:b/>
          <w:sz w:val="18"/>
          <w:szCs w:val="18"/>
        </w:rPr>
      </w:pPr>
    </w:p>
    <w:p w:rsidR="00C106FC" w:rsidRPr="00097C30" w:rsidRDefault="00C106FC" w:rsidP="003620F9">
      <w:pPr>
        <w:rPr>
          <w:rFonts w:ascii="Arial" w:hAnsi="Arial" w:cs="Arial"/>
          <w:bCs/>
          <w:sz w:val="18"/>
          <w:szCs w:val="18"/>
        </w:rPr>
      </w:pPr>
      <w:r w:rsidRPr="00097C30">
        <w:rPr>
          <w:rFonts w:ascii="Arial" w:hAnsi="Arial" w:cs="Arial"/>
          <w:bCs/>
          <w:sz w:val="18"/>
          <w:szCs w:val="18"/>
        </w:rPr>
        <w:t xml:space="preserve">The Group and the </w:t>
      </w:r>
      <w:r w:rsidR="002C4EFC" w:rsidRPr="00097C30">
        <w:rPr>
          <w:rFonts w:ascii="Arial" w:hAnsi="Arial" w:cs="Arial"/>
          <w:bCs/>
          <w:sz w:val="18"/>
          <w:szCs w:val="18"/>
        </w:rPr>
        <w:t xml:space="preserve">Company </w:t>
      </w:r>
      <w:r w:rsidRPr="00097C30">
        <w:rPr>
          <w:rFonts w:ascii="Arial" w:hAnsi="Arial" w:cs="Arial"/>
          <w:bCs/>
          <w:sz w:val="18"/>
          <w:szCs w:val="18"/>
        </w:rPr>
        <w:t>have the following undrawn committed borrowing facilities</w:t>
      </w:r>
      <w:r w:rsidRPr="00097C30">
        <w:rPr>
          <w:rFonts w:ascii="Arial" w:hAnsi="Arial" w:cs="Arial"/>
          <w:bCs/>
          <w:sz w:val="18"/>
          <w:szCs w:val="18"/>
          <w:cs/>
        </w:rPr>
        <w:t>:</w:t>
      </w:r>
    </w:p>
    <w:p w:rsidR="00C106FC" w:rsidRPr="00097C30" w:rsidRDefault="00C106FC" w:rsidP="000F6D78">
      <w:pPr>
        <w:tabs>
          <w:tab w:val="left" w:pos="540"/>
          <w:tab w:val="left" w:pos="7380"/>
          <w:tab w:val="right" w:pos="8640"/>
        </w:tabs>
        <w:jc w:val="thaiDistribute"/>
        <w:rPr>
          <w:rFonts w:ascii="Arial" w:hAnsi="Arial" w:cs="Arial"/>
          <w:bCs/>
          <w:sz w:val="18"/>
          <w:szCs w:val="18"/>
        </w:rPr>
      </w:pPr>
    </w:p>
    <w:tbl>
      <w:tblPr>
        <w:tblW w:w="9450" w:type="dxa"/>
        <w:tblLayout w:type="fixed"/>
        <w:tblLook w:val="0000" w:firstRow="0" w:lastRow="0" w:firstColumn="0" w:lastColumn="0" w:noHBand="0" w:noVBand="0"/>
      </w:tblPr>
      <w:tblGrid>
        <w:gridCol w:w="3960"/>
        <w:gridCol w:w="1372"/>
        <w:gridCol w:w="1328"/>
        <w:gridCol w:w="1440"/>
        <w:gridCol w:w="1350"/>
      </w:tblGrid>
      <w:tr w:rsidR="00A830CB" w:rsidRPr="00097C30" w:rsidTr="00FF03B1">
        <w:tc>
          <w:tcPr>
            <w:tcW w:w="3960" w:type="dxa"/>
            <w:vAlign w:val="bottom"/>
          </w:tcPr>
          <w:p w:rsidR="00173FCD" w:rsidRPr="00097C30" w:rsidRDefault="00173FCD" w:rsidP="003620F9">
            <w:pPr>
              <w:ind w:left="-107"/>
              <w:jc w:val="both"/>
              <w:rPr>
                <w:rFonts w:ascii="Arial" w:hAnsi="Arial" w:cs="Arial"/>
                <w:sz w:val="18"/>
                <w:szCs w:val="18"/>
                <w:lang w:val="en-GB"/>
              </w:rPr>
            </w:pPr>
          </w:p>
        </w:tc>
        <w:tc>
          <w:tcPr>
            <w:tcW w:w="2700"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90" w:type="dxa"/>
            <w:gridSpan w:val="2"/>
            <w:tcBorders>
              <w:top w:val="single" w:sz="4" w:space="0" w:color="auto"/>
              <w:bottom w:val="single" w:sz="4" w:space="0" w:color="auto"/>
            </w:tcBorders>
            <w:vAlign w:val="bottom"/>
          </w:tcPr>
          <w:p w:rsidR="00173FCD" w:rsidRPr="00097C30" w:rsidRDefault="009B2EA3"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173FCD" w:rsidRPr="00097C30" w:rsidRDefault="00173FCD"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31049C">
        <w:tc>
          <w:tcPr>
            <w:tcW w:w="3960" w:type="dxa"/>
            <w:vAlign w:val="bottom"/>
          </w:tcPr>
          <w:p w:rsidR="00C106FC" w:rsidRPr="00097C30" w:rsidRDefault="00C106FC" w:rsidP="003620F9">
            <w:pPr>
              <w:ind w:left="-107"/>
              <w:jc w:val="both"/>
              <w:rPr>
                <w:rFonts w:ascii="Arial" w:hAnsi="Arial" w:cs="Arial"/>
                <w:sz w:val="18"/>
                <w:szCs w:val="18"/>
                <w:lang w:val="en-GB"/>
              </w:rPr>
            </w:pPr>
          </w:p>
        </w:tc>
        <w:tc>
          <w:tcPr>
            <w:tcW w:w="1372" w:type="dxa"/>
            <w:tcBorders>
              <w:top w:val="single" w:sz="4" w:space="0" w:color="auto"/>
            </w:tcBorders>
            <w:vAlign w:val="bottom"/>
          </w:tcPr>
          <w:p w:rsidR="00C106FC" w:rsidRPr="00097C30" w:rsidRDefault="00B839FF"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 xml:space="preserve">30 </w:t>
            </w:r>
            <w:r w:rsidR="005E7909">
              <w:rPr>
                <w:rFonts w:ascii="Arial" w:hAnsi="Arial" w:cs="Arial"/>
                <w:b/>
                <w:bCs/>
                <w:sz w:val="18"/>
                <w:szCs w:val="18"/>
                <w:shd w:val="clear" w:color="auto" w:fill="FFFFFF"/>
                <w:lang w:val="en-GB"/>
              </w:rPr>
              <w:t>September</w:t>
            </w:r>
          </w:p>
        </w:tc>
        <w:tc>
          <w:tcPr>
            <w:tcW w:w="1328" w:type="dxa"/>
            <w:tcBorders>
              <w:top w:val="single" w:sz="4" w:space="0" w:color="auto"/>
            </w:tcBorders>
            <w:vAlign w:val="bottom"/>
          </w:tcPr>
          <w:p w:rsidR="00C106FC"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C106FC" w:rsidRPr="00097C30">
              <w:rPr>
                <w:rFonts w:ascii="Arial" w:hAnsi="Arial" w:cs="Arial"/>
                <w:b/>
                <w:bCs/>
                <w:sz w:val="18"/>
                <w:szCs w:val="18"/>
              </w:rPr>
              <w:t xml:space="preserve"> December</w:t>
            </w:r>
          </w:p>
        </w:tc>
        <w:tc>
          <w:tcPr>
            <w:tcW w:w="1440" w:type="dxa"/>
            <w:tcBorders>
              <w:top w:val="single" w:sz="4" w:space="0" w:color="auto"/>
            </w:tcBorders>
            <w:vAlign w:val="bottom"/>
          </w:tcPr>
          <w:p w:rsidR="00C106FC" w:rsidRPr="00097C30" w:rsidRDefault="00B839FF"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 xml:space="preserve">30 </w:t>
            </w:r>
            <w:r w:rsidR="005E7909">
              <w:rPr>
                <w:rFonts w:ascii="Arial" w:hAnsi="Arial" w:cs="Arial"/>
                <w:b/>
                <w:bCs/>
                <w:sz w:val="18"/>
                <w:szCs w:val="18"/>
                <w:shd w:val="clear" w:color="auto" w:fill="FFFFFF"/>
                <w:lang w:val="en-GB"/>
              </w:rPr>
              <w:t>September</w:t>
            </w:r>
          </w:p>
        </w:tc>
        <w:tc>
          <w:tcPr>
            <w:tcW w:w="1350" w:type="dxa"/>
            <w:tcBorders>
              <w:top w:val="single" w:sz="4" w:space="0" w:color="auto"/>
            </w:tcBorders>
            <w:vAlign w:val="bottom"/>
          </w:tcPr>
          <w:p w:rsidR="00C106FC" w:rsidRPr="00097C30" w:rsidRDefault="009B2EA3" w:rsidP="0031049C">
            <w:pPr>
              <w:ind w:right="-72"/>
              <w:jc w:val="right"/>
              <w:rPr>
                <w:rFonts w:ascii="Arial" w:hAnsi="Arial" w:cs="Arial"/>
                <w:b/>
                <w:bCs/>
                <w:sz w:val="18"/>
                <w:szCs w:val="18"/>
              </w:rPr>
            </w:pPr>
            <w:r w:rsidRPr="00097C30">
              <w:rPr>
                <w:rFonts w:ascii="Arial" w:hAnsi="Arial" w:cs="Arial"/>
                <w:b/>
                <w:bCs/>
                <w:sz w:val="18"/>
                <w:szCs w:val="18"/>
                <w:lang w:val="en-GB"/>
              </w:rPr>
              <w:t>31</w:t>
            </w:r>
            <w:r w:rsidR="00C106FC" w:rsidRPr="00097C30">
              <w:rPr>
                <w:rFonts w:ascii="Arial" w:hAnsi="Arial" w:cs="Arial"/>
                <w:b/>
                <w:bCs/>
                <w:sz w:val="18"/>
                <w:szCs w:val="18"/>
              </w:rPr>
              <w:t xml:space="preserve"> December</w:t>
            </w:r>
          </w:p>
        </w:tc>
      </w:tr>
      <w:tr w:rsidR="00A830CB" w:rsidRPr="00097C30" w:rsidTr="0031049C">
        <w:tc>
          <w:tcPr>
            <w:tcW w:w="3960" w:type="dxa"/>
            <w:vAlign w:val="bottom"/>
          </w:tcPr>
          <w:p w:rsidR="008860ED" w:rsidRPr="00097C30" w:rsidRDefault="008860ED" w:rsidP="003620F9">
            <w:pPr>
              <w:ind w:left="-107"/>
              <w:jc w:val="both"/>
              <w:rPr>
                <w:rFonts w:ascii="Arial" w:hAnsi="Arial" w:cs="Arial"/>
                <w:sz w:val="18"/>
                <w:szCs w:val="18"/>
                <w:lang w:val="en-GB"/>
              </w:rPr>
            </w:pPr>
          </w:p>
        </w:tc>
        <w:tc>
          <w:tcPr>
            <w:tcW w:w="1372"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28"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440"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50"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31049C">
        <w:tc>
          <w:tcPr>
            <w:tcW w:w="3960" w:type="dxa"/>
            <w:vAlign w:val="bottom"/>
          </w:tcPr>
          <w:p w:rsidR="00C106FC" w:rsidRPr="00097C30" w:rsidRDefault="00C106FC" w:rsidP="003620F9">
            <w:pPr>
              <w:ind w:left="-107"/>
              <w:jc w:val="both"/>
              <w:rPr>
                <w:rFonts w:ascii="Arial" w:hAnsi="Arial" w:cs="Arial"/>
                <w:sz w:val="18"/>
                <w:szCs w:val="18"/>
                <w:lang w:val="en-GB"/>
              </w:rPr>
            </w:pPr>
          </w:p>
        </w:tc>
        <w:tc>
          <w:tcPr>
            <w:tcW w:w="1372" w:type="dxa"/>
            <w:tcBorders>
              <w:bottom w:val="single" w:sz="4" w:space="0" w:color="auto"/>
            </w:tcBorders>
            <w:vAlign w:val="bottom"/>
          </w:tcPr>
          <w:p w:rsidR="00C106FC" w:rsidRPr="00097C30" w:rsidRDefault="00C106FC"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28" w:type="dxa"/>
            <w:tcBorders>
              <w:bottom w:val="single" w:sz="4" w:space="0" w:color="auto"/>
            </w:tcBorders>
            <w:vAlign w:val="bottom"/>
          </w:tcPr>
          <w:p w:rsidR="00C106FC" w:rsidRPr="00097C30" w:rsidRDefault="00C106FC"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440" w:type="dxa"/>
            <w:tcBorders>
              <w:bottom w:val="single" w:sz="4" w:space="0" w:color="auto"/>
            </w:tcBorders>
            <w:vAlign w:val="bottom"/>
          </w:tcPr>
          <w:p w:rsidR="00C106FC" w:rsidRPr="00097C30" w:rsidRDefault="00C106FC"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50" w:type="dxa"/>
            <w:tcBorders>
              <w:bottom w:val="single" w:sz="4" w:space="0" w:color="auto"/>
            </w:tcBorders>
            <w:vAlign w:val="bottom"/>
          </w:tcPr>
          <w:p w:rsidR="00C106FC" w:rsidRPr="00097C30" w:rsidRDefault="00C106FC"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A830CB" w:rsidRPr="00097C30" w:rsidTr="00987B6C">
        <w:tc>
          <w:tcPr>
            <w:tcW w:w="3960" w:type="dxa"/>
          </w:tcPr>
          <w:p w:rsidR="00C106FC" w:rsidRPr="00097C30" w:rsidRDefault="00C106FC" w:rsidP="003620F9">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rsidR="00C106FC" w:rsidRPr="00097C30" w:rsidRDefault="00C106FC" w:rsidP="0031049C">
            <w:pPr>
              <w:ind w:right="-72"/>
              <w:jc w:val="right"/>
              <w:rPr>
                <w:rFonts w:ascii="Arial" w:eastAsia="Arial Unicode MS" w:hAnsi="Arial" w:cs="Arial"/>
                <w:sz w:val="18"/>
                <w:szCs w:val="18"/>
              </w:rPr>
            </w:pPr>
          </w:p>
        </w:tc>
        <w:tc>
          <w:tcPr>
            <w:tcW w:w="1328" w:type="dxa"/>
            <w:tcBorders>
              <w:top w:val="single" w:sz="4" w:space="0" w:color="auto"/>
            </w:tcBorders>
          </w:tcPr>
          <w:p w:rsidR="00C106FC" w:rsidRPr="00097C30" w:rsidRDefault="00C106FC" w:rsidP="0031049C">
            <w:pPr>
              <w:ind w:right="-72"/>
              <w:jc w:val="right"/>
              <w:rPr>
                <w:rFonts w:ascii="Arial" w:eastAsia="Arial Unicode MS" w:hAnsi="Arial" w:cs="Arial"/>
                <w:sz w:val="18"/>
                <w:szCs w:val="18"/>
              </w:rPr>
            </w:pPr>
          </w:p>
        </w:tc>
        <w:tc>
          <w:tcPr>
            <w:tcW w:w="1440" w:type="dxa"/>
            <w:tcBorders>
              <w:top w:val="single" w:sz="4" w:space="0" w:color="auto"/>
            </w:tcBorders>
            <w:shd w:val="clear" w:color="auto" w:fill="FAFAFA"/>
          </w:tcPr>
          <w:p w:rsidR="00C106FC" w:rsidRPr="00097C30" w:rsidRDefault="00C106FC" w:rsidP="0031049C">
            <w:pPr>
              <w:ind w:right="-72"/>
              <w:jc w:val="right"/>
              <w:rPr>
                <w:rFonts w:ascii="Arial" w:eastAsia="Arial Unicode MS" w:hAnsi="Arial" w:cs="Arial"/>
                <w:sz w:val="18"/>
                <w:szCs w:val="18"/>
              </w:rPr>
            </w:pPr>
          </w:p>
        </w:tc>
        <w:tc>
          <w:tcPr>
            <w:tcW w:w="1350" w:type="dxa"/>
            <w:tcBorders>
              <w:top w:val="single" w:sz="4" w:space="0" w:color="auto"/>
            </w:tcBorders>
          </w:tcPr>
          <w:p w:rsidR="00C106FC" w:rsidRPr="00097C30" w:rsidRDefault="00C106FC" w:rsidP="0031049C">
            <w:pPr>
              <w:ind w:right="-72"/>
              <w:jc w:val="right"/>
              <w:rPr>
                <w:rFonts w:ascii="Arial" w:eastAsia="Arial Unicode MS" w:hAnsi="Arial" w:cs="Arial"/>
                <w:sz w:val="18"/>
                <w:szCs w:val="18"/>
              </w:rPr>
            </w:pPr>
          </w:p>
        </w:tc>
      </w:tr>
      <w:tr w:rsidR="00A830CB" w:rsidRPr="00097C30" w:rsidTr="00987B6C">
        <w:tc>
          <w:tcPr>
            <w:tcW w:w="3960" w:type="dxa"/>
          </w:tcPr>
          <w:p w:rsidR="00C106FC" w:rsidRPr="00097C30" w:rsidRDefault="00C106FC" w:rsidP="003620F9">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097C30">
              <w:rPr>
                <w:rFonts w:ascii="Arial" w:hAnsi="Arial" w:cs="Arial"/>
                <w:sz w:val="18"/>
                <w:szCs w:val="18"/>
                <w:shd w:val="clear" w:color="auto" w:fill="FFFFFF"/>
              </w:rPr>
              <w:t>Floating rate</w:t>
            </w:r>
          </w:p>
        </w:tc>
        <w:tc>
          <w:tcPr>
            <w:tcW w:w="1372" w:type="dxa"/>
            <w:shd w:val="clear" w:color="auto" w:fill="FAFAFA"/>
            <w:vAlign w:val="center"/>
          </w:tcPr>
          <w:p w:rsidR="00C106FC" w:rsidRPr="00097C30" w:rsidRDefault="00C106FC" w:rsidP="0031049C">
            <w:pPr>
              <w:ind w:right="-72"/>
              <w:jc w:val="right"/>
              <w:rPr>
                <w:rFonts w:ascii="Arial" w:eastAsia="Brush Script MT" w:hAnsi="Arial" w:cs="Arial"/>
                <w:snapToGrid w:val="0"/>
                <w:sz w:val="18"/>
                <w:szCs w:val="18"/>
              </w:rPr>
            </w:pPr>
          </w:p>
        </w:tc>
        <w:tc>
          <w:tcPr>
            <w:tcW w:w="1328" w:type="dxa"/>
            <w:vAlign w:val="center"/>
          </w:tcPr>
          <w:p w:rsidR="00C106FC" w:rsidRPr="00097C30" w:rsidRDefault="00C106FC" w:rsidP="0031049C">
            <w:pPr>
              <w:ind w:right="-72"/>
              <w:jc w:val="right"/>
              <w:rPr>
                <w:rFonts w:ascii="Arial" w:eastAsia="Brush Script MT" w:hAnsi="Arial" w:cs="Arial"/>
                <w:snapToGrid w:val="0"/>
                <w:sz w:val="18"/>
                <w:szCs w:val="18"/>
              </w:rPr>
            </w:pPr>
          </w:p>
        </w:tc>
        <w:tc>
          <w:tcPr>
            <w:tcW w:w="1440" w:type="dxa"/>
            <w:shd w:val="clear" w:color="auto" w:fill="FAFAFA"/>
            <w:vAlign w:val="center"/>
          </w:tcPr>
          <w:p w:rsidR="00C106FC" w:rsidRPr="00097C30" w:rsidRDefault="00C106FC" w:rsidP="0031049C">
            <w:pPr>
              <w:ind w:right="-72"/>
              <w:jc w:val="right"/>
              <w:rPr>
                <w:rFonts w:ascii="Arial" w:eastAsia="Brush Script MT" w:hAnsi="Arial" w:cs="Arial"/>
                <w:snapToGrid w:val="0"/>
                <w:sz w:val="18"/>
                <w:szCs w:val="18"/>
              </w:rPr>
            </w:pPr>
          </w:p>
        </w:tc>
        <w:tc>
          <w:tcPr>
            <w:tcW w:w="1350" w:type="dxa"/>
            <w:vAlign w:val="center"/>
          </w:tcPr>
          <w:p w:rsidR="00C106FC" w:rsidRPr="00097C30" w:rsidRDefault="00C106FC" w:rsidP="0031049C">
            <w:pPr>
              <w:ind w:right="-72"/>
              <w:jc w:val="right"/>
              <w:rPr>
                <w:rFonts w:ascii="Arial" w:eastAsia="Brush Script MT" w:hAnsi="Arial" w:cs="Arial"/>
                <w:snapToGrid w:val="0"/>
                <w:sz w:val="18"/>
                <w:szCs w:val="18"/>
              </w:rPr>
            </w:pPr>
          </w:p>
        </w:tc>
      </w:tr>
      <w:tr w:rsidR="00A830CB" w:rsidRPr="00097C30" w:rsidTr="00987B6C">
        <w:tc>
          <w:tcPr>
            <w:tcW w:w="3960" w:type="dxa"/>
            <w:vAlign w:val="bottom"/>
          </w:tcPr>
          <w:p w:rsidR="003032C5" w:rsidRPr="00097C30" w:rsidRDefault="003032C5" w:rsidP="003620F9">
            <w:pPr>
              <w:ind w:left="-107"/>
              <w:rPr>
                <w:rFonts w:ascii="Arial" w:hAnsi="Arial" w:cs="Arial"/>
                <w:sz w:val="18"/>
                <w:szCs w:val="18"/>
              </w:rPr>
            </w:pPr>
            <w:r w:rsidRPr="00097C30">
              <w:rPr>
                <w:rFonts w:ascii="Arial" w:hAnsi="Arial" w:cs="Arial"/>
                <w:sz w:val="18"/>
                <w:szCs w:val="18"/>
                <w:cs/>
              </w:rPr>
              <w:t xml:space="preserve">   - </w:t>
            </w:r>
            <w:r w:rsidRPr="00097C30">
              <w:rPr>
                <w:rFonts w:ascii="Arial" w:hAnsi="Arial" w:cs="Arial"/>
                <w:sz w:val="18"/>
                <w:szCs w:val="18"/>
              </w:rPr>
              <w:t>expiring within one year</w:t>
            </w:r>
          </w:p>
        </w:tc>
        <w:tc>
          <w:tcPr>
            <w:tcW w:w="1372" w:type="dxa"/>
            <w:shd w:val="clear" w:color="auto" w:fill="FAFAFA"/>
            <w:vAlign w:val="bottom"/>
          </w:tcPr>
          <w:p w:rsidR="003032C5" w:rsidRPr="00097C30" w:rsidRDefault="00AF6081" w:rsidP="0031049C">
            <w:pPr>
              <w:ind w:right="-72"/>
              <w:jc w:val="right"/>
              <w:rPr>
                <w:rFonts w:ascii="Arial" w:hAnsi="Arial" w:cs="Arial"/>
                <w:sz w:val="18"/>
                <w:szCs w:val="18"/>
              </w:rPr>
            </w:pPr>
            <w:r>
              <w:rPr>
                <w:rFonts w:ascii="Arial" w:hAnsi="Arial" w:cs="Arial"/>
                <w:sz w:val="18"/>
                <w:szCs w:val="18"/>
              </w:rPr>
              <w:t>328,310,836</w:t>
            </w:r>
          </w:p>
        </w:tc>
        <w:tc>
          <w:tcPr>
            <w:tcW w:w="1328" w:type="dxa"/>
            <w:vAlign w:val="bottom"/>
          </w:tcPr>
          <w:p w:rsidR="003032C5" w:rsidRPr="00097C30" w:rsidRDefault="004E6A85" w:rsidP="0031049C">
            <w:pPr>
              <w:ind w:right="-72"/>
              <w:jc w:val="right"/>
              <w:rPr>
                <w:rFonts w:ascii="Arial" w:hAnsi="Arial" w:cs="Arial"/>
                <w:sz w:val="18"/>
                <w:szCs w:val="18"/>
              </w:rPr>
            </w:pPr>
            <w:r w:rsidRPr="00097C30">
              <w:rPr>
                <w:rFonts w:ascii="Arial" w:hAnsi="Arial" w:cs="Arial"/>
                <w:sz w:val="18"/>
                <w:szCs w:val="18"/>
              </w:rPr>
              <w:t>219,719,483</w:t>
            </w:r>
          </w:p>
        </w:tc>
        <w:tc>
          <w:tcPr>
            <w:tcW w:w="1440" w:type="dxa"/>
            <w:shd w:val="clear" w:color="auto" w:fill="FAFAFA"/>
            <w:vAlign w:val="center"/>
          </w:tcPr>
          <w:p w:rsidR="003032C5" w:rsidRPr="00097C30" w:rsidRDefault="00AF6081" w:rsidP="0031049C">
            <w:pPr>
              <w:ind w:right="-72"/>
              <w:jc w:val="right"/>
              <w:rPr>
                <w:rFonts w:ascii="Arial" w:hAnsi="Arial" w:cs="Arial"/>
                <w:sz w:val="18"/>
                <w:szCs w:val="18"/>
              </w:rPr>
            </w:pPr>
            <w:r>
              <w:rPr>
                <w:rFonts w:ascii="Arial" w:hAnsi="Arial" w:cs="Arial"/>
                <w:sz w:val="18"/>
                <w:szCs w:val="18"/>
              </w:rPr>
              <w:t>73,900,000</w:t>
            </w:r>
          </w:p>
        </w:tc>
        <w:tc>
          <w:tcPr>
            <w:tcW w:w="1350" w:type="dxa"/>
            <w:vAlign w:val="center"/>
          </w:tcPr>
          <w:p w:rsidR="003032C5" w:rsidRPr="00097C30" w:rsidRDefault="004E6A85" w:rsidP="0031049C">
            <w:pPr>
              <w:ind w:right="-72"/>
              <w:jc w:val="right"/>
              <w:rPr>
                <w:rFonts w:ascii="Arial" w:hAnsi="Arial" w:cs="Arial"/>
                <w:sz w:val="18"/>
                <w:szCs w:val="18"/>
              </w:rPr>
            </w:pPr>
            <w:r w:rsidRPr="00097C30">
              <w:rPr>
                <w:rFonts w:ascii="Arial" w:hAnsi="Arial" w:cs="Arial"/>
                <w:sz w:val="18"/>
                <w:szCs w:val="18"/>
              </w:rPr>
              <w:t>47,700,000</w:t>
            </w:r>
          </w:p>
        </w:tc>
      </w:tr>
      <w:tr w:rsidR="003032C5" w:rsidRPr="00097C30" w:rsidTr="00987B6C">
        <w:tc>
          <w:tcPr>
            <w:tcW w:w="3960" w:type="dxa"/>
            <w:vAlign w:val="bottom"/>
          </w:tcPr>
          <w:p w:rsidR="003032C5" w:rsidRPr="00097C30" w:rsidRDefault="003032C5" w:rsidP="003620F9">
            <w:pPr>
              <w:ind w:left="-107"/>
              <w:rPr>
                <w:rFonts w:ascii="Arial" w:hAnsi="Arial" w:cs="Arial"/>
                <w:sz w:val="18"/>
                <w:szCs w:val="18"/>
              </w:rPr>
            </w:pPr>
            <w:r w:rsidRPr="00097C30">
              <w:rPr>
                <w:rFonts w:ascii="Arial" w:hAnsi="Arial" w:cs="Arial"/>
                <w:sz w:val="18"/>
                <w:szCs w:val="18"/>
                <w:cs/>
              </w:rPr>
              <w:t xml:space="preserve">   - </w:t>
            </w:r>
            <w:r w:rsidRPr="00097C30">
              <w:rPr>
                <w:rFonts w:ascii="Arial" w:hAnsi="Arial" w:cs="Arial"/>
                <w:sz w:val="18"/>
                <w:szCs w:val="18"/>
              </w:rPr>
              <w:t>expiring beyond one year</w:t>
            </w:r>
          </w:p>
        </w:tc>
        <w:tc>
          <w:tcPr>
            <w:tcW w:w="1372" w:type="dxa"/>
            <w:shd w:val="clear" w:color="auto" w:fill="FAFAFA"/>
            <w:vAlign w:val="bottom"/>
          </w:tcPr>
          <w:p w:rsidR="003032C5" w:rsidRPr="00097C30" w:rsidRDefault="00AF6081" w:rsidP="0031049C">
            <w:pPr>
              <w:ind w:right="-72"/>
              <w:jc w:val="right"/>
              <w:rPr>
                <w:rFonts w:ascii="Arial" w:hAnsi="Arial" w:cs="Arial"/>
                <w:sz w:val="18"/>
                <w:szCs w:val="18"/>
              </w:rPr>
            </w:pPr>
            <w:r>
              <w:rPr>
                <w:rFonts w:ascii="Arial" w:hAnsi="Arial" w:cs="Arial"/>
                <w:sz w:val="18"/>
                <w:szCs w:val="18"/>
              </w:rPr>
              <w:t>900,000</w:t>
            </w:r>
          </w:p>
        </w:tc>
        <w:tc>
          <w:tcPr>
            <w:tcW w:w="1328" w:type="dxa"/>
            <w:vAlign w:val="bottom"/>
          </w:tcPr>
          <w:p w:rsidR="003032C5" w:rsidRPr="00097C30" w:rsidRDefault="004E6A85" w:rsidP="0031049C">
            <w:pPr>
              <w:ind w:right="-72"/>
              <w:jc w:val="right"/>
              <w:rPr>
                <w:rFonts w:ascii="Arial" w:hAnsi="Arial" w:cs="Arial"/>
                <w:sz w:val="18"/>
                <w:szCs w:val="18"/>
                <w:lang w:val="en-GB"/>
              </w:rPr>
            </w:pPr>
            <w:r w:rsidRPr="00097C30">
              <w:rPr>
                <w:rFonts w:ascii="Arial" w:hAnsi="Arial" w:cs="Arial"/>
                <w:sz w:val="18"/>
                <w:szCs w:val="18"/>
                <w:lang w:val="en-GB"/>
              </w:rPr>
              <w:t>900,000</w:t>
            </w:r>
          </w:p>
        </w:tc>
        <w:tc>
          <w:tcPr>
            <w:tcW w:w="1440" w:type="dxa"/>
            <w:shd w:val="clear" w:color="auto" w:fill="FAFAFA"/>
            <w:vAlign w:val="center"/>
          </w:tcPr>
          <w:p w:rsidR="003032C5" w:rsidRPr="00097C30" w:rsidRDefault="0087745C" w:rsidP="0031049C">
            <w:pPr>
              <w:ind w:right="-72"/>
              <w:jc w:val="right"/>
              <w:rPr>
                <w:rFonts w:ascii="Arial" w:hAnsi="Arial" w:cs="Arial"/>
                <w:sz w:val="18"/>
                <w:szCs w:val="18"/>
              </w:rPr>
            </w:pPr>
            <w:r>
              <w:rPr>
                <w:rFonts w:ascii="Arial" w:hAnsi="Arial" w:cs="Arial"/>
                <w:sz w:val="18"/>
                <w:szCs w:val="18"/>
              </w:rPr>
              <w:t>-</w:t>
            </w:r>
          </w:p>
        </w:tc>
        <w:tc>
          <w:tcPr>
            <w:tcW w:w="1350" w:type="dxa"/>
            <w:vAlign w:val="center"/>
          </w:tcPr>
          <w:p w:rsidR="003032C5" w:rsidRPr="00097C30" w:rsidRDefault="00751A2F" w:rsidP="0031049C">
            <w:pPr>
              <w:ind w:right="-72"/>
              <w:jc w:val="right"/>
              <w:rPr>
                <w:rFonts w:ascii="Arial" w:hAnsi="Arial" w:cs="Arial"/>
                <w:sz w:val="18"/>
                <w:szCs w:val="18"/>
                <w:lang w:val="en-GB"/>
              </w:rPr>
            </w:pPr>
            <w:r w:rsidRPr="00097C30">
              <w:rPr>
                <w:rFonts w:ascii="Arial" w:hAnsi="Arial" w:cs="Arial"/>
                <w:sz w:val="18"/>
                <w:szCs w:val="18"/>
                <w:lang w:val="en-GB"/>
              </w:rPr>
              <w:t>-</w:t>
            </w:r>
          </w:p>
        </w:tc>
      </w:tr>
    </w:tbl>
    <w:p w:rsidR="00AF5BC3" w:rsidRPr="00097C30" w:rsidRDefault="00AF5BC3" w:rsidP="00957B30">
      <w:pPr>
        <w:jc w:val="both"/>
        <w:rPr>
          <w:rFonts w:ascii="Arial" w:hAnsi="Arial" w:cs="Arial"/>
          <w:bCs/>
          <w:sz w:val="18"/>
          <w:szCs w:val="18"/>
        </w:rPr>
      </w:pPr>
    </w:p>
    <w:p w:rsidR="000158D6" w:rsidRPr="00097C30" w:rsidRDefault="000158D6" w:rsidP="00957B30">
      <w:pPr>
        <w:rPr>
          <w:rFonts w:ascii="Arial" w:hAnsi="Arial" w:cs="Arial"/>
          <w:bCs/>
          <w:sz w:val="18"/>
          <w:szCs w:val="18"/>
        </w:rPr>
      </w:pPr>
      <w:r w:rsidRPr="00097C30">
        <w:rPr>
          <w:rFonts w:ascii="Arial" w:hAnsi="Arial" w:cs="Arial"/>
          <w:bCs/>
          <w:sz w:val="18"/>
          <w:szCs w:val="18"/>
        </w:rPr>
        <w:t>The facilities expiring within one year are annual facilities subject to review at various dates during year</w:t>
      </w:r>
      <w:r w:rsidRPr="00097C30">
        <w:rPr>
          <w:rFonts w:ascii="Arial" w:hAnsi="Arial" w:cs="Arial"/>
          <w:bCs/>
          <w:sz w:val="18"/>
          <w:szCs w:val="18"/>
          <w:cs/>
        </w:rPr>
        <w:t xml:space="preserve">. </w:t>
      </w:r>
      <w:r w:rsidRPr="00097C30">
        <w:rPr>
          <w:rFonts w:ascii="Arial" w:hAnsi="Arial" w:cs="Arial"/>
          <w:bCs/>
          <w:spacing w:val="-4"/>
          <w:sz w:val="18"/>
          <w:szCs w:val="18"/>
        </w:rPr>
        <w:t xml:space="preserve">The </w:t>
      </w:r>
      <w:r w:rsidRPr="00097C30">
        <w:rPr>
          <w:rFonts w:ascii="Arial" w:hAnsi="Arial" w:cs="Arial"/>
          <w:bCs/>
          <w:sz w:val="18"/>
          <w:szCs w:val="18"/>
        </w:rPr>
        <w:t>borrowing</w:t>
      </w:r>
      <w:r w:rsidRPr="00097C30">
        <w:rPr>
          <w:rFonts w:ascii="Arial" w:hAnsi="Arial" w:cs="Arial"/>
          <w:bCs/>
          <w:spacing w:val="-4"/>
          <w:sz w:val="18"/>
          <w:szCs w:val="18"/>
        </w:rPr>
        <w:t xml:space="preserve"> facilities have been arranged to help finance the proposed expansion of </w:t>
      </w:r>
      <w:r w:rsidR="00CF2F7F" w:rsidRPr="00097C30">
        <w:rPr>
          <w:rFonts w:ascii="Arial" w:hAnsi="Arial" w:cs="Arial"/>
          <w:bCs/>
          <w:spacing w:val="-4"/>
          <w:sz w:val="18"/>
          <w:szCs w:val="18"/>
        </w:rPr>
        <w:t>t</w:t>
      </w:r>
      <w:r w:rsidR="0018487D" w:rsidRPr="00097C30">
        <w:rPr>
          <w:rFonts w:ascii="Arial" w:hAnsi="Arial" w:cs="Arial"/>
          <w:bCs/>
          <w:spacing w:val="-4"/>
          <w:sz w:val="18"/>
          <w:szCs w:val="18"/>
        </w:rPr>
        <w:t>he Group and the Company</w:t>
      </w:r>
      <w:r w:rsidR="0018487D" w:rsidRPr="00097C30">
        <w:rPr>
          <w:rFonts w:ascii="Arial" w:hAnsi="Arial" w:cs="Arial"/>
          <w:bCs/>
          <w:sz w:val="18"/>
          <w:szCs w:val="18"/>
          <w:cs/>
        </w:rPr>
        <w:t xml:space="preserve"> </w:t>
      </w:r>
      <w:r w:rsidRPr="00097C30">
        <w:rPr>
          <w:rFonts w:ascii="Arial" w:hAnsi="Arial" w:cs="Arial"/>
          <w:bCs/>
          <w:sz w:val="18"/>
          <w:szCs w:val="18"/>
        </w:rPr>
        <w:t>activities</w:t>
      </w:r>
      <w:r w:rsidRPr="00097C30">
        <w:rPr>
          <w:rFonts w:ascii="Arial" w:hAnsi="Arial" w:cs="Arial"/>
          <w:bCs/>
          <w:sz w:val="18"/>
          <w:szCs w:val="18"/>
          <w:cs/>
        </w:rPr>
        <w:t>.</w:t>
      </w:r>
    </w:p>
    <w:p w:rsidR="000F6D78" w:rsidRPr="00097C30" w:rsidRDefault="000F6D78">
      <w:pPr>
        <w:rPr>
          <w:rFonts w:ascii="Arial" w:hAnsi="Arial" w:cs="Arial"/>
          <w:bCs/>
          <w:sz w:val="18"/>
          <w:szCs w:val="18"/>
        </w:rPr>
      </w:pPr>
      <w:r w:rsidRPr="00097C30">
        <w:rPr>
          <w:rFonts w:ascii="Arial" w:hAnsi="Arial" w:cs="Arial"/>
          <w:bCs/>
          <w:sz w:val="18"/>
          <w:szCs w:val="18"/>
        </w:rPr>
        <w:br w:type="page"/>
      </w:r>
    </w:p>
    <w:p w:rsidR="003620F9" w:rsidRPr="00097C30" w:rsidRDefault="003620F9" w:rsidP="00957B30">
      <w:pPr>
        <w:jc w:val="both"/>
        <w:rPr>
          <w:rFonts w:ascii="Arial" w:hAnsi="Arial" w:cs="Arial"/>
          <w:sz w:val="18"/>
          <w:szCs w:val="18"/>
          <w:lang w:val="en-GB"/>
        </w:rPr>
      </w:pPr>
    </w:p>
    <w:p w:rsidR="000F6D78" w:rsidRPr="00097C30" w:rsidRDefault="000F6D78" w:rsidP="00957B30">
      <w:pPr>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B647C7" w:rsidRPr="00B647C7" w:rsidTr="0031049C">
        <w:trPr>
          <w:trHeight w:val="386"/>
        </w:trPr>
        <w:tc>
          <w:tcPr>
            <w:tcW w:w="9459" w:type="dxa"/>
            <w:shd w:val="clear" w:color="auto" w:fill="FFA543"/>
            <w:vAlign w:val="center"/>
          </w:tcPr>
          <w:p w:rsidR="008F5349" w:rsidRPr="00B647C7" w:rsidRDefault="008F5349"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w:t>
            </w:r>
            <w:r w:rsidR="00380F2A" w:rsidRPr="00B647C7">
              <w:rPr>
                <w:rFonts w:ascii="Arial" w:eastAsia="Arial Unicode MS" w:hAnsi="Arial" w:cs="Arial"/>
                <w:b/>
                <w:bCs/>
                <w:color w:val="FFFFFF" w:themeColor="background1"/>
                <w:sz w:val="18"/>
                <w:szCs w:val="18"/>
                <w:lang w:val="en-GB"/>
              </w:rPr>
              <w:t>7</w:t>
            </w:r>
            <w:r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Employee benefit obligations</w:t>
            </w:r>
          </w:p>
        </w:tc>
      </w:tr>
    </w:tbl>
    <w:p w:rsidR="008B0C1F" w:rsidRPr="00097C30" w:rsidRDefault="008B0C1F" w:rsidP="00957B30">
      <w:pPr>
        <w:rPr>
          <w:rFonts w:ascii="Arial" w:hAnsi="Arial" w:cs="Arial"/>
          <w:bCs/>
          <w:sz w:val="16"/>
          <w:szCs w:val="16"/>
        </w:rPr>
      </w:pPr>
    </w:p>
    <w:p w:rsidR="008B0C1F" w:rsidRPr="00097C30" w:rsidRDefault="008B0C1F" w:rsidP="00957B30">
      <w:pPr>
        <w:rPr>
          <w:rFonts w:ascii="Arial" w:hAnsi="Arial" w:cs="Arial"/>
          <w:bCs/>
          <w:spacing w:val="-4"/>
          <w:sz w:val="18"/>
          <w:szCs w:val="18"/>
        </w:rPr>
      </w:pPr>
      <w:r w:rsidRPr="00097C30">
        <w:rPr>
          <w:rFonts w:ascii="Arial" w:hAnsi="Arial" w:cs="Arial"/>
          <w:bCs/>
          <w:spacing w:val="-4"/>
          <w:sz w:val="18"/>
          <w:szCs w:val="18"/>
        </w:rPr>
        <w:t>The movement in the defined benefit obligation</w:t>
      </w:r>
      <w:r w:rsidR="00730ED3" w:rsidRPr="00097C30">
        <w:rPr>
          <w:rFonts w:ascii="Arial" w:hAnsi="Arial" w:cs="Arial"/>
          <w:bCs/>
          <w:spacing w:val="-4"/>
          <w:sz w:val="18"/>
          <w:szCs w:val="18"/>
        </w:rPr>
        <w:t>s</w:t>
      </w:r>
      <w:r w:rsidR="002E4AF5" w:rsidRPr="00097C30">
        <w:rPr>
          <w:rFonts w:ascii="Arial" w:hAnsi="Arial" w:cs="Arial"/>
          <w:bCs/>
          <w:spacing w:val="-4"/>
          <w:sz w:val="18"/>
          <w:szCs w:val="18"/>
        </w:rPr>
        <w:t xml:space="preserve"> for </w:t>
      </w:r>
      <w:r w:rsidRPr="00097C30">
        <w:rPr>
          <w:rFonts w:ascii="Arial" w:hAnsi="Arial" w:cs="Arial"/>
          <w:bCs/>
          <w:spacing w:val="-4"/>
          <w:sz w:val="18"/>
          <w:szCs w:val="18"/>
        </w:rPr>
        <w:t xml:space="preserve">the </w:t>
      </w:r>
      <w:r w:rsidR="00697736" w:rsidRPr="00097C30">
        <w:rPr>
          <w:rFonts w:ascii="Arial" w:hAnsi="Arial" w:cs="Arial"/>
          <w:bCs/>
          <w:spacing w:val="-4"/>
          <w:sz w:val="18"/>
          <w:szCs w:val="18"/>
        </w:rPr>
        <w:t>nine</w:t>
      </w:r>
      <w:r w:rsidR="002E4AF5" w:rsidRPr="00097C30">
        <w:rPr>
          <w:rFonts w:ascii="Arial" w:hAnsi="Arial" w:cs="Arial"/>
          <w:bCs/>
          <w:spacing w:val="-4"/>
          <w:sz w:val="18"/>
          <w:szCs w:val="18"/>
          <w:cs/>
        </w:rPr>
        <w:t>-</w:t>
      </w:r>
      <w:r w:rsidR="002E4AF5" w:rsidRPr="00097C30">
        <w:rPr>
          <w:rFonts w:ascii="Arial" w:hAnsi="Arial" w:cs="Arial"/>
          <w:bCs/>
          <w:spacing w:val="-4"/>
          <w:sz w:val="18"/>
          <w:szCs w:val="18"/>
        </w:rPr>
        <w:t xml:space="preserve">month </w:t>
      </w:r>
      <w:r w:rsidR="00B11EB6" w:rsidRPr="00097C30">
        <w:rPr>
          <w:rFonts w:ascii="Arial" w:hAnsi="Arial" w:cs="Arial"/>
          <w:bCs/>
          <w:spacing w:val="-4"/>
          <w:sz w:val="18"/>
          <w:szCs w:val="18"/>
        </w:rPr>
        <w:t xml:space="preserve">period </w:t>
      </w:r>
      <w:r w:rsidR="002E4AF5" w:rsidRPr="00097C30">
        <w:rPr>
          <w:rFonts w:ascii="Arial" w:hAnsi="Arial" w:cs="Arial"/>
          <w:bCs/>
          <w:spacing w:val="-4"/>
          <w:sz w:val="18"/>
          <w:szCs w:val="18"/>
        </w:rPr>
        <w:t xml:space="preserve">ended </w:t>
      </w:r>
      <w:r w:rsidR="00697736" w:rsidRPr="00097C30">
        <w:rPr>
          <w:rFonts w:ascii="Arial" w:hAnsi="Arial" w:cs="Arial"/>
          <w:bCs/>
          <w:spacing w:val="-4"/>
          <w:sz w:val="18"/>
          <w:szCs w:val="18"/>
        </w:rPr>
        <w:t>30 September</w:t>
      </w:r>
      <w:r w:rsidR="002441C3" w:rsidRPr="00097C30">
        <w:rPr>
          <w:rFonts w:ascii="Arial" w:hAnsi="Arial" w:cs="Arial"/>
          <w:bCs/>
          <w:spacing w:val="-4"/>
          <w:sz w:val="18"/>
          <w:szCs w:val="18"/>
        </w:rPr>
        <w:t xml:space="preserve"> 2019</w:t>
      </w:r>
      <w:r w:rsidR="002E4AF5" w:rsidRPr="00097C30">
        <w:rPr>
          <w:rFonts w:ascii="Arial" w:hAnsi="Arial" w:cs="Arial"/>
          <w:bCs/>
          <w:spacing w:val="-4"/>
          <w:sz w:val="18"/>
          <w:szCs w:val="18"/>
          <w:cs/>
        </w:rPr>
        <w:t xml:space="preserve"> </w:t>
      </w:r>
      <w:r w:rsidRPr="00097C30">
        <w:rPr>
          <w:rFonts w:ascii="Arial" w:hAnsi="Arial" w:cs="Arial"/>
          <w:bCs/>
          <w:spacing w:val="-4"/>
          <w:sz w:val="18"/>
          <w:szCs w:val="18"/>
        </w:rPr>
        <w:t>is as follows</w:t>
      </w:r>
      <w:r w:rsidRPr="00097C30">
        <w:rPr>
          <w:rFonts w:ascii="Arial" w:hAnsi="Arial" w:cs="Arial"/>
          <w:bCs/>
          <w:spacing w:val="-4"/>
          <w:sz w:val="18"/>
          <w:szCs w:val="18"/>
          <w:cs/>
        </w:rPr>
        <w:t>:</w:t>
      </w:r>
    </w:p>
    <w:p w:rsidR="008B0C1F" w:rsidRPr="00097C30" w:rsidRDefault="008B0C1F" w:rsidP="00957B30">
      <w:pPr>
        <w:jc w:val="both"/>
        <w:rPr>
          <w:rFonts w:ascii="Arial" w:hAnsi="Arial" w:cs="Arial"/>
          <w:bCs/>
          <w:sz w:val="16"/>
          <w:szCs w:val="16"/>
        </w:rPr>
      </w:pPr>
    </w:p>
    <w:tbl>
      <w:tblPr>
        <w:tblW w:w="9450" w:type="dxa"/>
        <w:tblLayout w:type="fixed"/>
        <w:tblLook w:val="0000" w:firstRow="0" w:lastRow="0" w:firstColumn="0" w:lastColumn="0" w:noHBand="0" w:noVBand="0"/>
      </w:tblPr>
      <w:tblGrid>
        <w:gridCol w:w="5130"/>
        <w:gridCol w:w="2160"/>
        <w:gridCol w:w="2160"/>
      </w:tblGrid>
      <w:tr w:rsidR="00A830CB" w:rsidRPr="00097C30" w:rsidTr="00FF03B1">
        <w:trPr>
          <w:trHeight w:val="21"/>
        </w:trPr>
        <w:tc>
          <w:tcPr>
            <w:tcW w:w="5130" w:type="dxa"/>
            <w:vAlign w:val="bottom"/>
          </w:tcPr>
          <w:p w:rsidR="00B22713" w:rsidRPr="00097C30" w:rsidRDefault="00B22713" w:rsidP="003620F9">
            <w:pPr>
              <w:ind w:left="-107"/>
              <w:jc w:val="both"/>
              <w:rPr>
                <w:rFonts w:ascii="Arial" w:hAnsi="Arial" w:cs="Arial"/>
                <w:sz w:val="18"/>
                <w:szCs w:val="18"/>
                <w:lang w:val="en-GB"/>
              </w:rPr>
            </w:pPr>
          </w:p>
        </w:tc>
        <w:tc>
          <w:tcPr>
            <w:tcW w:w="2160" w:type="dxa"/>
            <w:tcBorders>
              <w:top w:val="single" w:sz="4" w:space="0" w:color="auto"/>
            </w:tcBorders>
            <w:vAlign w:val="bottom"/>
          </w:tcPr>
          <w:p w:rsidR="00B22713" w:rsidRPr="00097C30" w:rsidRDefault="00B22713" w:rsidP="0031049C">
            <w:pPr>
              <w:ind w:right="-43"/>
              <w:jc w:val="right"/>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B22713" w:rsidRPr="00097C30" w:rsidRDefault="00B22713" w:rsidP="0031049C">
            <w:pPr>
              <w:ind w:right="-43"/>
              <w:jc w:val="right"/>
              <w:rPr>
                <w:rFonts w:ascii="Arial" w:hAnsi="Arial" w:cs="Arial"/>
                <w:b/>
                <w:bCs/>
                <w:sz w:val="18"/>
                <w:szCs w:val="18"/>
              </w:rPr>
            </w:pPr>
            <w:r w:rsidRPr="00097C30">
              <w:rPr>
                <w:rFonts w:ascii="Arial" w:hAnsi="Arial" w:cs="Arial"/>
                <w:b/>
                <w:bCs/>
                <w:sz w:val="18"/>
                <w:szCs w:val="18"/>
              </w:rPr>
              <w:t>financial information</w:t>
            </w:r>
          </w:p>
        </w:tc>
        <w:tc>
          <w:tcPr>
            <w:tcW w:w="2160" w:type="dxa"/>
            <w:tcBorders>
              <w:top w:val="single" w:sz="4" w:space="0" w:color="auto"/>
            </w:tcBorders>
            <w:vAlign w:val="bottom"/>
          </w:tcPr>
          <w:p w:rsidR="00B22713" w:rsidRPr="00097C30" w:rsidRDefault="00B22713" w:rsidP="0031049C">
            <w:pPr>
              <w:ind w:right="-16"/>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B22713" w:rsidRPr="00097C30" w:rsidRDefault="00B22713" w:rsidP="0031049C">
            <w:pPr>
              <w:ind w:right="-16"/>
              <w:jc w:val="right"/>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31049C">
        <w:trPr>
          <w:trHeight w:val="21"/>
        </w:trPr>
        <w:tc>
          <w:tcPr>
            <w:tcW w:w="5130" w:type="dxa"/>
            <w:vAlign w:val="bottom"/>
          </w:tcPr>
          <w:p w:rsidR="00B22713" w:rsidRPr="00097C30" w:rsidRDefault="00B22713" w:rsidP="003620F9">
            <w:pPr>
              <w:ind w:left="-107"/>
              <w:jc w:val="both"/>
              <w:rPr>
                <w:rFonts w:ascii="Arial" w:hAnsi="Arial" w:cs="Arial"/>
                <w:b/>
                <w:bCs/>
                <w:sz w:val="18"/>
                <w:szCs w:val="18"/>
                <w:lang w:val="en-GB"/>
              </w:rPr>
            </w:pPr>
            <w:r w:rsidRPr="00097C30">
              <w:rPr>
                <w:rFonts w:ascii="Arial" w:hAnsi="Arial" w:cs="Arial"/>
                <w:b/>
                <w:bCs/>
                <w:sz w:val="18"/>
                <w:szCs w:val="18"/>
                <w:lang w:val="en-GB"/>
              </w:rPr>
              <w:t xml:space="preserve">For the </w:t>
            </w:r>
            <w:r w:rsidR="00697736" w:rsidRPr="00097C30">
              <w:rPr>
                <w:rFonts w:ascii="Arial" w:hAnsi="Arial" w:cs="Arial"/>
                <w:b/>
                <w:bCs/>
                <w:sz w:val="18"/>
                <w:szCs w:val="18"/>
                <w:lang w:val="en-GB"/>
              </w:rPr>
              <w:t>nine</w:t>
            </w:r>
            <w:r w:rsidRPr="00097C30">
              <w:rPr>
                <w:rFonts w:ascii="Arial" w:hAnsi="Arial" w:cs="Arial"/>
                <w:b/>
                <w:bCs/>
                <w:sz w:val="18"/>
                <w:szCs w:val="18"/>
                <w:cs/>
                <w:lang w:val="en-GB"/>
              </w:rPr>
              <w:t>-</w:t>
            </w:r>
            <w:r w:rsidRPr="00097C30">
              <w:rPr>
                <w:rFonts w:ascii="Arial" w:hAnsi="Arial" w:cs="Arial"/>
                <w:b/>
                <w:bCs/>
                <w:sz w:val="18"/>
                <w:szCs w:val="18"/>
                <w:lang w:val="en-GB"/>
              </w:rPr>
              <w:t xml:space="preserve">month period ended </w:t>
            </w:r>
            <w:r w:rsidR="00697736" w:rsidRPr="00097C30">
              <w:rPr>
                <w:rFonts w:ascii="Arial" w:hAnsi="Arial" w:cs="Arial"/>
                <w:b/>
                <w:bCs/>
                <w:sz w:val="18"/>
                <w:szCs w:val="18"/>
                <w:lang w:val="en-GB"/>
              </w:rPr>
              <w:t>30 September</w:t>
            </w:r>
            <w:r w:rsidR="002441C3" w:rsidRPr="00097C30">
              <w:rPr>
                <w:rFonts w:ascii="Arial" w:hAnsi="Arial" w:cs="Arial"/>
                <w:b/>
                <w:bCs/>
                <w:sz w:val="18"/>
                <w:szCs w:val="18"/>
                <w:lang w:val="en-GB"/>
              </w:rPr>
              <w:t xml:space="preserve"> 2019</w:t>
            </w:r>
          </w:p>
        </w:tc>
        <w:tc>
          <w:tcPr>
            <w:tcW w:w="2160" w:type="dxa"/>
            <w:tcBorders>
              <w:bottom w:val="single" w:sz="4" w:space="0" w:color="auto"/>
            </w:tcBorders>
            <w:vAlign w:val="bottom"/>
          </w:tcPr>
          <w:p w:rsidR="00B22713" w:rsidRPr="00097C30" w:rsidRDefault="00B22713"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2160" w:type="dxa"/>
            <w:tcBorders>
              <w:bottom w:val="single" w:sz="4" w:space="0" w:color="auto"/>
            </w:tcBorders>
            <w:vAlign w:val="bottom"/>
          </w:tcPr>
          <w:p w:rsidR="00B22713" w:rsidRPr="00097C30" w:rsidRDefault="00B22713"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A830CB" w:rsidRPr="00D37756" w:rsidTr="00987B6C">
        <w:trPr>
          <w:trHeight w:val="21"/>
        </w:trPr>
        <w:tc>
          <w:tcPr>
            <w:tcW w:w="5130" w:type="dxa"/>
          </w:tcPr>
          <w:p w:rsidR="00B22713" w:rsidRPr="00D37756" w:rsidRDefault="00B22713" w:rsidP="003620F9">
            <w:pPr>
              <w:tabs>
                <w:tab w:val="left" w:pos="1134"/>
                <w:tab w:val="left" w:pos="1276"/>
                <w:tab w:val="center" w:pos="3402"/>
                <w:tab w:val="center" w:pos="4536"/>
                <w:tab w:val="center" w:pos="5670"/>
                <w:tab w:val="center" w:pos="6804"/>
                <w:tab w:val="right" w:pos="7655"/>
              </w:tabs>
              <w:ind w:left="-107"/>
              <w:rPr>
                <w:rFonts w:ascii="Arial" w:hAnsi="Arial" w:cs="Arial"/>
                <w:b/>
                <w:bCs/>
                <w:sz w:val="8"/>
                <w:szCs w:val="8"/>
              </w:rPr>
            </w:pPr>
          </w:p>
        </w:tc>
        <w:tc>
          <w:tcPr>
            <w:tcW w:w="2160" w:type="dxa"/>
            <w:tcBorders>
              <w:top w:val="single" w:sz="4" w:space="0" w:color="auto"/>
            </w:tcBorders>
            <w:shd w:val="clear" w:color="auto" w:fill="FAFAFA"/>
          </w:tcPr>
          <w:p w:rsidR="00B22713" w:rsidRPr="00D37756" w:rsidRDefault="00B22713" w:rsidP="0031049C">
            <w:pPr>
              <w:ind w:right="-72"/>
              <w:jc w:val="right"/>
              <w:rPr>
                <w:rFonts w:ascii="Arial" w:eastAsia="Arial Unicode MS" w:hAnsi="Arial" w:cs="Arial"/>
                <w:sz w:val="8"/>
                <w:szCs w:val="8"/>
              </w:rPr>
            </w:pPr>
          </w:p>
        </w:tc>
        <w:tc>
          <w:tcPr>
            <w:tcW w:w="2160" w:type="dxa"/>
            <w:tcBorders>
              <w:top w:val="single" w:sz="4" w:space="0" w:color="auto"/>
            </w:tcBorders>
            <w:shd w:val="clear" w:color="auto" w:fill="FAFAFA"/>
          </w:tcPr>
          <w:p w:rsidR="00B22713" w:rsidRPr="00D37756" w:rsidRDefault="00B22713" w:rsidP="0031049C">
            <w:pPr>
              <w:ind w:right="-72"/>
              <w:jc w:val="right"/>
              <w:rPr>
                <w:rFonts w:ascii="Arial" w:eastAsia="Arial Unicode MS" w:hAnsi="Arial" w:cs="Arial"/>
                <w:sz w:val="8"/>
                <w:szCs w:val="8"/>
              </w:rPr>
            </w:pPr>
          </w:p>
        </w:tc>
      </w:tr>
      <w:tr w:rsidR="00A830CB" w:rsidRPr="00097C30" w:rsidTr="00987B6C">
        <w:trPr>
          <w:trHeight w:val="21"/>
        </w:trPr>
        <w:tc>
          <w:tcPr>
            <w:tcW w:w="5130" w:type="dxa"/>
            <w:vAlign w:val="bottom"/>
          </w:tcPr>
          <w:p w:rsidR="00B22713" w:rsidRPr="00C452C2" w:rsidRDefault="005F60BE" w:rsidP="003620F9">
            <w:pPr>
              <w:ind w:left="-107"/>
              <w:jc w:val="both"/>
              <w:rPr>
                <w:rFonts w:ascii="Arial" w:hAnsi="Arial" w:cstheme="minorBidi"/>
                <w:sz w:val="18"/>
                <w:szCs w:val="18"/>
                <w:cs/>
                <w:lang w:val="en-GB"/>
              </w:rPr>
            </w:pPr>
            <w:r w:rsidRPr="00097C30">
              <w:rPr>
                <w:rFonts w:ascii="Arial" w:hAnsi="Arial" w:cs="Arial"/>
                <w:sz w:val="18"/>
                <w:szCs w:val="18"/>
                <w:lang w:val="en-GB"/>
              </w:rPr>
              <w:t>At 1 January 2019</w:t>
            </w:r>
          </w:p>
        </w:tc>
        <w:tc>
          <w:tcPr>
            <w:tcW w:w="2160" w:type="dxa"/>
            <w:shd w:val="clear" w:color="auto" w:fill="FAFAFA"/>
            <w:vAlign w:val="bottom"/>
          </w:tcPr>
          <w:p w:rsidR="00B22713" w:rsidRPr="00097C30" w:rsidRDefault="00845CAB" w:rsidP="0031049C">
            <w:pPr>
              <w:ind w:right="-72"/>
              <w:jc w:val="right"/>
              <w:rPr>
                <w:rFonts w:ascii="Arial" w:hAnsi="Arial" w:cs="Arial"/>
                <w:sz w:val="18"/>
                <w:szCs w:val="18"/>
                <w:lang w:val="en-GB"/>
              </w:rPr>
            </w:pPr>
            <w:r>
              <w:rPr>
                <w:rFonts w:ascii="Arial" w:hAnsi="Arial" w:cs="Arial"/>
                <w:sz w:val="18"/>
                <w:szCs w:val="18"/>
                <w:lang w:val="en-GB"/>
              </w:rPr>
              <w:t>3</w:t>
            </w:r>
            <w:r w:rsidR="00C452C2">
              <w:rPr>
                <w:rFonts w:ascii="Arial" w:hAnsi="Arial" w:cs="Arial"/>
                <w:sz w:val="18"/>
                <w:szCs w:val="18"/>
                <w:lang w:val="en-GB"/>
              </w:rPr>
              <w:t>8,479,660</w:t>
            </w:r>
          </w:p>
        </w:tc>
        <w:tc>
          <w:tcPr>
            <w:tcW w:w="2160" w:type="dxa"/>
            <w:shd w:val="clear" w:color="auto" w:fill="FAFAFA"/>
            <w:vAlign w:val="bottom"/>
          </w:tcPr>
          <w:p w:rsidR="00B22713" w:rsidRPr="00C452C2" w:rsidRDefault="00C452C2" w:rsidP="0031049C">
            <w:pPr>
              <w:ind w:right="-72"/>
              <w:jc w:val="right"/>
              <w:rPr>
                <w:rFonts w:ascii="Arial" w:hAnsi="Arial" w:cstheme="minorBidi"/>
                <w:sz w:val="18"/>
                <w:szCs w:val="18"/>
                <w:lang w:val="en-GB"/>
              </w:rPr>
            </w:pPr>
            <w:r>
              <w:rPr>
                <w:rFonts w:ascii="Arial" w:hAnsi="Arial" w:cstheme="minorBidi"/>
                <w:sz w:val="18"/>
                <w:szCs w:val="18"/>
                <w:lang w:val="en-GB"/>
              </w:rPr>
              <w:t>24,364,512</w:t>
            </w:r>
          </w:p>
        </w:tc>
      </w:tr>
      <w:tr w:rsidR="005F60BE" w:rsidRPr="00097C30" w:rsidTr="00987B6C">
        <w:trPr>
          <w:trHeight w:val="21"/>
        </w:trPr>
        <w:tc>
          <w:tcPr>
            <w:tcW w:w="5130" w:type="dxa"/>
            <w:vAlign w:val="bottom"/>
          </w:tcPr>
          <w:p w:rsidR="005F60BE" w:rsidRPr="00097C30" w:rsidRDefault="005F60BE" w:rsidP="005F60BE">
            <w:pPr>
              <w:ind w:left="-107"/>
              <w:jc w:val="both"/>
              <w:rPr>
                <w:rFonts w:ascii="Arial" w:hAnsi="Arial" w:cs="Arial"/>
                <w:sz w:val="18"/>
                <w:szCs w:val="18"/>
                <w:lang w:val="en-GB"/>
              </w:rPr>
            </w:pPr>
            <w:r w:rsidRPr="00097C30">
              <w:rPr>
                <w:rFonts w:ascii="Arial" w:hAnsi="Arial" w:cs="Arial"/>
                <w:sz w:val="18"/>
                <w:szCs w:val="18"/>
                <w:lang w:val="en-GB"/>
              </w:rPr>
              <w:t>Current service cost</w:t>
            </w:r>
          </w:p>
        </w:tc>
        <w:tc>
          <w:tcPr>
            <w:tcW w:w="2160" w:type="dxa"/>
            <w:shd w:val="clear" w:color="auto" w:fill="FAFAFA"/>
            <w:vAlign w:val="bottom"/>
          </w:tcPr>
          <w:p w:rsidR="005F60BE" w:rsidRPr="00097C30" w:rsidRDefault="00C452C2" w:rsidP="00DD3A8C">
            <w:pPr>
              <w:ind w:right="-72"/>
              <w:jc w:val="right"/>
              <w:rPr>
                <w:rFonts w:ascii="Arial" w:hAnsi="Arial" w:cs="Arial"/>
                <w:sz w:val="18"/>
                <w:szCs w:val="18"/>
                <w:lang w:val="en-GB"/>
              </w:rPr>
            </w:pPr>
            <w:r>
              <w:rPr>
                <w:rFonts w:ascii="Arial" w:hAnsi="Arial" w:cs="Arial"/>
                <w:sz w:val="18"/>
                <w:szCs w:val="18"/>
                <w:lang w:val="en-GB"/>
              </w:rPr>
              <w:t>3,651,2</w:t>
            </w:r>
            <w:r w:rsidR="00DD3A8C">
              <w:rPr>
                <w:rFonts w:ascii="Arial" w:hAnsi="Arial" w:cs="Arial"/>
                <w:sz w:val="18"/>
                <w:szCs w:val="18"/>
                <w:lang w:val="en-GB"/>
              </w:rPr>
              <w:t>20</w:t>
            </w:r>
          </w:p>
        </w:tc>
        <w:tc>
          <w:tcPr>
            <w:tcW w:w="2160" w:type="dxa"/>
            <w:shd w:val="clear" w:color="auto" w:fill="FAFAFA"/>
            <w:vAlign w:val="bottom"/>
          </w:tcPr>
          <w:p w:rsidR="005F60BE" w:rsidRPr="00097C30" w:rsidRDefault="00C452C2" w:rsidP="005F60BE">
            <w:pPr>
              <w:ind w:right="-72"/>
              <w:jc w:val="right"/>
              <w:rPr>
                <w:rFonts w:ascii="Arial" w:hAnsi="Arial" w:cs="Arial"/>
                <w:sz w:val="18"/>
                <w:szCs w:val="18"/>
                <w:lang w:val="en-GB"/>
              </w:rPr>
            </w:pPr>
            <w:r>
              <w:rPr>
                <w:rFonts w:ascii="Arial" w:hAnsi="Arial" w:cs="Arial"/>
                <w:sz w:val="18"/>
                <w:szCs w:val="18"/>
                <w:lang w:val="en-GB"/>
              </w:rPr>
              <w:t>1,885,415</w:t>
            </w:r>
          </w:p>
        </w:tc>
      </w:tr>
      <w:tr w:rsidR="008C04D1" w:rsidRPr="00097C30" w:rsidTr="00987B6C">
        <w:trPr>
          <w:trHeight w:val="21"/>
        </w:trPr>
        <w:tc>
          <w:tcPr>
            <w:tcW w:w="5130" w:type="dxa"/>
            <w:vAlign w:val="bottom"/>
          </w:tcPr>
          <w:p w:rsidR="008C04D1" w:rsidRPr="00097C30" w:rsidRDefault="008C04D1" w:rsidP="008C04D1">
            <w:pPr>
              <w:ind w:left="-107"/>
              <w:jc w:val="both"/>
              <w:rPr>
                <w:rFonts w:ascii="Arial" w:hAnsi="Arial" w:cs="Arial"/>
                <w:sz w:val="18"/>
                <w:szCs w:val="18"/>
                <w:lang w:val="en-GB"/>
              </w:rPr>
            </w:pPr>
            <w:r w:rsidRPr="00097C30">
              <w:rPr>
                <w:rFonts w:ascii="Arial" w:hAnsi="Arial" w:cs="Arial"/>
                <w:sz w:val="18"/>
                <w:szCs w:val="18"/>
                <w:lang w:val="en-GB"/>
              </w:rPr>
              <w:t>Interest expense</w:t>
            </w:r>
          </w:p>
        </w:tc>
        <w:tc>
          <w:tcPr>
            <w:tcW w:w="2160" w:type="dxa"/>
            <w:shd w:val="clear" w:color="auto" w:fill="FAFAFA"/>
            <w:vAlign w:val="bottom"/>
          </w:tcPr>
          <w:p w:rsidR="008C04D1" w:rsidRPr="00097C30" w:rsidRDefault="00DD3A8C" w:rsidP="008C04D1">
            <w:pPr>
              <w:ind w:right="-72"/>
              <w:jc w:val="right"/>
              <w:rPr>
                <w:rFonts w:ascii="Arial" w:hAnsi="Arial" w:cs="Arial"/>
                <w:sz w:val="18"/>
                <w:szCs w:val="18"/>
                <w:lang w:val="en-GB"/>
              </w:rPr>
            </w:pPr>
            <w:r>
              <w:rPr>
                <w:rFonts w:ascii="Arial" w:hAnsi="Arial" w:cs="Arial"/>
                <w:sz w:val="18"/>
                <w:szCs w:val="18"/>
                <w:lang w:val="en-GB"/>
              </w:rPr>
              <w:t>911,259</w:t>
            </w:r>
          </w:p>
        </w:tc>
        <w:tc>
          <w:tcPr>
            <w:tcW w:w="2160" w:type="dxa"/>
            <w:shd w:val="clear" w:color="auto" w:fill="FAFAFA"/>
            <w:vAlign w:val="bottom"/>
          </w:tcPr>
          <w:p w:rsidR="008C04D1" w:rsidRPr="00097C30" w:rsidRDefault="00C452C2" w:rsidP="00DD3A8C">
            <w:pPr>
              <w:ind w:right="-72"/>
              <w:jc w:val="right"/>
              <w:rPr>
                <w:rFonts w:ascii="Arial" w:hAnsi="Arial" w:cs="Arial"/>
                <w:sz w:val="18"/>
                <w:szCs w:val="18"/>
                <w:lang w:val="en-GB"/>
              </w:rPr>
            </w:pPr>
            <w:r>
              <w:rPr>
                <w:rFonts w:ascii="Arial" w:hAnsi="Arial" w:cs="Arial"/>
                <w:sz w:val="18"/>
                <w:szCs w:val="18"/>
                <w:lang w:val="en-GB"/>
              </w:rPr>
              <w:t>590,13</w:t>
            </w:r>
            <w:r w:rsidR="00DD3A8C">
              <w:rPr>
                <w:rFonts w:ascii="Arial" w:hAnsi="Arial" w:cs="Arial"/>
                <w:sz w:val="18"/>
                <w:szCs w:val="18"/>
                <w:lang w:val="en-GB"/>
              </w:rPr>
              <w:t>1</w:t>
            </w:r>
          </w:p>
        </w:tc>
      </w:tr>
      <w:tr w:rsidR="00C452C2" w:rsidRPr="00097C30" w:rsidTr="00987B6C">
        <w:trPr>
          <w:trHeight w:val="21"/>
        </w:trPr>
        <w:tc>
          <w:tcPr>
            <w:tcW w:w="5130" w:type="dxa"/>
            <w:vAlign w:val="bottom"/>
          </w:tcPr>
          <w:p w:rsidR="00C452C2" w:rsidRPr="00097C30" w:rsidRDefault="00C452C2" w:rsidP="008C04D1">
            <w:pPr>
              <w:ind w:left="-107"/>
              <w:jc w:val="both"/>
              <w:rPr>
                <w:rFonts w:ascii="Arial" w:hAnsi="Arial" w:cs="Arial"/>
                <w:sz w:val="18"/>
                <w:szCs w:val="18"/>
                <w:lang w:val="en-GB"/>
              </w:rPr>
            </w:pPr>
            <w:r w:rsidRPr="00097C30">
              <w:rPr>
                <w:rFonts w:ascii="Arial" w:hAnsi="Arial" w:cs="Arial"/>
                <w:sz w:val="18"/>
                <w:szCs w:val="18"/>
                <w:lang w:val="en-GB"/>
              </w:rPr>
              <w:t>Past service cost</w:t>
            </w:r>
          </w:p>
        </w:tc>
        <w:tc>
          <w:tcPr>
            <w:tcW w:w="2160" w:type="dxa"/>
            <w:shd w:val="clear" w:color="auto" w:fill="FAFAFA"/>
            <w:vAlign w:val="bottom"/>
          </w:tcPr>
          <w:p w:rsidR="00C452C2" w:rsidRPr="00097C30" w:rsidRDefault="00C452C2" w:rsidP="008C04D1">
            <w:pPr>
              <w:ind w:right="-72"/>
              <w:jc w:val="right"/>
              <w:rPr>
                <w:rFonts w:ascii="Arial" w:hAnsi="Arial" w:cs="Arial"/>
                <w:sz w:val="18"/>
                <w:szCs w:val="18"/>
                <w:lang w:val="en-GB"/>
              </w:rPr>
            </w:pPr>
            <w:r>
              <w:rPr>
                <w:rFonts w:ascii="Arial" w:hAnsi="Arial" w:cs="Arial"/>
                <w:sz w:val="18"/>
                <w:szCs w:val="18"/>
                <w:lang w:val="en-GB"/>
              </w:rPr>
              <w:t>10,027,206</w:t>
            </w:r>
          </w:p>
        </w:tc>
        <w:tc>
          <w:tcPr>
            <w:tcW w:w="2160" w:type="dxa"/>
            <w:shd w:val="clear" w:color="auto" w:fill="FAFAFA"/>
            <w:vAlign w:val="bottom"/>
          </w:tcPr>
          <w:p w:rsidR="00C452C2" w:rsidRDefault="00C452C2" w:rsidP="008C04D1">
            <w:pPr>
              <w:ind w:right="-72"/>
              <w:jc w:val="right"/>
              <w:rPr>
                <w:rFonts w:ascii="Arial" w:hAnsi="Arial" w:cs="Arial"/>
                <w:sz w:val="18"/>
                <w:szCs w:val="18"/>
                <w:lang w:val="en-GB"/>
              </w:rPr>
            </w:pPr>
            <w:r>
              <w:rPr>
                <w:rFonts w:ascii="Arial" w:hAnsi="Arial" w:cs="Arial"/>
                <w:sz w:val="18"/>
                <w:szCs w:val="18"/>
                <w:lang w:val="en-GB"/>
              </w:rPr>
              <w:t>7,389,196</w:t>
            </w:r>
          </w:p>
        </w:tc>
      </w:tr>
      <w:tr w:rsidR="008C04D1" w:rsidRPr="00097C30" w:rsidTr="00987B6C">
        <w:trPr>
          <w:trHeight w:val="21"/>
        </w:trPr>
        <w:tc>
          <w:tcPr>
            <w:tcW w:w="5130" w:type="dxa"/>
            <w:vAlign w:val="bottom"/>
          </w:tcPr>
          <w:p w:rsidR="008C04D1" w:rsidRPr="00097C30" w:rsidRDefault="001438A4" w:rsidP="008C04D1">
            <w:pPr>
              <w:ind w:left="-107"/>
              <w:jc w:val="both"/>
              <w:rPr>
                <w:rFonts w:ascii="Arial" w:hAnsi="Arial" w:cs="Arial"/>
                <w:sz w:val="18"/>
                <w:szCs w:val="18"/>
                <w:lang w:val="en-GB"/>
              </w:rPr>
            </w:pPr>
            <w:r>
              <w:rPr>
                <w:rFonts w:ascii="Arial" w:hAnsi="Arial" w:cs="Arial"/>
                <w:sz w:val="18"/>
                <w:szCs w:val="18"/>
                <w:lang w:val="en-GB"/>
              </w:rPr>
              <w:t>Benefit</w:t>
            </w:r>
            <w:r w:rsidR="00C452C2">
              <w:rPr>
                <w:rFonts w:ascii="Arial" w:hAnsi="Arial" w:cs="Arial"/>
                <w:sz w:val="18"/>
                <w:szCs w:val="18"/>
                <w:lang w:val="en-GB"/>
              </w:rPr>
              <w:t xml:space="preserve"> paid</w:t>
            </w:r>
          </w:p>
        </w:tc>
        <w:tc>
          <w:tcPr>
            <w:tcW w:w="2160" w:type="dxa"/>
            <w:shd w:val="clear" w:color="auto" w:fill="FAFAFA"/>
            <w:vAlign w:val="bottom"/>
          </w:tcPr>
          <w:p w:rsidR="008C04D1" w:rsidRPr="00097C30" w:rsidRDefault="00C452C2" w:rsidP="008C04D1">
            <w:pPr>
              <w:ind w:right="-72"/>
              <w:jc w:val="right"/>
              <w:rPr>
                <w:rFonts w:ascii="Arial" w:hAnsi="Arial" w:cs="Arial"/>
                <w:sz w:val="18"/>
                <w:szCs w:val="18"/>
                <w:lang w:val="en-GB"/>
              </w:rPr>
            </w:pPr>
            <w:r>
              <w:rPr>
                <w:rFonts w:ascii="Arial" w:hAnsi="Arial" w:cs="Arial"/>
                <w:sz w:val="18"/>
                <w:szCs w:val="18"/>
                <w:lang w:val="en-GB"/>
              </w:rPr>
              <w:t>(206,400)</w:t>
            </w:r>
          </w:p>
        </w:tc>
        <w:tc>
          <w:tcPr>
            <w:tcW w:w="2160" w:type="dxa"/>
            <w:shd w:val="clear" w:color="auto" w:fill="FAFAFA"/>
            <w:vAlign w:val="bottom"/>
          </w:tcPr>
          <w:p w:rsidR="008C04D1" w:rsidRPr="00097C30" w:rsidRDefault="00C452C2" w:rsidP="008C04D1">
            <w:pPr>
              <w:ind w:right="-72"/>
              <w:jc w:val="right"/>
              <w:rPr>
                <w:rFonts w:ascii="Arial" w:hAnsi="Arial" w:cs="Arial"/>
                <w:sz w:val="18"/>
                <w:szCs w:val="18"/>
                <w:lang w:val="en-GB"/>
              </w:rPr>
            </w:pPr>
            <w:r>
              <w:rPr>
                <w:rFonts w:ascii="Arial" w:hAnsi="Arial" w:cs="Arial"/>
                <w:sz w:val="18"/>
                <w:szCs w:val="18"/>
                <w:lang w:val="en-GB"/>
              </w:rPr>
              <w:t>-</w:t>
            </w:r>
          </w:p>
        </w:tc>
      </w:tr>
      <w:tr w:rsidR="008C04D1" w:rsidRPr="00D37756" w:rsidTr="0023491B">
        <w:trPr>
          <w:trHeight w:val="21"/>
        </w:trPr>
        <w:tc>
          <w:tcPr>
            <w:tcW w:w="5130" w:type="dxa"/>
          </w:tcPr>
          <w:p w:rsidR="008C04D1" w:rsidRPr="00D37756" w:rsidRDefault="008C04D1" w:rsidP="008C04D1">
            <w:pPr>
              <w:ind w:left="-107"/>
              <w:jc w:val="both"/>
              <w:rPr>
                <w:rFonts w:ascii="Arial" w:hAnsi="Arial" w:cs="Arial"/>
                <w:sz w:val="8"/>
                <w:szCs w:val="8"/>
                <w:lang w:val="en-GB"/>
              </w:rPr>
            </w:pPr>
          </w:p>
        </w:tc>
        <w:tc>
          <w:tcPr>
            <w:tcW w:w="2160" w:type="dxa"/>
            <w:tcBorders>
              <w:top w:val="single" w:sz="4" w:space="0" w:color="auto"/>
            </w:tcBorders>
            <w:shd w:val="clear" w:color="auto" w:fill="FAFAFA"/>
          </w:tcPr>
          <w:p w:rsidR="008C04D1" w:rsidRPr="00D37756" w:rsidRDefault="008C04D1" w:rsidP="008C04D1">
            <w:pPr>
              <w:ind w:right="-72"/>
              <w:jc w:val="right"/>
              <w:rPr>
                <w:rFonts w:ascii="Arial" w:hAnsi="Arial" w:cs="Arial"/>
                <w:sz w:val="8"/>
                <w:szCs w:val="8"/>
                <w:lang w:val="en-GB"/>
              </w:rPr>
            </w:pPr>
          </w:p>
        </w:tc>
        <w:tc>
          <w:tcPr>
            <w:tcW w:w="2160" w:type="dxa"/>
            <w:tcBorders>
              <w:top w:val="single" w:sz="4" w:space="0" w:color="auto"/>
            </w:tcBorders>
            <w:shd w:val="clear" w:color="auto" w:fill="FAFAFA"/>
          </w:tcPr>
          <w:p w:rsidR="008C04D1" w:rsidRPr="00D37756" w:rsidRDefault="008C04D1" w:rsidP="008C04D1">
            <w:pPr>
              <w:ind w:right="-72"/>
              <w:jc w:val="right"/>
              <w:rPr>
                <w:rFonts w:ascii="Arial" w:hAnsi="Arial" w:cs="Arial"/>
                <w:sz w:val="8"/>
                <w:szCs w:val="8"/>
                <w:lang w:val="en-GB"/>
              </w:rPr>
            </w:pPr>
          </w:p>
        </w:tc>
      </w:tr>
      <w:tr w:rsidR="008C04D1" w:rsidRPr="00097C30" w:rsidTr="0023491B">
        <w:trPr>
          <w:trHeight w:val="21"/>
        </w:trPr>
        <w:tc>
          <w:tcPr>
            <w:tcW w:w="5130" w:type="dxa"/>
            <w:vAlign w:val="bottom"/>
          </w:tcPr>
          <w:p w:rsidR="008C04D1" w:rsidRPr="00097C30" w:rsidRDefault="00697736" w:rsidP="008C04D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097C30">
              <w:rPr>
                <w:rFonts w:ascii="Arial" w:hAnsi="Arial" w:cs="Arial"/>
                <w:sz w:val="18"/>
                <w:szCs w:val="18"/>
                <w:lang w:val="en-GB"/>
              </w:rPr>
              <w:t>At 30 September</w:t>
            </w:r>
            <w:r w:rsidR="008C04D1" w:rsidRPr="00097C30">
              <w:rPr>
                <w:rFonts w:ascii="Arial" w:hAnsi="Arial" w:cs="Arial"/>
                <w:sz w:val="18"/>
                <w:szCs w:val="18"/>
                <w:lang w:val="en-GB"/>
              </w:rPr>
              <w:t xml:space="preserve"> 2019</w:t>
            </w:r>
          </w:p>
        </w:tc>
        <w:tc>
          <w:tcPr>
            <w:tcW w:w="2160" w:type="dxa"/>
            <w:tcBorders>
              <w:bottom w:val="single" w:sz="4" w:space="0" w:color="auto"/>
            </w:tcBorders>
            <w:shd w:val="clear" w:color="auto" w:fill="FAFAFA"/>
            <w:vAlign w:val="bottom"/>
          </w:tcPr>
          <w:p w:rsidR="008C04D1" w:rsidRPr="00097C30" w:rsidRDefault="00C452C2" w:rsidP="00DD3A8C">
            <w:pPr>
              <w:ind w:right="-72"/>
              <w:jc w:val="right"/>
              <w:rPr>
                <w:rFonts w:ascii="Arial" w:eastAsia="Arial Unicode MS" w:hAnsi="Arial" w:cs="Arial"/>
                <w:sz w:val="18"/>
                <w:szCs w:val="18"/>
              </w:rPr>
            </w:pPr>
            <w:r>
              <w:rPr>
                <w:rFonts w:ascii="Arial" w:eastAsia="Arial Unicode MS" w:hAnsi="Arial" w:cs="Arial"/>
                <w:sz w:val="18"/>
                <w:szCs w:val="18"/>
              </w:rPr>
              <w:t>52,862,94</w:t>
            </w:r>
            <w:r w:rsidR="00DD3A8C">
              <w:rPr>
                <w:rFonts w:ascii="Arial" w:eastAsia="Arial Unicode MS" w:hAnsi="Arial" w:cs="Arial"/>
                <w:sz w:val="18"/>
                <w:szCs w:val="18"/>
              </w:rPr>
              <w:t>5</w:t>
            </w:r>
          </w:p>
        </w:tc>
        <w:tc>
          <w:tcPr>
            <w:tcW w:w="2160" w:type="dxa"/>
            <w:tcBorders>
              <w:bottom w:val="single" w:sz="4" w:space="0" w:color="auto"/>
            </w:tcBorders>
            <w:shd w:val="clear" w:color="auto" w:fill="FAFAFA"/>
            <w:vAlign w:val="bottom"/>
          </w:tcPr>
          <w:p w:rsidR="008C04D1" w:rsidRPr="00097C30" w:rsidRDefault="00C452C2" w:rsidP="00DD3A8C">
            <w:pPr>
              <w:ind w:right="-72"/>
              <w:jc w:val="right"/>
              <w:rPr>
                <w:rFonts w:ascii="Arial" w:eastAsia="Arial Unicode MS" w:hAnsi="Arial" w:cs="Arial"/>
                <w:sz w:val="18"/>
                <w:szCs w:val="18"/>
              </w:rPr>
            </w:pPr>
            <w:r>
              <w:rPr>
                <w:rFonts w:ascii="Arial" w:eastAsia="Arial Unicode MS" w:hAnsi="Arial" w:cs="Arial"/>
                <w:sz w:val="18"/>
                <w:szCs w:val="18"/>
              </w:rPr>
              <w:t>34,229,25</w:t>
            </w:r>
            <w:r w:rsidR="00DD3A8C">
              <w:rPr>
                <w:rFonts w:ascii="Arial" w:eastAsia="Arial Unicode MS" w:hAnsi="Arial" w:cs="Arial"/>
                <w:sz w:val="18"/>
                <w:szCs w:val="18"/>
              </w:rPr>
              <w:t>4</w:t>
            </w:r>
          </w:p>
        </w:tc>
      </w:tr>
    </w:tbl>
    <w:p w:rsidR="008F5349" w:rsidRPr="00097C30" w:rsidRDefault="008F5349" w:rsidP="000F6D78">
      <w:pPr>
        <w:jc w:val="both"/>
        <w:rPr>
          <w:rFonts w:ascii="Arial" w:hAnsi="Arial" w:cs="Arial"/>
          <w:sz w:val="16"/>
          <w:szCs w:val="16"/>
          <w:lang w:val="en-GB"/>
        </w:rPr>
      </w:pPr>
    </w:p>
    <w:p w:rsidR="000F6D78" w:rsidRPr="00097C30" w:rsidRDefault="000F6D78" w:rsidP="000F6D78">
      <w:pPr>
        <w:jc w:val="both"/>
        <w:rPr>
          <w:rFonts w:ascii="Arial" w:hAnsi="Arial" w:cs="Arial"/>
          <w:sz w:val="16"/>
          <w:szCs w:val="16"/>
          <w:lang w:val="en-GB"/>
        </w:rPr>
      </w:pPr>
    </w:p>
    <w:tbl>
      <w:tblPr>
        <w:tblW w:w="0" w:type="auto"/>
        <w:shd w:val="clear" w:color="auto" w:fill="FFA543"/>
        <w:tblLook w:val="04A0" w:firstRow="1" w:lastRow="0" w:firstColumn="1" w:lastColumn="0" w:noHBand="0" w:noVBand="1"/>
      </w:tblPr>
      <w:tblGrid>
        <w:gridCol w:w="9458"/>
      </w:tblGrid>
      <w:tr w:rsidR="00B647C7" w:rsidRPr="00B647C7" w:rsidTr="0031049C">
        <w:trPr>
          <w:trHeight w:val="386"/>
        </w:trPr>
        <w:tc>
          <w:tcPr>
            <w:tcW w:w="9459" w:type="dxa"/>
            <w:shd w:val="clear" w:color="auto" w:fill="FFA543"/>
            <w:vAlign w:val="center"/>
          </w:tcPr>
          <w:p w:rsidR="008F5349" w:rsidRPr="00B647C7" w:rsidRDefault="008F5349"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w:t>
            </w:r>
            <w:r w:rsidR="00380F2A" w:rsidRPr="00B647C7">
              <w:rPr>
                <w:rFonts w:ascii="Arial" w:eastAsia="Arial Unicode MS" w:hAnsi="Arial" w:cs="Arial"/>
                <w:b/>
                <w:bCs/>
                <w:color w:val="FFFFFF" w:themeColor="background1"/>
                <w:sz w:val="18"/>
                <w:szCs w:val="18"/>
                <w:lang w:val="en-GB"/>
              </w:rPr>
              <w:t>8</w:t>
            </w:r>
            <w:r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Income taxes</w:t>
            </w:r>
          </w:p>
        </w:tc>
      </w:tr>
    </w:tbl>
    <w:p w:rsidR="00FB0330" w:rsidRPr="00097C30" w:rsidRDefault="00FB0330" w:rsidP="00FF03B1">
      <w:pPr>
        <w:jc w:val="both"/>
        <w:rPr>
          <w:rFonts w:ascii="Arial" w:hAnsi="Arial" w:cs="Arial"/>
          <w:bCs/>
          <w:sz w:val="16"/>
          <w:szCs w:val="16"/>
          <w:lang w:val="en-GB"/>
        </w:rPr>
      </w:pPr>
    </w:p>
    <w:p w:rsidR="00FB0330" w:rsidRPr="00097C30" w:rsidRDefault="00697736" w:rsidP="00FF03B1">
      <w:pPr>
        <w:jc w:val="both"/>
        <w:rPr>
          <w:rFonts w:ascii="Arial" w:hAnsi="Arial" w:cs="Arial"/>
          <w:bCs/>
          <w:sz w:val="18"/>
          <w:szCs w:val="18"/>
        </w:rPr>
      </w:pPr>
      <w:r w:rsidRPr="00097C30">
        <w:rPr>
          <w:rFonts w:ascii="Arial" w:hAnsi="Arial" w:cs="Arial"/>
          <w:bCs/>
          <w:sz w:val="18"/>
          <w:szCs w:val="18"/>
        </w:rPr>
        <w:t>Income tax expense for nine</w:t>
      </w:r>
      <w:r w:rsidR="00B7796F" w:rsidRPr="00097C30">
        <w:rPr>
          <w:rFonts w:ascii="Arial" w:hAnsi="Arial" w:cs="Arial"/>
          <w:bCs/>
          <w:sz w:val="18"/>
          <w:szCs w:val="18"/>
        </w:rPr>
        <w:t>-month period</w:t>
      </w:r>
      <w:r w:rsidR="000C500E" w:rsidRPr="00097C30">
        <w:rPr>
          <w:rFonts w:ascii="Arial" w:hAnsi="Arial" w:cs="Arial"/>
          <w:bCs/>
          <w:sz w:val="18"/>
          <w:szCs w:val="18"/>
        </w:rPr>
        <w:t>s</w:t>
      </w:r>
      <w:r w:rsidRPr="00097C30">
        <w:rPr>
          <w:rFonts w:ascii="Arial" w:hAnsi="Arial" w:cs="Arial"/>
          <w:bCs/>
          <w:sz w:val="18"/>
          <w:szCs w:val="18"/>
        </w:rPr>
        <w:t xml:space="preserve"> ended 30 September</w:t>
      </w:r>
      <w:r w:rsidR="00B7796F" w:rsidRPr="00097C30">
        <w:rPr>
          <w:rFonts w:ascii="Arial" w:hAnsi="Arial" w:cs="Arial"/>
          <w:bCs/>
          <w:sz w:val="18"/>
          <w:szCs w:val="18"/>
        </w:rPr>
        <w:t xml:space="preserve"> 2019 and </w:t>
      </w:r>
      <w:r w:rsidR="00427FC6">
        <w:rPr>
          <w:rFonts w:ascii="Arial" w:hAnsi="Arial" w:cstheme="minorBidi"/>
          <w:bCs/>
          <w:sz w:val="18"/>
          <w:szCs w:val="18"/>
        </w:rPr>
        <w:t xml:space="preserve">30 September </w:t>
      </w:r>
      <w:r w:rsidR="00B7796F" w:rsidRPr="00097C30">
        <w:rPr>
          <w:rFonts w:ascii="Arial" w:hAnsi="Arial" w:cs="Arial"/>
          <w:bCs/>
          <w:sz w:val="18"/>
          <w:szCs w:val="18"/>
        </w:rPr>
        <w:t>2018 are as follows:</w:t>
      </w:r>
    </w:p>
    <w:p w:rsidR="00B7796F" w:rsidRPr="00097C30" w:rsidRDefault="00B7796F" w:rsidP="00FF03B1">
      <w:pPr>
        <w:jc w:val="both"/>
        <w:rPr>
          <w:rFonts w:ascii="Arial" w:hAnsi="Arial" w:cs="Arial"/>
          <w:bCs/>
          <w:sz w:val="16"/>
          <w:szCs w:val="16"/>
          <w:highlight w:val="cyan"/>
        </w:rPr>
      </w:pPr>
    </w:p>
    <w:tbl>
      <w:tblPr>
        <w:tblW w:w="9450" w:type="dxa"/>
        <w:tblLayout w:type="fixed"/>
        <w:tblLook w:val="0000" w:firstRow="0" w:lastRow="0" w:firstColumn="0" w:lastColumn="0" w:noHBand="0" w:noVBand="0"/>
      </w:tblPr>
      <w:tblGrid>
        <w:gridCol w:w="3960"/>
        <w:gridCol w:w="1372"/>
        <w:gridCol w:w="1328"/>
        <w:gridCol w:w="1440"/>
        <w:gridCol w:w="1350"/>
      </w:tblGrid>
      <w:tr w:rsidR="00B7796F" w:rsidRPr="00097C30" w:rsidTr="00DC4ABD">
        <w:tc>
          <w:tcPr>
            <w:tcW w:w="3960" w:type="dxa"/>
            <w:vAlign w:val="bottom"/>
          </w:tcPr>
          <w:p w:rsidR="00B7796F" w:rsidRPr="00097C30" w:rsidRDefault="00B7796F" w:rsidP="00DC4ABD">
            <w:pPr>
              <w:ind w:left="-107"/>
              <w:jc w:val="both"/>
              <w:rPr>
                <w:rFonts w:ascii="Arial" w:hAnsi="Arial" w:cs="Arial"/>
                <w:sz w:val="18"/>
                <w:szCs w:val="18"/>
                <w:lang w:val="en-GB"/>
              </w:rPr>
            </w:pPr>
          </w:p>
        </w:tc>
        <w:tc>
          <w:tcPr>
            <w:tcW w:w="2700" w:type="dxa"/>
            <w:gridSpan w:val="2"/>
            <w:tcBorders>
              <w:top w:val="single" w:sz="4" w:space="0" w:color="auto"/>
              <w:bottom w:val="single" w:sz="4" w:space="0" w:color="auto"/>
            </w:tcBorders>
            <w:vAlign w:val="bottom"/>
          </w:tcPr>
          <w:p w:rsidR="00B7796F" w:rsidRPr="00097C30" w:rsidRDefault="00B7796F" w:rsidP="00DC4ABD">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B7796F" w:rsidRPr="00097C30" w:rsidRDefault="00B7796F" w:rsidP="00DC4ABD">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90" w:type="dxa"/>
            <w:gridSpan w:val="2"/>
            <w:tcBorders>
              <w:top w:val="single" w:sz="4" w:space="0" w:color="auto"/>
              <w:bottom w:val="single" w:sz="4" w:space="0" w:color="auto"/>
            </w:tcBorders>
            <w:vAlign w:val="bottom"/>
          </w:tcPr>
          <w:p w:rsidR="00B7796F" w:rsidRPr="00097C30" w:rsidRDefault="00B7796F" w:rsidP="00DC4ABD">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B7796F" w:rsidRPr="00097C30" w:rsidRDefault="00B7796F" w:rsidP="00DC4ABD">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B7796F" w:rsidRPr="00097C30" w:rsidTr="00DC4ABD">
        <w:tc>
          <w:tcPr>
            <w:tcW w:w="3960" w:type="dxa"/>
            <w:vAlign w:val="bottom"/>
          </w:tcPr>
          <w:p w:rsidR="00B7796F" w:rsidRPr="00097C30" w:rsidRDefault="00B7796F" w:rsidP="00DC4ABD">
            <w:pPr>
              <w:ind w:left="-107"/>
              <w:jc w:val="both"/>
              <w:rPr>
                <w:rFonts w:ascii="Arial" w:hAnsi="Arial" w:cs="Arial"/>
                <w:sz w:val="18"/>
                <w:szCs w:val="18"/>
                <w:lang w:val="en-GB"/>
              </w:rPr>
            </w:pPr>
          </w:p>
        </w:tc>
        <w:tc>
          <w:tcPr>
            <w:tcW w:w="1372" w:type="dxa"/>
            <w:tcBorders>
              <w:top w:val="single" w:sz="4" w:space="0" w:color="auto"/>
            </w:tcBorders>
            <w:vAlign w:val="bottom"/>
          </w:tcPr>
          <w:p w:rsidR="00B7796F" w:rsidRPr="00097C30" w:rsidRDefault="00B7796F" w:rsidP="00697736">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 xml:space="preserve">30 </w:t>
            </w:r>
            <w:r w:rsidR="00697736" w:rsidRPr="00097C30">
              <w:rPr>
                <w:rFonts w:ascii="Arial" w:hAnsi="Arial" w:cs="Arial"/>
                <w:b/>
                <w:bCs/>
                <w:sz w:val="18"/>
                <w:szCs w:val="18"/>
                <w:shd w:val="clear" w:color="auto" w:fill="FFFFFF"/>
                <w:lang w:val="en-GB"/>
              </w:rPr>
              <w:t>September</w:t>
            </w:r>
          </w:p>
        </w:tc>
        <w:tc>
          <w:tcPr>
            <w:tcW w:w="1328" w:type="dxa"/>
            <w:tcBorders>
              <w:top w:val="single" w:sz="4" w:space="0" w:color="auto"/>
            </w:tcBorders>
            <w:vAlign w:val="bottom"/>
          </w:tcPr>
          <w:p w:rsidR="00B7796F" w:rsidRPr="00097C30" w:rsidRDefault="00697736" w:rsidP="00DC4ABD">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30 September</w:t>
            </w:r>
          </w:p>
        </w:tc>
        <w:tc>
          <w:tcPr>
            <w:tcW w:w="1440" w:type="dxa"/>
            <w:tcBorders>
              <w:top w:val="single" w:sz="4" w:space="0" w:color="auto"/>
            </w:tcBorders>
            <w:vAlign w:val="bottom"/>
          </w:tcPr>
          <w:p w:rsidR="00B7796F" w:rsidRPr="00097C30" w:rsidRDefault="00697736" w:rsidP="00DC4ABD">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30 September</w:t>
            </w:r>
          </w:p>
        </w:tc>
        <w:tc>
          <w:tcPr>
            <w:tcW w:w="1350" w:type="dxa"/>
            <w:tcBorders>
              <w:top w:val="single" w:sz="4" w:space="0" w:color="auto"/>
            </w:tcBorders>
            <w:vAlign w:val="bottom"/>
          </w:tcPr>
          <w:p w:rsidR="00B7796F" w:rsidRPr="00097C30" w:rsidRDefault="00697736" w:rsidP="00DC4ABD">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30 September</w:t>
            </w:r>
          </w:p>
        </w:tc>
      </w:tr>
      <w:tr w:rsidR="00B7796F" w:rsidRPr="00097C30" w:rsidTr="00DC4ABD">
        <w:tc>
          <w:tcPr>
            <w:tcW w:w="3960" w:type="dxa"/>
            <w:vAlign w:val="bottom"/>
          </w:tcPr>
          <w:p w:rsidR="00B7796F" w:rsidRPr="00097C30" w:rsidRDefault="00B7796F" w:rsidP="00DC4ABD">
            <w:pPr>
              <w:ind w:left="-107"/>
              <w:jc w:val="both"/>
              <w:rPr>
                <w:rFonts w:ascii="Arial" w:hAnsi="Arial" w:cs="Arial"/>
                <w:sz w:val="18"/>
                <w:szCs w:val="18"/>
                <w:lang w:val="en-GB"/>
              </w:rPr>
            </w:pPr>
          </w:p>
        </w:tc>
        <w:tc>
          <w:tcPr>
            <w:tcW w:w="1372" w:type="dxa"/>
            <w:vAlign w:val="bottom"/>
          </w:tcPr>
          <w:p w:rsidR="00B7796F" w:rsidRPr="00097C30" w:rsidRDefault="00B7796F" w:rsidP="00DC4ABD">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28" w:type="dxa"/>
            <w:vAlign w:val="bottom"/>
          </w:tcPr>
          <w:p w:rsidR="00B7796F" w:rsidRPr="00097C30" w:rsidRDefault="00B7796F" w:rsidP="00DC4ABD">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440" w:type="dxa"/>
            <w:vAlign w:val="bottom"/>
          </w:tcPr>
          <w:p w:rsidR="00B7796F" w:rsidRPr="00097C30" w:rsidRDefault="00B7796F" w:rsidP="00DC4ABD">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50" w:type="dxa"/>
            <w:vAlign w:val="bottom"/>
          </w:tcPr>
          <w:p w:rsidR="00B7796F" w:rsidRPr="00097C30" w:rsidRDefault="00B7796F" w:rsidP="00DC4ABD">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B7796F" w:rsidRPr="00097C30" w:rsidTr="00DC4ABD">
        <w:tc>
          <w:tcPr>
            <w:tcW w:w="3960" w:type="dxa"/>
            <w:vAlign w:val="bottom"/>
          </w:tcPr>
          <w:p w:rsidR="00B7796F" w:rsidRPr="00097C30" w:rsidRDefault="00B7796F" w:rsidP="00DC4ABD">
            <w:pPr>
              <w:ind w:left="-107"/>
              <w:jc w:val="both"/>
              <w:rPr>
                <w:rFonts w:ascii="Arial" w:hAnsi="Arial" w:cs="Arial"/>
                <w:sz w:val="18"/>
                <w:szCs w:val="18"/>
                <w:lang w:val="en-GB"/>
              </w:rPr>
            </w:pPr>
          </w:p>
        </w:tc>
        <w:tc>
          <w:tcPr>
            <w:tcW w:w="1372" w:type="dxa"/>
            <w:tcBorders>
              <w:bottom w:val="single" w:sz="4" w:space="0" w:color="auto"/>
            </w:tcBorders>
            <w:vAlign w:val="bottom"/>
          </w:tcPr>
          <w:p w:rsidR="00B7796F" w:rsidRPr="00097C30" w:rsidRDefault="00B7796F" w:rsidP="00DC4ABD">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28" w:type="dxa"/>
            <w:tcBorders>
              <w:bottom w:val="single" w:sz="4" w:space="0" w:color="auto"/>
            </w:tcBorders>
            <w:vAlign w:val="bottom"/>
          </w:tcPr>
          <w:p w:rsidR="00B7796F" w:rsidRPr="00097C30" w:rsidRDefault="00B7796F" w:rsidP="00DC4ABD">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440" w:type="dxa"/>
            <w:tcBorders>
              <w:bottom w:val="single" w:sz="4" w:space="0" w:color="auto"/>
            </w:tcBorders>
            <w:vAlign w:val="bottom"/>
          </w:tcPr>
          <w:p w:rsidR="00B7796F" w:rsidRPr="00097C30" w:rsidRDefault="00B7796F" w:rsidP="00DC4ABD">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350" w:type="dxa"/>
            <w:tcBorders>
              <w:bottom w:val="single" w:sz="4" w:space="0" w:color="auto"/>
            </w:tcBorders>
            <w:vAlign w:val="bottom"/>
          </w:tcPr>
          <w:p w:rsidR="00B7796F" w:rsidRPr="00097C30" w:rsidRDefault="00B7796F" w:rsidP="00DC4ABD">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B7796F" w:rsidRPr="00D37756" w:rsidTr="00DC4ABD">
        <w:tc>
          <w:tcPr>
            <w:tcW w:w="3960" w:type="dxa"/>
          </w:tcPr>
          <w:p w:rsidR="00B7796F" w:rsidRPr="00D37756" w:rsidRDefault="00B7796F" w:rsidP="00DC4ABD">
            <w:pPr>
              <w:tabs>
                <w:tab w:val="left" w:pos="1134"/>
                <w:tab w:val="left" w:pos="1276"/>
                <w:tab w:val="center" w:pos="3402"/>
                <w:tab w:val="center" w:pos="4536"/>
                <w:tab w:val="center" w:pos="5670"/>
                <w:tab w:val="center" w:pos="6804"/>
                <w:tab w:val="right" w:pos="7655"/>
              </w:tabs>
              <w:ind w:left="-107"/>
              <w:rPr>
                <w:rFonts w:ascii="Arial" w:hAnsi="Arial" w:cs="Arial"/>
                <w:b/>
                <w:bCs/>
                <w:sz w:val="8"/>
                <w:szCs w:val="8"/>
              </w:rPr>
            </w:pPr>
          </w:p>
        </w:tc>
        <w:tc>
          <w:tcPr>
            <w:tcW w:w="1372" w:type="dxa"/>
            <w:tcBorders>
              <w:top w:val="single" w:sz="4" w:space="0" w:color="auto"/>
            </w:tcBorders>
            <w:shd w:val="clear" w:color="auto" w:fill="FAFAFA"/>
          </w:tcPr>
          <w:p w:rsidR="00B7796F" w:rsidRPr="00D37756" w:rsidRDefault="00B7796F" w:rsidP="00DC4ABD">
            <w:pPr>
              <w:ind w:right="-72"/>
              <w:jc w:val="right"/>
              <w:rPr>
                <w:rFonts w:ascii="Arial" w:eastAsia="Arial Unicode MS" w:hAnsi="Arial" w:cs="Arial"/>
                <w:sz w:val="8"/>
                <w:szCs w:val="8"/>
              </w:rPr>
            </w:pPr>
          </w:p>
        </w:tc>
        <w:tc>
          <w:tcPr>
            <w:tcW w:w="1328" w:type="dxa"/>
            <w:tcBorders>
              <w:top w:val="single" w:sz="4" w:space="0" w:color="auto"/>
            </w:tcBorders>
          </w:tcPr>
          <w:p w:rsidR="00B7796F" w:rsidRPr="00D37756" w:rsidRDefault="00B7796F" w:rsidP="00DC4ABD">
            <w:pPr>
              <w:ind w:right="-72"/>
              <w:jc w:val="right"/>
              <w:rPr>
                <w:rFonts w:ascii="Arial" w:eastAsia="Arial Unicode MS" w:hAnsi="Arial" w:cs="Arial"/>
                <w:sz w:val="8"/>
                <w:szCs w:val="8"/>
              </w:rPr>
            </w:pPr>
          </w:p>
        </w:tc>
        <w:tc>
          <w:tcPr>
            <w:tcW w:w="1440" w:type="dxa"/>
            <w:tcBorders>
              <w:top w:val="single" w:sz="4" w:space="0" w:color="auto"/>
            </w:tcBorders>
            <w:shd w:val="clear" w:color="auto" w:fill="FAFAFA"/>
          </w:tcPr>
          <w:p w:rsidR="00B7796F" w:rsidRPr="00D37756" w:rsidRDefault="00B7796F" w:rsidP="00DC4ABD">
            <w:pPr>
              <w:ind w:right="-72"/>
              <w:jc w:val="right"/>
              <w:rPr>
                <w:rFonts w:ascii="Arial" w:eastAsia="Arial Unicode MS" w:hAnsi="Arial" w:cs="Arial"/>
                <w:sz w:val="8"/>
                <w:szCs w:val="8"/>
              </w:rPr>
            </w:pPr>
          </w:p>
        </w:tc>
        <w:tc>
          <w:tcPr>
            <w:tcW w:w="1350" w:type="dxa"/>
            <w:tcBorders>
              <w:top w:val="single" w:sz="4" w:space="0" w:color="auto"/>
            </w:tcBorders>
          </w:tcPr>
          <w:p w:rsidR="00B7796F" w:rsidRPr="00D37756" w:rsidRDefault="00B7796F" w:rsidP="00DC4ABD">
            <w:pPr>
              <w:ind w:right="-72"/>
              <w:jc w:val="right"/>
              <w:rPr>
                <w:rFonts w:ascii="Arial" w:eastAsia="Arial Unicode MS" w:hAnsi="Arial" w:cs="Arial"/>
                <w:sz w:val="8"/>
                <w:szCs w:val="8"/>
              </w:rPr>
            </w:pPr>
          </w:p>
        </w:tc>
      </w:tr>
      <w:tr w:rsidR="009C1934" w:rsidRPr="00097C30" w:rsidTr="000C500E">
        <w:tc>
          <w:tcPr>
            <w:tcW w:w="3960" w:type="dxa"/>
            <w:vAlign w:val="bottom"/>
          </w:tcPr>
          <w:p w:rsidR="009C1934" w:rsidRPr="00097C30" w:rsidRDefault="009C1934" w:rsidP="009C1934">
            <w:pPr>
              <w:ind w:left="-107"/>
              <w:rPr>
                <w:rFonts w:ascii="Arial" w:hAnsi="Arial" w:cs="Arial"/>
                <w:sz w:val="18"/>
                <w:szCs w:val="18"/>
              </w:rPr>
            </w:pPr>
            <w:r w:rsidRPr="00097C30">
              <w:rPr>
                <w:rFonts w:ascii="Arial" w:hAnsi="Arial" w:cs="Arial"/>
                <w:sz w:val="18"/>
                <w:szCs w:val="18"/>
              </w:rPr>
              <w:t>Current income tax</w:t>
            </w:r>
          </w:p>
        </w:tc>
        <w:tc>
          <w:tcPr>
            <w:tcW w:w="1372" w:type="dxa"/>
            <w:shd w:val="clear" w:color="auto" w:fill="FAFAFA"/>
            <w:vAlign w:val="bottom"/>
          </w:tcPr>
          <w:p w:rsidR="009C1934" w:rsidRPr="004C0229" w:rsidRDefault="004C0229" w:rsidP="009C1934">
            <w:pPr>
              <w:ind w:right="-72"/>
              <w:jc w:val="right"/>
              <w:rPr>
                <w:rFonts w:ascii="Arial" w:hAnsi="Arial" w:cs="Browallia New"/>
                <w:sz w:val="18"/>
                <w:szCs w:val="22"/>
                <w:lang w:val="en-GB"/>
              </w:rPr>
            </w:pPr>
            <w:r>
              <w:rPr>
                <w:rFonts w:ascii="Arial" w:hAnsi="Arial" w:cs="Browallia New"/>
                <w:sz w:val="18"/>
                <w:szCs w:val="22"/>
                <w:lang w:val="en-GB"/>
              </w:rPr>
              <w:t>65,592,974</w:t>
            </w:r>
          </w:p>
        </w:tc>
        <w:tc>
          <w:tcPr>
            <w:tcW w:w="1328" w:type="dxa"/>
            <w:vAlign w:val="bottom"/>
          </w:tcPr>
          <w:p w:rsidR="009C1934" w:rsidRPr="00097C30" w:rsidRDefault="004C0229" w:rsidP="009C1934">
            <w:pPr>
              <w:ind w:right="-72"/>
              <w:jc w:val="right"/>
              <w:rPr>
                <w:rFonts w:ascii="Arial" w:hAnsi="Arial" w:cs="Arial"/>
                <w:sz w:val="18"/>
                <w:szCs w:val="18"/>
              </w:rPr>
            </w:pPr>
            <w:r>
              <w:rPr>
                <w:rFonts w:ascii="Arial" w:hAnsi="Arial" w:cs="Arial"/>
                <w:sz w:val="18"/>
                <w:szCs w:val="18"/>
              </w:rPr>
              <w:t>63,831,342</w:t>
            </w:r>
          </w:p>
        </w:tc>
        <w:tc>
          <w:tcPr>
            <w:tcW w:w="1440" w:type="dxa"/>
            <w:shd w:val="clear" w:color="auto" w:fill="FAFAFA"/>
            <w:vAlign w:val="center"/>
          </w:tcPr>
          <w:p w:rsidR="009C1934" w:rsidRPr="00097C30" w:rsidRDefault="004C0229" w:rsidP="009C1934">
            <w:pPr>
              <w:ind w:right="-72"/>
              <w:jc w:val="right"/>
              <w:rPr>
                <w:rFonts w:ascii="Arial" w:hAnsi="Arial" w:cs="Arial"/>
                <w:sz w:val="18"/>
                <w:szCs w:val="18"/>
              </w:rPr>
            </w:pPr>
            <w:r>
              <w:rPr>
                <w:rFonts w:ascii="Arial" w:hAnsi="Arial" w:cs="Arial"/>
                <w:sz w:val="18"/>
                <w:szCs w:val="18"/>
              </w:rPr>
              <w:t>55,117,289</w:t>
            </w:r>
          </w:p>
        </w:tc>
        <w:tc>
          <w:tcPr>
            <w:tcW w:w="1350" w:type="dxa"/>
            <w:vAlign w:val="center"/>
          </w:tcPr>
          <w:p w:rsidR="009C1934" w:rsidRPr="00097C30" w:rsidRDefault="004C0229" w:rsidP="009C1934">
            <w:pPr>
              <w:ind w:right="-72"/>
              <w:jc w:val="right"/>
              <w:rPr>
                <w:rFonts w:ascii="Arial" w:hAnsi="Arial" w:cs="Arial"/>
                <w:sz w:val="18"/>
                <w:szCs w:val="18"/>
              </w:rPr>
            </w:pPr>
            <w:r>
              <w:rPr>
                <w:rFonts w:ascii="Arial" w:hAnsi="Arial" w:cs="Arial"/>
                <w:sz w:val="18"/>
                <w:szCs w:val="18"/>
              </w:rPr>
              <w:t>48,638,311</w:t>
            </w:r>
          </w:p>
        </w:tc>
      </w:tr>
      <w:tr w:rsidR="009C1934" w:rsidRPr="00097C30" w:rsidTr="000C500E">
        <w:tc>
          <w:tcPr>
            <w:tcW w:w="3960" w:type="dxa"/>
            <w:vAlign w:val="bottom"/>
          </w:tcPr>
          <w:p w:rsidR="009C1934" w:rsidRPr="00097C30" w:rsidRDefault="009C1934" w:rsidP="009C1934">
            <w:pPr>
              <w:ind w:left="-107"/>
              <w:rPr>
                <w:rFonts w:ascii="Arial" w:hAnsi="Arial" w:cs="Arial"/>
                <w:sz w:val="18"/>
                <w:szCs w:val="18"/>
              </w:rPr>
            </w:pPr>
            <w:r w:rsidRPr="00097C30">
              <w:rPr>
                <w:rFonts w:ascii="Arial" w:hAnsi="Arial" w:cs="Arial"/>
                <w:sz w:val="18"/>
                <w:szCs w:val="18"/>
              </w:rPr>
              <w:t>Deferred income tax</w:t>
            </w:r>
          </w:p>
        </w:tc>
        <w:tc>
          <w:tcPr>
            <w:tcW w:w="1372" w:type="dxa"/>
            <w:tcBorders>
              <w:bottom w:val="single" w:sz="4" w:space="0" w:color="auto"/>
            </w:tcBorders>
            <w:shd w:val="clear" w:color="auto" w:fill="FAFAFA"/>
            <w:vAlign w:val="bottom"/>
          </w:tcPr>
          <w:p w:rsidR="009C1934" w:rsidRPr="00097C30" w:rsidRDefault="004C0229" w:rsidP="009C1934">
            <w:pPr>
              <w:ind w:right="-72"/>
              <w:jc w:val="right"/>
              <w:rPr>
                <w:rFonts w:ascii="Arial" w:hAnsi="Arial" w:cs="Arial"/>
                <w:sz w:val="18"/>
                <w:szCs w:val="18"/>
              </w:rPr>
            </w:pPr>
            <w:r>
              <w:rPr>
                <w:rFonts w:ascii="Arial" w:hAnsi="Arial" w:cs="Arial"/>
                <w:sz w:val="18"/>
                <w:szCs w:val="18"/>
              </w:rPr>
              <w:t>(1,645,22</w:t>
            </w:r>
            <w:r w:rsidR="00845CAB">
              <w:rPr>
                <w:rFonts w:ascii="Arial" w:hAnsi="Arial" w:cs="Arial"/>
                <w:sz w:val="18"/>
                <w:szCs w:val="18"/>
              </w:rPr>
              <w:t>3</w:t>
            </w:r>
            <w:r>
              <w:rPr>
                <w:rFonts w:ascii="Arial" w:hAnsi="Arial" w:cs="Arial"/>
                <w:sz w:val="18"/>
                <w:szCs w:val="18"/>
              </w:rPr>
              <w:t>)</w:t>
            </w:r>
          </w:p>
        </w:tc>
        <w:tc>
          <w:tcPr>
            <w:tcW w:w="1328" w:type="dxa"/>
            <w:tcBorders>
              <w:bottom w:val="single" w:sz="4" w:space="0" w:color="auto"/>
            </w:tcBorders>
            <w:vAlign w:val="bottom"/>
          </w:tcPr>
          <w:p w:rsidR="009C1934" w:rsidRPr="00097C30" w:rsidRDefault="004C0229" w:rsidP="009C1934">
            <w:pPr>
              <w:ind w:right="-72"/>
              <w:jc w:val="right"/>
              <w:rPr>
                <w:rFonts w:ascii="Arial" w:hAnsi="Arial" w:cs="Arial"/>
                <w:sz w:val="18"/>
                <w:szCs w:val="18"/>
                <w:lang w:val="en-GB"/>
              </w:rPr>
            </w:pPr>
            <w:r>
              <w:rPr>
                <w:rFonts w:ascii="Arial" w:hAnsi="Arial" w:cs="Arial"/>
                <w:sz w:val="18"/>
                <w:szCs w:val="18"/>
                <w:lang w:val="en-GB"/>
              </w:rPr>
              <w:t>(4,696,64</w:t>
            </w:r>
            <w:r w:rsidR="00845CAB">
              <w:rPr>
                <w:rFonts w:ascii="Arial" w:hAnsi="Arial" w:cs="Arial"/>
                <w:sz w:val="18"/>
                <w:szCs w:val="18"/>
                <w:lang w:val="en-GB"/>
              </w:rPr>
              <w:t>6</w:t>
            </w:r>
            <w:r>
              <w:rPr>
                <w:rFonts w:ascii="Arial" w:hAnsi="Arial" w:cs="Arial"/>
                <w:sz w:val="18"/>
                <w:szCs w:val="18"/>
                <w:lang w:val="en-GB"/>
              </w:rPr>
              <w:t>)</w:t>
            </w:r>
          </w:p>
        </w:tc>
        <w:tc>
          <w:tcPr>
            <w:tcW w:w="1440" w:type="dxa"/>
            <w:tcBorders>
              <w:bottom w:val="single" w:sz="4" w:space="0" w:color="auto"/>
            </w:tcBorders>
            <w:shd w:val="clear" w:color="auto" w:fill="FAFAFA"/>
            <w:vAlign w:val="center"/>
          </w:tcPr>
          <w:p w:rsidR="009C1934" w:rsidRPr="00097C30" w:rsidRDefault="004C0229" w:rsidP="009C1934">
            <w:pPr>
              <w:ind w:right="-72"/>
              <w:jc w:val="right"/>
              <w:rPr>
                <w:rFonts w:ascii="Arial" w:hAnsi="Arial" w:cs="Arial"/>
                <w:sz w:val="18"/>
                <w:szCs w:val="18"/>
              </w:rPr>
            </w:pPr>
            <w:r>
              <w:rPr>
                <w:rFonts w:ascii="Arial" w:hAnsi="Arial" w:cs="Arial"/>
                <w:sz w:val="18"/>
                <w:szCs w:val="18"/>
              </w:rPr>
              <w:t>1,367,362</w:t>
            </w:r>
          </w:p>
        </w:tc>
        <w:tc>
          <w:tcPr>
            <w:tcW w:w="1350" w:type="dxa"/>
            <w:tcBorders>
              <w:bottom w:val="single" w:sz="4" w:space="0" w:color="auto"/>
            </w:tcBorders>
            <w:vAlign w:val="center"/>
          </w:tcPr>
          <w:p w:rsidR="009C1934" w:rsidRPr="00097C30" w:rsidRDefault="004C0229" w:rsidP="009C1934">
            <w:pPr>
              <w:ind w:right="-72"/>
              <w:jc w:val="right"/>
              <w:rPr>
                <w:rFonts w:ascii="Arial" w:hAnsi="Arial" w:cs="Arial"/>
                <w:sz w:val="18"/>
                <w:szCs w:val="18"/>
                <w:lang w:val="en-GB"/>
              </w:rPr>
            </w:pPr>
            <w:r>
              <w:rPr>
                <w:rFonts w:ascii="Arial" w:hAnsi="Arial" w:cs="Arial"/>
                <w:sz w:val="18"/>
                <w:szCs w:val="18"/>
                <w:lang w:val="en-GB"/>
              </w:rPr>
              <w:t>(2,134,717)</w:t>
            </w:r>
          </w:p>
        </w:tc>
      </w:tr>
      <w:tr w:rsidR="000C500E" w:rsidRPr="00D37756" w:rsidTr="000C500E">
        <w:tc>
          <w:tcPr>
            <w:tcW w:w="3960" w:type="dxa"/>
            <w:vAlign w:val="bottom"/>
          </w:tcPr>
          <w:p w:rsidR="000C500E" w:rsidRPr="00D37756" w:rsidRDefault="000C500E" w:rsidP="009C1934">
            <w:pPr>
              <w:ind w:left="-107"/>
              <w:rPr>
                <w:rFonts w:ascii="Arial" w:hAnsi="Arial" w:cs="Arial"/>
                <w:sz w:val="8"/>
                <w:szCs w:val="8"/>
              </w:rPr>
            </w:pPr>
          </w:p>
        </w:tc>
        <w:tc>
          <w:tcPr>
            <w:tcW w:w="1372" w:type="dxa"/>
            <w:tcBorders>
              <w:top w:val="single" w:sz="4" w:space="0" w:color="auto"/>
            </w:tcBorders>
            <w:shd w:val="clear" w:color="auto" w:fill="FAFAFA"/>
            <w:vAlign w:val="bottom"/>
          </w:tcPr>
          <w:p w:rsidR="000C500E" w:rsidRPr="00D37756" w:rsidRDefault="000C500E" w:rsidP="009C1934">
            <w:pPr>
              <w:ind w:right="-72"/>
              <w:jc w:val="right"/>
              <w:rPr>
                <w:rFonts w:ascii="Arial" w:hAnsi="Arial" w:cs="Arial"/>
                <w:sz w:val="8"/>
                <w:szCs w:val="8"/>
              </w:rPr>
            </w:pPr>
          </w:p>
        </w:tc>
        <w:tc>
          <w:tcPr>
            <w:tcW w:w="1328" w:type="dxa"/>
            <w:tcBorders>
              <w:top w:val="single" w:sz="4" w:space="0" w:color="auto"/>
            </w:tcBorders>
            <w:vAlign w:val="bottom"/>
          </w:tcPr>
          <w:p w:rsidR="000C500E" w:rsidRPr="00D37756" w:rsidRDefault="000C500E" w:rsidP="009C1934">
            <w:pPr>
              <w:ind w:right="-72"/>
              <w:jc w:val="right"/>
              <w:rPr>
                <w:rFonts w:ascii="Arial" w:hAnsi="Arial" w:cs="Arial"/>
                <w:sz w:val="8"/>
                <w:szCs w:val="8"/>
                <w:lang w:val="en-GB"/>
              </w:rPr>
            </w:pPr>
          </w:p>
        </w:tc>
        <w:tc>
          <w:tcPr>
            <w:tcW w:w="1440" w:type="dxa"/>
            <w:tcBorders>
              <w:top w:val="single" w:sz="4" w:space="0" w:color="auto"/>
            </w:tcBorders>
            <w:shd w:val="clear" w:color="auto" w:fill="FAFAFA"/>
            <w:vAlign w:val="center"/>
          </w:tcPr>
          <w:p w:rsidR="000C500E" w:rsidRPr="00D37756" w:rsidRDefault="000C500E" w:rsidP="009C1934">
            <w:pPr>
              <w:ind w:right="-72"/>
              <w:jc w:val="right"/>
              <w:rPr>
                <w:rFonts w:ascii="Arial" w:hAnsi="Arial" w:cs="Arial"/>
                <w:sz w:val="8"/>
                <w:szCs w:val="8"/>
              </w:rPr>
            </w:pPr>
          </w:p>
        </w:tc>
        <w:tc>
          <w:tcPr>
            <w:tcW w:w="1350" w:type="dxa"/>
            <w:tcBorders>
              <w:top w:val="single" w:sz="4" w:space="0" w:color="auto"/>
            </w:tcBorders>
            <w:vAlign w:val="center"/>
          </w:tcPr>
          <w:p w:rsidR="000C500E" w:rsidRPr="00D37756" w:rsidRDefault="000C500E" w:rsidP="009C1934">
            <w:pPr>
              <w:ind w:right="-72"/>
              <w:jc w:val="right"/>
              <w:rPr>
                <w:rFonts w:ascii="Arial" w:hAnsi="Arial" w:cs="Arial"/>
                <w:sz w:val="8"/>
                <w:szCs w:val="8"/>
                <w:lang w:val="en-GB"/>
              </w:rPr>
            </w:pPr>
          </w:p>
        </w:tc>
      </w:tr>
      <w:tr w:rsidR="009C1934" w:rsidRPr="00097C30" w:rsidTr="000C500E">
        <w:tc>
          <w:tcPr>
            <w:tcW w:w="3960" w:type="dxa"/>
            <w:vAlign w:val="bottom"/>
          </w:tcPr>
          <w:p w:rsidR="009C1934" w:rsidRPr="00097C30" w:rsidRDefault="009C1934" w:rsidP="009C1934">
            <w:pPr>
              <w:ind w:left="-107"/>
              <w:rPr>
                <w:rFonts w:ascii="Arial" w:hAnsi="Arial" w:cs="Arial"/>
                <w:sz w:val="18"/>
                <w:szCs w:val="18"/>
                <w:cs/>
              </w:rPr>
            </w:pPr>
            <w:r w:rsidRPr="00097C30">
              <w:rPr>
                <w:rFonts w:ascii="Arial" w:hAnsi="Arial" w:cs="Arial"/>
                <w:sz w:val="18"/>
                <w:szCs w:val="18"/>
              </w:rPr>
              <w:t>Total</w:t>
            </w:r>
          </w:p>
        </w:tc>
        <w:tc>
          <w:tcPr>
            <w:tcW w:w="1372" w:type="dxa"/>
            <w:tcBorders>
              <w:bottom w:val="single" w:sz="4" w:space="0" w:color="auto"/>
            </w:tcBorders>
            <w:shd w:val="clear" w:color="auto" w:fill="FAFAFA"/>
            <w:vAlign w:val="bottom"/>
          </w:tcPr>
          <w:p w:rsidR="009C1934" w:rsidRPr="00097C30" w:rsidRDefault="004C0229" w:rsidP="009C1934">
            <w:pPr>
              <w:ind w:right="-72"/>
              <w:jc w:val="right"/>
              <w:rPr>
                <w:rFonts w:ascii="Arial" w:hAnsi="Arial" w:cs="Arial"/>
                <w:sz w:val="18"/>
                <w:szCs w:val="18"/>
                <w:lang w:val="en-GB"/>
              </w:rPr>
            </w:pPr>
            <w:r>
              <w:rPr>
                <w:rFonts w:ascii="Arial" w:hAnsi="Arial" w:cs="Arial"/>
                <w:sz w:val="18"/>
                <w:szCs w:val="18"/>
                <w:lang w:val="en-GB"/>
              </w:rPr>
              <w:t>63,947,75</w:t>
            </w:r>
            <w:r w:rsidR="00845CAB">
              <w:rPr>
                <w:rFonts w:ascii="Arial" w:hAnsi="Arial" w:cs="Arial"/>
                <w:sz w:val="18"/>
                <w:szCs w:val="18"/>
                <w:lang w:val="en-GB"/>
              </w:rPr>
              <w:t>1</w:t>
            </w:r>
          </w:p>
        </w:tc>
        <w:tc>
          <w:tcPr>
            <w:tcW w:w="1328" w:type="dxa"/>
            <w:tcBorders>
              <w:bottom w:val="single" w:sz="4" w:space="0" w:color="auto"/>
            </w:tcBorders>
            <w:vAlign w:val="bottom"/>
          </w:tcPr>
          <w:p w:rsidR="009C1934" w:rsidRPr="00097C30" w:rsidRDefault="004C0229" w:rsidP="009C1934">
            <w:pPr>
              <w:ind w:right="-72"/>
              <w:jc w:val="right"/>
              <w:rPr>
                <w:rFonts w:ascii="Arial" w:hAnsi="Arial" w:cs="Arial"/>
                <w:sz w:val="18"/>
                <w:szCs w:val="18"/>
                <w:lang w:val="en-GB"/>
              </w:rPr>
            </w:pPr>
            <w:r>
              <w:rPr>
                <w:rFonts w:ascii="Arial" w:hAnsi="Arial" w:cs="Arial"/>
                <w:sz w:val="18"/>
                <w:szCs w:val="18"/>
                <w:lang w:val="en-GB"/>
              </w:rPr>
              <w:t>59,134,69</w:t>
            </w:r>
            <w:r w:rsidR="00845CAB">
              <w:rPr>
                <w:rFonts w:ascii="Arial" w:hAnsi="Arial" w:cs="Arial"/>
                <w:sz w:val="18"/>
                <w:szCs w:val="18"/>
                <w:lang w:val="en-GB"/>
              </w:rPr>
              <w:t>6</w:t>
            </w:r>
          </w:p>
        </w:tc>
        <w:tc>
          <w:tcPr>
            <w:tcW w:w="1440" w:type="dxa"/>
            <w:tcBorders>
              <w:bottom w:val="single" w:sz="4" w:space="0" w:color="auto"/>
            </w:tcBorders>
            <w:shd w:val="clear" w:color="auto" w:fill="FAFAFA"/>
            <w:vAlign w:val="center"/>
          </w:tcPr>
          <w:p w:rsidR="009C1934" w:rsidRPr="00097C30" w:rsidRDefault="004C0229" w:rsidP="009C1934">
            <w:pPr>
              <w:ind w:right="-72"/>
              <w:jc w:val="right"/>
              <w:rPr>
                <w:rFonts w:ascii="Arial" w:hAnsi="Arial" w:cs="Arial"/>
                <w:sz w:val="18"/>
                <w:szCs w:val="18"/>
              </w:rPr>
            </w:pPr>
            <w:r>
              <w:rPr>
                <w:rFonts w:ascii="Arial" w:hAnsi="Arial" w:cs="Arial"/>
                <w:sz w:val="18"/>
                <w:szCs w:val="18"/>
              </w:rPr>
              <w:t>56,484,651</w:t>
            </w:r>
          </w:p>
        </w:tc>
        <w:tc>
          <w:tcPr>
            <w:tcW w:w="1350" w:type="dxa"/>
            <w:tcBorders>
              <w:bottom w:val="single" w:sz="4" w:space="0" w:color="auto"/>
            </w:tcBorders>
            <w:vAlign w:val="center"/>
          </w:tcPr>
          <w:p w:rsidR="009C1934" w:rsidRPr="00097C30" w:rsidRDefault="004C0229" w:rsidP="009C1934">
            <w:pPr>
              <w:ind w:right="-72"/>
              <w:jc w:val="right"/>
              <w:rPr>
                <w:rFonts w:ascii="Arial" w:hAnsi="Arial" w:cs="Arial"/>
                <w:sz w:val="18"/>
                <w:szCs w:val="18"/>
                <w:lang w:val="en-GB"/>
              </w:rPr>
            </w:pPr>
            <w:r>
              <w:rPr>
                <w:rFonts w:ascii="Arial" w:hAnsi="Arial" w:cs="Arial"/>
                <w:sz w:val="18"/>
                <w:szCs w:val="18"/>
                <w:lang w:val="en-GB"/>
              </w:rPr>
              <w:t>46,503,594</w:t>
            </w:r>
          </w:p>
        </w:tc>
      </w:tr>
    </w:tbl>
    <w:p w:rsidR="00FB0330" w:rsidRPr="00097C30" w:rsidRDefault="00FB0330" w:rsidP="00FF03B1">
      <w:pPr>
        <w:jc w:val="both"/>
        <w:rPr>
          <w:rFonts w:ascii="Arial" w:hAnsi="Arial" w:cs="Arial"/>
          <w:bCs/>
          <w:sz w:val="16"/>
          <w:szCs w:val="16"/>
        </w:rPr>
      </w:pPr>
    </w:p>
    <w:p w:rsidR="00385708" w:rsidRPr="00097C30" w:rsidRDefault="00385708" w:rsidP="00FF03B1">
      <w:pPr>
        <w:jc w:val="both"/>
        <w:rPr>
          <w:rFonts w:ascii="Arial" w:hAnsi="Arial" w:cs="Arial"/>
          <w:bCs/>
          <w:sz w:val="18"/>
          <w:szCs w:val="18"/>
        </w:rPr>
      </w:pPr>
      <w:r w:rsidRPr="00097C30">
        <w:rPr>
          <w:rFonts w:ascii="Arial" w:hAnsi="Arial" w:cs="Arial"/>
          <w:bCs/>
          <w:sz w:val="18"/>
          <w:szCs w:val="18"/>
        </w:rPr>
        <w:t xml:space="preserve">The interim income tax expense </w:t>
      </w:r>
      <w:r w:rsidR="000B1AE6" w:rsidRPr="00097C30">
        <w:rPr>
          <w:rFonts w:ascii="Arial" w:hAnsi="Arial" w:cs="Arial"/>
          <w:bCs/>
          <w:sz w:val="18"/>
          <w:szCs w:val="18"/>
        </w:rPr>
        <w:t>is</w:t>
      </w:r>
      <w:r w:rsidRPr="00097C30">
        <w:rPr>
          <w:rFonts w:ascii="Arial" w:hAnsi="Arial" w:cs="Arial"/>
          <w:bCs/>
          <w:sz w:val="18"/>
          <w:szCs w:val="18"/>
        </w:rPr>
        <w:t xml:space="preserve"> accrued based on management</w:t>
      </w:r>
      <w:r w:rsidRPr="00097C30">
        <w:rPr>
          <w:rFonts w:ascii="Arial" w:hAnsi="Arial" w:cs="Arial"/>
          <w:bCs/>
          <w:sz w:val="18"/>
          <w:szCs w:val="18"/>
          <w:cs/>
        </w:rPr>
        <w:t>’</w:t>
      </w:r>
      <w:r w:rsidRPr="00097C30">
        <w:rPr>
          <w:rFonts w:ascii="Arial" w:hAnsi="Arial" w:cs="Arial"/>
          <w:bCs/>
          <w:sz w:val="18"/>
          <w:szCs w:val="18"/>
        </w:rPr>
        <w:t xml:space="preserve">s estimate using the tax rate that would be </w:t>
      </w:r>
      <w:r w:rsidRPr="00097C30">
        <w:rPr>
          <w:rFonts w:ascii="Arial" w:hAnsi="Arial" w:cs="Arial"/>
          <w:bCs/>
          <w:spacing w:val="-4"/>
          <w:sz w:val="18"/>
          <w:szCs w:val="18"/>
        </w:rPr>
        <w:t>applicable</w:t>
      </w:r>
      <w:r w:rsidRPr="00097C30">
        <w:rPr>
          <w:rFonts w:ascii="Arial" w:hAnsi="Arial" w:cs="Arial"/>
          <w:bCs/>
          <w:spacing w:val="-2"/>
          <w:sz w:val="18"/>
          <w:szCs w:val="18"/>
        </w:rPr>
        <w:t xml:space="preserve"> </w:t>
      </w:r>
      <w:r w:rsidR="00D52DA4" w:rsidRPr="00097C30">
        <w:rPr>
          <w:rFonts w:ascii="Arial" w:hAnsi="Arial" w:cs="Arial"/>
          <w:bCs/>
          <w:spacing w:val="-2"/>
          <w:sz w:val="18"/>
          <w:szCs w:val="18"/>
        </w:rPr>
        <w:t>to expected total annual earnings. The estimated av</w:t>
      </w:r>
      <w:r w:rsidR="008D26B4" w:rsidRPr="00097C30">
        <w:rPr>
          <w:rFonts w:ascii="Arial" w:hAnsi="Arial" w:cs="Arial"/>
          <w:bCs/>
          <w:spacing w:val="-2"/>
          <w:sz w:val="18"/>
          <w:szCs w:val="18"/>
        </w:rPr>
        <w:t xml:space="preserve">erage annual tax rate </w:t>
      </w:r>
      <w:r w:rsidR="000B1AE6" w:rsidRPr="00097C30">
        <w:rPr>
          <w:rFonts w:ascii="Arial" w:hAnsi="Arial" w:cs="Arial"/>
          <w:bCs/>
          <w:sz w:val="18"/>
          <w:szCs w:val="18"/>
        </w:rPr>
        <w:t xml:space="preserve">of the Group and the Company </w:t>
      </w:r>
      <w:r w:rsidR="008D26B4" w:rsidRPr="00097C30">
        <w:rPr>
          <w:rFonts w:ascii="Arial" w:hAnsi="Arial" w:cs="Arial"/>
          <w:bCs/>
          <w:spacing w:val="-2"/>
          <w:sz w:val="18"/>
          <w:szCs w:val="18"/>
        </w:rPr>
        <w:t>used is 2</w:t>
      </w:r>
      <w:r w:rsidR="00E43BDA">
        <w:rPr>
          <w:rFonts w:ascii="Arial" w:hAnsi="Arial" w:cs="Arial"/>
          <w:bCs/>
          <w:spacing w:val="-2"/>
          <w:sz w:val="18"/>
          <w:szCs w:val="18"/>
        </w:rPr>
        <w:t>0</w:t>
      </w:r>
      <w:r w:rsidR="00173740" w:rsidRPr="00097C30">
        <w:rPr>
          <w:rFonts w:ascii="Arial" w:hAnsi="Arial" w:cs="Arial"/>
          <w:bCs/>
          <w:spacing w:val="-2"/>
          <w:sz w:val="18"/>
          <w:szCs w:val="18"/>
        </w:rPr>
        <w:t>.</w:t>
      </w:r>
      <w:r w:rsidR="00E43BDA">
        <w:rPr>
          <w:rFonts w:ascii="Arial" w:hAnsi="Arial" w:cs="Arial"/>
          <w:bCs/>
          <w:spacing w:val="-2"/>
          <w:sz w:val="18"/>
          <w:szCs w:val="18"/>
        </w:rPr>
        <w:t>18</w:t>
      </w:r>
      <w:r w:rsidR="00D52DA4" w:rsidRPr="00097C30">
        <w:rPr>
          <w:rFonts w:ascii="Arial" w:hAnsi="Arial" w:cs="Arial"/>
          <w:bCs/>
          <w:spacing w:val="-2"/>
          <w:sz w:val="18"/>
          <w:szCs w:val="18"/>
        </w:rPr>
        <w:t>%</w:t>
      </w:r>
      <w:r w:rsidR="008D26B4" w:rsidRPr="00097C30">
        <w:rPr>
          <w:rFonts w:ascii="Arial" w:hAnsi="Arial" w:cs="Arial"/>
          <w:bCs/>
          <w:spacing w:val="-2"/>
          <w:sz w:val="18"/>
          <w:szCs w:val="18"/>
        </w:rPr>
        <w:t xml:space="preserve"> and 1</w:t>
      </w:r>
      <w:r w:rsidR="00E43BDA">
        <w:rPr>
          <w:rFonts w:ascii="Arial" w:hAnsi="Arial" w:cs="Arial"/>
          <w:bCs/>
          <w:spacing w:val="-2"/>
          <w:sz w:val="18"/>
          <w:szCs w:val="18"/>
        </w:rPr>
        <w:t>6.05</w:t>
      </w:r>
      <w:r w:rsidR="008D26B4" w:rsidRPr="00097C30">
        <w:rPr>
          <w:rFonts w:ascii="Arial" w:hAnsi="Arial" w:cs="Arial"/>
          <w:bCs/>
          <w:spacing w:val="-2"/>
          <w:sz w:val="18"/>
          <w:szCs w:val="18"/>
        </w:rPr>
        <w:t>%, respectively.</w:t>
      </w:r>
      <w:r w:rsidR="00D52DA4" w:rsidRPr="00097C30">
        <w:rPr>
          <w:rFonts w:ascii="Arial" w:hAnsi="Arial" w:cs="Arial"/>
          <w:bCs/>
          <w:spacing w:val="-2"/>
          <w:sz w:val="18"/>
          <w:szCs w:val="18"/>
        </w:rPr>
        <w:t xml:space="preserve"> (The estimated tax rate</w:t>
      </w:r>
      <w:r w:rsidR="008D26B4" w:rsidRPr="00097C30">
        <w:rPr>
          <w:rFonts w:ascii="Arial" w:hAnsi="Arial" w:cs="Arial"/>
          <w:bCs/>
          <w:spacing w:val="-2"/>
          <w:sz w:val="18"/>
          <w:szCs w:val="18"/>
        </w:rPr>
        <w:t xml:space="preserve"> of the Group and the Company</w:t>
      </w:r>
      <w:r w:rsidR="00D52DA4" w:rsidRPr="00097C30">
        <w:rPr>
          <w:rFonts w:ascii="Arial" w:hAnsi="Arial" w:cs="Arial"/>
          <w:bCs/>
          <w:spacing w:val="-2"/>
          <w:sz w:val="18"/>
          <w:szCs w:val="18"/>
        </w:rPr>
        <w:t xml:space="preserve"> for the prior interim period was 20</w:t>
      </w:r>
      <w:r w:rsidR="00173740" w:rsidRPr="00097C30">
        <w:rPr>
          <w:rFonts w:ascii="Arial" w:hAnsi="Arial" w:cs="Arial"/>
          <w:bCs/>
          <w:spacing w:val="-2"/>
          <w:sz w:val="18"/>
          <w:szCs w:val="18"/>
        </w:rPr>
        <w:t>.</w:t>
      </w:r>
      <w:r w:rsidR="001438A4">
        <w:rPr>
          <w:rFonts w:ascii="Arial" w:hAnsi="Arial" w:cs="Arial"/>
          <w:bCs/>
          <w:spacing w:val="-2"/>
          <w:sz w:val="18"/>
          <w:szCs w:val="18"/>
        </w:rPr>
        <w:t>4</w:t>
      </w:r>
      <w:r w:rsidR="00173740" w:rsidRPr="00097C30">
        <w:rPr>
          <w:rFonts w:ascii="Arial" w:hAnsi="Arial" w:cs="Arial"/>
          <w:bCs/>
          <w:spacing w:val="-2"/>
          <w:sz w:val="18"/>
          <w:szCs w:val="18"/>
        </w:rPr>
        <w:t>0</w:t>
      </w:r>
      <w:r w:rsidR="00D52DA4" w:rsidRPr="00097C30">
        <w:rPr>
          <w:rFonts w:ascii="Arial" w:hAnsi="Arial" w:cs="Arial"/>
          <w:bCs/>
          <w:spacing w:val="-2"/>
          <w:sz w:val="18"/>
          <w:szCs w:val="18"/>
        </w:rPr>
        <w:t>%</w:t>
      </w:r>
      <w:r w:rsidR="008D26B4" w:rsidRPr="00097C30">
        <w:rPr>
          <w:rFonts w:ascii="Arial" w:hAnsi="Arial" w:cs="Arial"/>
          <w:bCs/>
          <w:spacing w:val="-2"/>
          <w:sz w:val="18"/>
          <w:szCs w:val="18"/>
        </w:rPr>
        <w:t xml:space="preserve"> and 20</w:t>
      </w:r>
      <w:r w:rsidR="00173740" w:rsidRPr="00097C30">
        <w:rPr>
          <w:rFonts w:ascii="Arial" w:hAnsi="Arial" w:cs="Arial"/>
          <w:bCs/>
          <w:spacing w:val="-2"/>
          <w:sz w:val="18"/>
          <w:szCs w:val="18"/>
        </w:rPr>
        <w:t>.0</w:t>
      </w:r>
      <w:r w:rsidR="001438A4">
        <w:rPr>
          <w:rFonts w:ascii="Arial" w:hAnsi="Arial" w:cs="Arial"/>
          <w:bCs/>
          <w:spacing w:val="-2"/>
          <w:sz w:val="18"/>
          <w:szCs w:val="18"/>
        </w:rPr>
        <w:t>4</w:t>
      </w:r>
      <w:r w:rsidR="008D26B4" w:rsidRPr="00097C30">
        <w:rPr>
          <w:rFonts w:ascii="Arial" w:hAnsi="Arial" w:cs="Arial"/>
          <w:bCs/>
          <w:spacing w:val="-2"/>
          <w:sz w:val="18"/>
          <w:szCs w:val="18"/>
        </w:rPr>
        <w:t>%, respectively</w:t>
      </w:r>
      <w:r w:rsidR="00D52DA4" w:rsidRPr="00097C30">
        <w:rPr>
          <w:rFonts w:ascii="Arial" w:hAnsi="Arial" w:cs="Arial"/>
          <w:bCs/>
          <w:spacing w:val="-2"/>
          <w:sz w:val="18"/>
          <w:szCs w:val="18"/>
        </w:rPr>
        <w:t>).</w:t>
      </w:r>
      <w:r w:rsidR="00D52DA4" w:rsidRPr="00097C30">
        <w:rPr>
          <w:rFonts w:ascii="Arial" w:hAnsi="Arial" w:cs="Arial"/>
          <w:bCs/>
          <w:sz w:val="18"/>
          <w:szCs w:val="18"/>
        </w:rPr>
        <w:t xml:space="preserve"> </w:t>
      </w:r>
    </w:p>
    <w:p w:rsidR="00957B30" w:rsidRPr="00097C30" w:rsidRDefault="00957B30" w:rsidP="00FF03B1">
      <w:pPr>
        <w:jc w:val="both"/>
        <w:rPr>
          <w:rFonts w:ascii="Arial" w:hAnsi="Arial" w:cs="Arial"/>
          <w:bCs/>
          <w:sz w:val="16"/>
          <w:szCs w:val="16"/>
        </w:rPr>
      </w:pPr>
    </w:p>
    <w:p w:rsidR="00957B30" w:rsidRPr="00097C30" w:rsidRDefault="00957B30" w:rsidP="000F6D78">
      <w:pPr>
        <w:jc w:val="both"/>
        <w:rPr>
          <w:rFonts w:ascii="Arial" w:hAnsi="Arial" w:cs="Arial"/>
          <w:sz w:val="16"/>
          <w:szCs w:val="16"/>
          <w:lang w:val="en-GB"/>
        </w:rPr>
      </w:pPr>
    </w:p>
    <w:tbl>
      <w:tblPr>
        <w:tblW w:w="0" w:type="auto"/>
        <w:shd w:val="clear" w:color="auto" w:fill="FFA543"/>
        <w:tblLook w:val="04A0" w:firstRow="1" w:lastRow="0" w:firstColumn="1" w:lastColumn="0" w:noHBand="0" w:noVBand="1"/>
      </w:tblPr>
      <w:tblGrid>
        <w:gridCol w:w="9458"/>
      </w:tblGrid>
      <w:tr w:rsidR="00B647C7" w:rsidRPr="00B647C7" w:rsidTr="0031049C">
        <w:trPr>
          <w:trHeight w:val="386"/>
        </w:trPr>
        <w:tc>
          <w:tcPr>
            <w:tcW w:w="9459" w:type="dxa"/>
            <w:shd w:val="clear" w:color="auto" w:fill="FFA543"/>
            <w:vAlign w:val="center"/>
          </w:tcPr>
          <w:p w:rsidR="008F5349" w:rsidRPr="00B647C7" w:rsidRDefault="008F5349" w:rsidP="000C6388">
            <w:pPr>
              <w:ind w:left="432" w:hanging="432"/>
              <w:jc w:val="both"/>
              <w:rPr>
                <w:rFonts w:ascii="Arial" w:eastAsia="Arial Unicode MS" w:hAnsi="Arial" w:cs="Arial"/>
                <w:b/>
                <w:bCs/>
                <w:color w:val="FFFFFF" w:themeColor="background1"/>
                <w:sz w:val="18"/>
                <w:szCs w:val="18"/>
                <w:cs/>
                <w:lang w:val="en-GB"/>
              </w:rPr>
            </w:pPr>
            <w:r w:rsidRPr="00B647C7">
              <w:rPr>
                <w:rFonts w:ascii="Arial" w:eastAsia="Arial Unicode MS" w:hAnsi="Arial" w:cs="Arial"/>
                <w:b/>
                <w:bCs/>
                <w:color w:val="FFFFFF" w:themeColor="background1"/>
                <w:sz w:val="18"/>
                <w:szCs w:val="18"/>
                <w:lang w:val="en-GB"/>
              </w:rPr>
              <w:t>1</w:t>
            </w:r>
            <w:r w:rsidR="00380F2A" w:rsidRPr="00B647C7">
              <w:rPr>
                <w:rFonts w:ascii="Arial" w:eastAsia="Arial Unicode MS" w:hAnsi="Arial" w:cs="Arial"/>
                <w:b/>
                <w:bCs/>
                <w:color w:val="FFFFFF" w:themeColor="background1"/>
                <w:sz w:val="18"/>
                <w:szCs w:val="18"/>
                <w:lang w:val="en-GB"/>
              </w:rPr>
              <w:t>9</w:t>
            </w:r>
            <w:r w:rsidRPr="00B647C7">
              <w:rPr>
                <w:rFonts w:ascii="Arial" w:eastAsia="Arial Unicode MS" w:hAnsi="Arial" w:cs="Arial"/>
                <w:b/>
                <w:bCs/>
                <w:color w:val="FFFFFF" w:themeColor="background1"/>
                <w:sz w:val="18"/>
                <w:szCs w:val="18"/>
                <w:lang w:val="en-GB"/>
              </w:rPr>
              <w:tab/>
            </w:r>
            <w:r w:rsidR="00EA63EC" w:rsidRPr="00B647C7">
              <w:rPr>
                <w:rFonts w:ascii="Arial" w:eastAsia="Arial Unicode MS" w:hAnsi="Arial" w:cs="Arial"/>
                <w:b/>
                <w:bCs/>
                <w:color w:val="FFFFFF" w:themeColor="background1"/>
                <w:sz w:val="18"/>
                <w:szCs w:val="18"/>
                <w:lang w:val="en-GB"/>
              </w:rPr>
              <w:t>Share capital</w:t>
            </w:r>
          </w:p>
        </w:tc>
      </w:tr>
    </w:tbl>
    <w:p w:rsidR="008F5349" w:rsidRPr="00097C30" w:rsidRDefault="008F5349" w:rsidP="000F6D78">
      <w:pPr>
        <w:jc w:val="both"/>
        <w:rPr>
          <w:rFonts w:ascii="Arial" w:hAnsi="Arial" w:cs="Arial"/>
          <w:sz w:val="16"/>
          <w:szCs w:val="16"/>
          <w:lang w:val="en-GB"/>
        </w:rPr>
      </w:pPr>
    </w:p>
    <w:tbl>
      <w:tblPr>
        <w:tblStyle w:val="TableGrid"/>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2"/>
        <w:gridCol w:w="1249"/>
        <w:gridCol w:w="1249"/>
        <w:gridCol w:w="1250"/>
        <w:gridCol w:w="1249"/>
        <w:gridCol w:w="1250"/>
      </w:tblGrid>
      <w:tr w:rsidR="00097C30" w:rsidRPr="00097C30" w:rsidTr="00CC31B0">
        <w:trPr>
          <w:trHeight w:val="20"/>
        </w:trPr>
        <w:tc>
          <w:tcPr>
            <w:tcW w:w="3222" w:type="dxa"/>
            <w:hideMark/>
          </w:tcPr>
          <w:p w:rsidR="001E422A" w:rsidRPr="00097C30" w:rsidRDefault="001E422A" w:rsidP="00B647C7">
            <w:pPr>
              <w:ind w:left="-107"/>
              <w:rPr>
                <w:rFonts w:ascii="Arial" w:hAnsi="Arial" w:cs="Arial"/>
                <w:b/>
                <w:bCs/>
                <w:sz w:val="16"/>
                <w:szCs w:val="16"/>
                <w:lang w:val="en-GB"/>
              </w:rPr>
            </w:pPr>
          </w:p>
        </w:tc>
        <w:tc>
          <w:tcPr>
            <w:tcW w:w="1249" w:type="dxa"/>
            <w:tcBorders>
              <w:top w:val="single" w:sz="4" w:space="0" w:color="auto"/>
            </w:tcBorders>
            <w:vAlign w:val="center"/>
          </w:tcPr>
          <w:p w:rsidR="001E422A" w:rsidRPr="00097C30" w:rsidRDefault="00313CD0" w:rsidP="00B647C7">
            <w:pPr>
              <w:ind w:right="-72"/>
              <w:jc w:val="right"/>
              <w:rPr>
                <w:rFonts w:ascii="Arial" w:hAnsi="Arial" w:cs="Arial"/>
                <w:b/>
                <w:bCs/>
                <w:sz w:val="16"/>
                <w:szCs w:val="16"/>
                <w:lang w:val="en-GB"/>
              </w:rPr>
            </w:pPr>
            <w:r w:rsidRPr="00097C30">
              <w:rPr>
                <w:rFonts w:ascii="Arial" w:hAnsi="Arial" w:cs="Arial"/>
                <w:b/>
                <w:bCs/>
                <w:sz w:val="16"/>
                <w:szCs w:val="16"/>
                <w:lang w:val="en-GB"/>
              </w:rPr>
              <w:t>Previous</w:t>
            </w:r>
          </w:p>
        </w:tc>
        <w:tc>
          <w:tcPr>
            <w:tcW w:w="1249" w:type="dxa"/>
            <w:tcBorders>
              <w:top w:val="single" w:sz="4" w:space="0" w:color="auto"/>
            </w:tcBorders>
            <w:noWrap/>
            <w:vAlign w:val="center"/>
            <w:hideMark/>
          </w:tcPr>
          <w:p w:rsidR="001E422A" w:rsidRPr="00097C30" w:rsidRDefault="001E422A" w:rsidP="00B647C7">
            <w:pPr>
              <w:ind w:right="-72"/>
              <w:jc w:val="right"/>
              <w:rPr>
                <w:rFonts w:ascii="Arial" w:hAnsi="Arial" w:cs="Arial"/>
                <w:b/>
                <w:bCs/>
                <w:sz w:val="16"/>
                <w:szCs w:val="16"/>
                <w:lang w:val="en-GB"/>
              </w:rPr>
            </w:pPr>
            <w:r w:rsidRPr="00097C30">
              <w:rPr>
                <w:rFonts w:ascii="Arial" w:hAnsi="Arial" w:cs="Arial"/>
                <w:b/>
                <w:bCs/>
                <w:sz w:val="16"/>
                <w:szCs w:val="16"/>
                <w:lang w:val="en-GB"/>
              </w:rPr>
              <w:t>Number of</w:t>
            </w:r>
          </w:p>
        </w:tc>
        <w:tc>
          <w:tcPr>
            <w:tcW w:w="1250" w:type="dxa"/>
            <w:tcBorders>
              <w:top w:val="single" w:sz="4" w:space="0" w:color="auto"/>
            </w:tcBorders>
            <w:noWrap/>
            <w:vAlign w:val="center"/>
          </w:tcPr>
          <w:p w:rsidR="001E422A" w:rsidRPr="00097C30" w:rsidRDefault="001E422A" w:rsidP="00B647C7">
            <w:pPr>
              <w:ind w:right="-72" w:hanging="435"/>
              <w:jc w:val="right"/>
              <w:rPr>
                <w:rFonts w:ascii="Arial" w:hAnsi="Arial" w:cs="Arial"/>
                <w:b/>
                <w:bCs/>
                <w:sz w:val="16"/>
                <w:szCs w:val="16"/>
                <w:lang w:val="en-GB"/>
              </w:rPr>
            </w:pPr>
          </w:p>
        </w:tc>
        <w:tc>
          <w:tcPr>
            <w:tcW w:w="1249" w:type="dxa"/>
            <w:tcBorders>
              <w:top w:val="single" w:sz="4" w:space="0" w:color="auto"/>
            </w:tcBorders>
            <w:noWrap/>
            <w:vAlign w:val="center"/>
          </w:tcPr>
          <w:p w:rsidR="001E422A" w:rsidRPr="00097C30" w:rsidRDefault="001E422A" w:rsidP="00B647C7">
            <w:pPr>
              <w:ind w:right="-72"/>
              <w:jc w:val="right"/>
              <w:rPr>
                <w:rFonts w:ascii="Arial" w:hAnsi="Arial" w:cs="Arial"/>
                <w:b/>
                <w:bCs/>
                <w:sz w:val="16"/>
                <w:szCs w:val="16"/>
                <w:lang w:val="en-GB"/>
              </w:rPr>
            </w:pPr>
          </w:p>
        </w:tc>
        <w:tc>
          <w:tcPr>
            <w:tcW w:w="1250" w:type="dxa"/>
            <w:tcBorders>
              <w:top w:val="single" w:sz="4" w:space="0" w:color="auto"/>
            </w:tcBorders>
            <w:noWrap/>
            <w:vAlign w:val="center"/>
            <w:hideMark/>
          </w:tcPr>
          <w:p w:rsidR="001E422A" w:rsidRPr="00097C30" w:rsidRDefault="001E422A" w:rsidP="00B647C7">
            <w:pPr>
              <w:ind w:right="-72"/>
              <w:jc w:val="right"/>
              <w:rPr>
                <w:rFonts w:ascii="Arial" w:hAnsi="Arial" w:cs="Arial"/>
                <w:b/>
                <w:bCs/>
                <w:sz w:val="16"/>
                <w:szCs w:val="16"/>
                <w:lang w:val="en-GB"/>
              </w:rPr>
            </w:pPr>
          </w:p>
        </w:tc>
      </w:tr>
      <w:tr w:rsidR="00097C30" w:rsidRPr="00097C30" w:rsidTr="00CC31B0">
        <w:trPr>
          <w:trHeight w:val="20"/>
        </w:trPr>
        <w:tc>
          <w:tcPr>
            <w:tcW w:w="3222" w:type="dxa"/>
            <w:hideMark/>
          </w:tcPr>
          <w:p w:rsidR="000E6B8D" w:rsidRPr="00097C30" w:rsidRDefault="000E6B8D" w:rsidP="00B647C7">
            <w:pPr>
              <w:ind w:left="-107"/>
              <w:rPr>
                <w:rFonts w:ascii="Arial" w:hAnsi="Arial" w:cs="Arial"/>
                <w:b/>
                <w:bCs/>
                <w:sz w:val="16"/>
                <w:szCs w:val="16"/>
                <w:lang w:val="en-GB"/>
              </w:rPr>
            </w:pPr>
          </w:p>
        </w:tc>
        <w:tc>
          <w:tcPr>
            <w:tcW w:w="1249" w:type="dxa"/>
            <w:vAlign w:val="center"/>
          </w:tcPr>
          <w:p w:rsidR="000E6B8D" w:rsidRPr="00097C30" w:rsidRDefault="000E6B8D" w:rsidP="00B647C7">
            <w:pPr>
              <w:ind w:right="-72"/>
              <w:jc w:val="right"/>
              <w:rPr>
                <w:rFonts w:ascii="Arial" w:hAnsi="Arial" w:cs="Arial"/>
                <w:b/>
                <w:bCs/>
                <w:sz w:val="16"/>
                <w:szCs w:val="16"/>
                <w:lang w:val="en-GB"/>
              </w:rPr>
            </w:pPr>
            <w:r w:rsidRPr="00097C30">
              <w:rPr>
                <w:rFonts w:ascii="Arial" w:hAnsi="Arial" w:cs="Arial"/>
                <w:b/>
                <w:bCs/>
                <w:sz w:val="16"/>
                <w:szCs w:val="16"/>
                <w:lang w:val="en-GB"/>
              </w:rPr>
              <w:t>number of</w:t>
            </w:r>
          </w:p>
        </w:tc>
        <w:tc>
          <w:tcPr>
            <w:tcW w:w="1249" w:type="dxa"/>
            <w:noWrap/>
            <w:vAlign w:val="center"/>
            <w:hideMark/>
          </w:tcPr>
          <w:p w:rsidR="000E6B8D" w:rsidRPr="00097C30" w:rsidRDefault="003620F9" w:rsidP="00B647C7">
            <w:pPr>
              <w:ind w:right="-72"/>
              <w:jc w:val="right"/>
              <w:rPr>
                <w:rFonts w:ascii="Arial" w:hAnsi="Arial" w:cs="Arial"/>
                <w:b/>
                <w:bCs/>
                <w:sz w:val="16"/>
                <w:szCs w:val="16"/>
                <w:lang w:val="en-GB"/>
              </w:rPr>
            </w:pPr>
            <w:r w:rsidRPr="00097C30">
              <w:rPr>
                <w:rFonts w:ascii="Arial" w:hAnsi="Arial" w:cs="Arial"/>
                <w:b/>
                <w:bCs/>
                <w:sz w:val="16"/>
                <w:szCs w:val="16"/>
                <w:lang w:val="en-GB"/>
              </w:rPr>
              <w:t xml:space="preserve">shares </w:t>
            </w:r>
            <w:r w:rsidR="000E6B8D" w:rsidRPr="00097C30">
              <w:rPr>
                <w:rFonts w:ascii="Arial" w:hAnsi="Arial" w:cs="Arial"/>
                <w:b/>
                <w:bCs/>
                <w:sz w:val="16"/>
                <w:szCs w:val="16"/>
                <w:lang w:val="en-GB"/>
              </w:rPr>
              <w:t>after</w:t>
            </w:r>
          </w:p>
        </w:tc>
        <w:tc>
          <w:tcPr>
            <w:tcW w:w="1250" w:type="dxa"/>
            <w:noWrap/>
            <w:vAlign w:val="center"/>
          </w:tcPr>
          <w:p w:rsidR="000E6B8D" w:rsidRPr="00097C30" w:rsidRDefault="000E6B8D" w:rsidP="00B647C7">
            <w:pPr>
              <w:ind w:right="-72" w:hanging="435"/>
              <w:jc w:val="right"/>
              <w:rPr>
                <w:rFonts w:ascii="Arial" w:hAnsi="Arial" w:cs="Arial"/>
                <w:b/>
                <w:bCs/>
                <w:sz w:val="16"/>
                <w:szCs w:val="16"/>
                <w:lang w:val="en-GB"/>
              </w:rPr>
            </w:pPr>
            <w:r w:rsidRPr="00097C30">
              <w:rPr>
                <w:rFonts w:ascii="Arial" w:hAnsi="Arial" w:cs="Arial"/>
                <w:b/>
                <w:bCs/>
                <w:sz w:val="16"/>
                <w:szCs w:val="16"/>
                <w:lang w:val="en-GB"/>
              </w:rPr>
              <w:t>Ordinary</w:t>
            </w:r>
          </w:p>
        </w:tc>
        <w:tc>
          <w:tcPr>
            <w:tcW w:w="1249" w:type="dxa"/>
            <w:noWrap/>
            <w:vAlign w:val="center"/>
          </w:tcPr>
          <w:p w:rsidR="000E6B8D" w:rsidRPr="00097C30" w:rsidRDefault="000E6B8D" w:rsidP="00B647C7">
            <w:pPr>
              <w:ind w:right="-72"/>
              <w:jc w:val="right"/>
              <w:rPr>
                <w:rFonts w:ascii="Arial" w:hAnsi="Arial" w:cs="Arial"/>
                <w:b/>
                <w:bCs/>
                <w:sz w:val="16"/>
                <w:szCs w:val="16"/>
                <w:lang w:val="en-GB"/>
              </w:rPr>
            </w:pPr>
            <w:r w:rsidRPr="00097C30">
              <w:rPr>
                <w:rFonts w:ascii="Arial" w:hAnsi="Arial" w:cs="Arial"/>
                <w:b/>
                <w:bCs/>
                <w:sz w:val="16"/>
                <w:szCs w:val="16"/>
                <w:lang w:val="en-GB"/>
              </w:rPr>
              <w:t>Share</w:t>
            </w:r>
          </w:p>
        </w:tc>
        <w:tc>
          <w:tcPr>
            <w:tcW w:w="1250" w:type="dxa"/>
            <w:noWrap/>
            <w:vAlign w:val="center"/>
            <w:hideMark/>
          </w:tcPr>
          <w:p w:rsidR="000E6B8D" w:rsidRPr="00097C30" w:rsidRDefault="000E6B8D" w:rsidP="00B647C7">
            <w:pPr>
              <w:ind w:right="-72"/>
              <w:jc w:val="right"/>
              <w:rPr>
                <w:rFonts w:ascii="Arial" w:hAnsi="Arial" w:cs="Arial"/>
                <w:b/>
                <w:bCs/>
                <w:sz w:val="16"/>
                <w:szCs w:val="16"/>
                <w:lang w:val="en-GB"/>
              </w:rPr>
            </w:pPr>
            <w:r w:rsidRPr="00097C30">
              <w:rPr>
                <w:rFonts w:ascii="Arial" w:hAnsi="Arial" w:cs="Arial"/>
                <w:b/>
                <w:bCs/>
                <w:sz w:val="16"/>
                <w:szCs w:val="16"/>
                <w:lang w:val="en-GB"/>
              </w:rPr>
              <w:t>Total</w:t>
            </w:r>
          </w:p>
        </w:tc>
      </w:tr>
      <w:tr w:rsidR="00097C30" w:rsidRPr="00097C30" w:rsidTr="00CC31B0">
        <w:trPr>
          <w:trHeight w:val="20"/>
        </w:trPr>
        <w:tc>
          <w:tcPr>
            <w:tcW w:w="3222" w:type="dxa"/>
          </w:tcPr>
          <w:p w:rsidR="000E6B8D" w:rsidRPr="00097C30" w:rsidRDefault="000E6B8D" w:rsidP="00B647C7">
            <w:pPr>
              <w:ind w:left="-107"/>
              <w:rPr>
                <w:rFonts w:ascii="Arial" w:hAnsi="Arial" w:cs="Arial"/>
                <w:b/>
                <w:bCs/>
                <w:sz w:val="16"/>
                <w:szCs w:val="16"/>
                <w:lang w:val="en-GB"/>
              </w:rPr>
            </w:pPr>
          </w:p>
        </w:tc>
        <w:tc>
          <w:tcPr>
            <w:tcW w:w="1249" w:type="dxa"/>
            <w:vAlign w:val="center"/>
          </w:tcPr>
          <w:p w:rsidR="000E6B8D" w:rsidRPr="00097C30" w:rsidRDefault="000E6B8D" w:rsidP="00B647C7">
            <w:pPr>
              <w:ind w:right="-72"/>
              <w:jc w:val="right"/>
              <w:rPr>
                <w:rFonts w:ascii="Arial" w:hAnsi="Arial" w:cs="Arial"/>
                <w:b/>
                <w:bCs/>
                <w:sz w:val="16"/>
                <w:szCs w:val="16"/>
                <w:lang w:val="en-GB"/>
              </w:rPr>
            </w:pPr>
            <w:r w:rsidRPr="00097C30">
              <w:rPr>
                <w:rFonts w:ascii="Arial" w:hAnsi="Arial" w:cs="Arial"/>
                <w:b/>
                <w:bCs/>
                <w:sz w:val="16"/>
                <w:szCs w:val="16"/>
                <w:lang w:val="en-GB"/>
              </w:rPr>
              <w:t>Shares</w:t>
            </w:r>
          </w:p>
        </w:tc>
        <w:tc>
          <w:tcPr>
            <w:tcW w:w="1249" w:type="dxa"/>
            <w:noWrap/>
            <w:vAlign w:val="center"/>
          </w:tcPr>
          <w:p w:rsidR="000E6B8D" w:rsidRPr="00097C30" w:rsidRDefault="000E6B8D" w:rsidP="00B647C7">
            <w:pPr>
              <w:ind w:right="-72"/>
              <w:jc w:val="right"/>
              <w:rPr>
                <w:rFonts w:ascii="Arial" w:hAnsi="Arial" w:cs="Arial"/>
                <w:b/>
                <w:bCs/>
                <w:sz w:val="16"/>
                <w:szCs w:val="16"/>
                <w:lang w:val="en-GB"/>
              </w:rPr>
            </w:pPr>
            <w:r w:rsidRPr="00097C30">
              <w:rPr>
                <w:rFonts w:ascii="Arial" w:hAnsi="Arial" w:cs="Arial"/>
                <w:b/>
                <w:bCs/>
                <w:sz w:val="16"/>
                <w:szCs w:val="16"/>
                <w:lang w:val="en-GB"/>
              </w:rPr>
              <w:t>splitting</w:t>
            </w:r>
          </w:p>
        </w:tc>
        <w:tc>
          <w:tcPr>
            <w:tcW w:w="1250" w:type="dxa"/>
            <w:noWrap/>
            <w:vAlign w:val="center"/>
          </w:tcPr>
          <w:p w:rsidR="000E6B8D" w:rsidRPr="00097C30" w:rsidRDefault="003620F9" w:rsidP="00B647C7">
            <w:pPr>
              <w:ind w:right="-72"/>
              <w:jc w:val="right"/>
              <w:rPr>
                <w:rFonts w:ascii="Arial" w:hAnsi="Arial" w:cs="Arial"/>
                <w:b/>
                <w:bCs/>
                <w:sz w:val="16"/>
                <w:szCs w:val="16"/>
                <w:lang w:val="en-GB"/>
              </w:rPr>
            </w:pPr>
            <w:r w:rsidRPr="00097C30">
              <w:rPr>
                <w:rFonts w:ascii="Arial" w:hAnsi="Arial" w:cs="Arial"/>
                <w:b/>
                <w:bCs/>
                <w:sz w:val="16"/>
                <w:szCs w:val="16"/>
                <w:lang w:val="en-GB"/>
              </w:rPr>
              <w:t>shares</w:t>
            </w:r>
          </w:p>
        </w:tc>
        <w:tc>
          <w:tcPr>
            <w:tcW w:w="1249" w:type="dxa"/>
            <w:noWrap/>
            <w:vAlign w:val="center"/>
          </w:tcPr>
          <w:p w:rsidR="000E6B8D" w:rsidRPr="00097C30" w:rsidRDefault="003620F9" w:rsidP="00B647C7">
            <w:pPr>
              <w:ind w:right="-72"/>
              <w:jc w:val="right"/>
              <w:rPr>
                <w:rFonts w:ascii="Arial" w:hAnsi="Arial" w:cs="Arial"/>
                <w:b/>
                <w:bCs/>
                <w:sz w:val="16"/>
                <w:szCs w:val="16"/>
                <w:lang w:val="en-GB"/>
              </w:rPr>
            </w:pPr>
            <w:r w:rsidRPr="00097C30">
              <w:rPr>
                <w:rFonts w:ascii="Arial" w:hAnsi="Arial" w:cs="Arial"/>
                <w:b/>
                <w:bCs/>
                <w:sz w:val="16"/>
                <w:szCs w:val="16"/>
                <w:lang w:val="en-GB"/>
              </w:rPr>
              <w:t>premium</w:t>
            </w:r>
          </w:p>
        </w:tc>
        <w:tc>
          <w:tcPr>
            <w:tcW w:w="1250" w:type="dxa"/>
            <w:noWrap/>
            <w:vAlign w:val="center"/>
          </w:tcPr>
          <w:p w:rsidR="000E6B8D" w:rsidRPr="00097C30" w:rsidRDefault="000E6B8D" w:rsidP="00B647C7">
            <w:pPr>
              <w:ind w:right="-72"/>
              <w:jc w:val="right"/>
              <w:rPr>
                <w:rFonts w:ascii="Arial" w:hAnsi="Arial" w:cs="Arial"/>
                <w:b/>
                <w:bCs/>
                <w:sz w:val="16"/>
                <w:szCs w:val="16"/>
                <w:lang w:val="en-GB"/>
              </w:rPr>
            </w:pPr>
          </w:p>
        </w:tc>
      </w:tr>
      <w:tr w:rsidR="00097C30" w:rsidRPr="00097C30" w:rsidTr="00CC31B0">
        <w:trPr>
          <w:trHeight w:val="20"/>
        </w:trPr>
        <w:tc>
          <w:tcPr>
            <w:tcW w:w="3222" w:type="dxa"/>
            <w:noWrap/>
            <w:hideMark/>
          </w:tcPr>
          <w:p w:rsidR="000E6B8D" w:rsidRPr="00097C30" w:rsidRDefault="000E6B8D" w:rsidP="00B647C7">
            <w:pPr>
              <w:ind w:left="-107"/>
              <w:rPr>
                <w:rFonts w:ascii="Arial" w:hAnsi="Arial" w:cs="Arial"/>
                <w:b/>
                <w:bCs/>
                <w:sz w:val="16"/>
                <w:szCs w:val="16"/>
                <w:lang w:val="en-GB"/>
              </w:rPr>
            </w:pPr>
          </w:p>
        </w:tc>
        <w:tc>
          <w:tcPr>
            <w:tcW w:w="1249" w:type="dxa"/>
            <w:tcBorders>
              <w:bottom w:val="single" w:sz="4" w:space="0" w:color="auto"/>
            </w:tcBorders>
          </w:tcPr>
          <w:p w:rsidR="000E6B8D" w:rsidRPr="00097C30" w:rsidRDefault="000E6B8D" w:rsidP="00B647C7">
            <w:pPr>
              <w:ind w:right="-72"/>
              <w:jc w:val="right"/>
              <w:rPr>
                <w:rFonts w:ascii="Arial" w:hAnsi="Arial" w:cs="Arial"/>
                <w:b/>
                <w:bCs/>
                <w:sz w:val="16"/>
                <w:szCs w:val="16"/>
                <w:lang w:val="en-GB"/>
              </w:rPr>
            </w:pPr>
          </w:p>
        </w:tc>
        <w:tc>
          <w:tcPr>
            <w:tcW w:w="1249" w:type="dxa"/>
            <w:tcBorders>
              <w:bottom w:val="single" w:sz="4" w:space="0" w:color="auto"/>
            </w:tcBorders>
            <w:noWrap/>
            <w:vAlign w:val="center"/>
            <w:hideMark/>
          </w:tcPr>
          <w:p w:rsidR="000E6B8D" w:rsidRPr="00097C30" w:rsidRDefault="000E6B8D" w:rsidP="00B647C7">
            <w:pPr>
              <w:ind w:right="-72"/>
              <w:jc w:val="right"/>
              <w:rPr>
                <w:rFonts w:ascii="Arial" w:hAnsi="Arial" w:cs="Arial"/>
                <w:b/>
                <w:bCs/>
                <w:sz w:val="16"/>
                <w:szCs w:val="16"/>
                <w:lang w:val="en-GB"/>
              </w:rPr>
            </w:pPr>
            <w:r w:rsidRPr="00097C30">
              <w:rPr>
                <w:rFonts w:ascii="Arial" w:hAnsi="Arial" w:cs="Arial"/>
                <w:b/>
                <w:bCs/>
                <w:sz w:val="16"/>
                <w:szCs w:val="16"/>
                <w:cs/>
                <w:lang w:val="en-GB"/>
              </w:rPr>
              <w:t xml:space="preserve"> </w:t>
            </w:r>
          </w:p>
        </w:tc>
        <w:tc>
          <w:tcPr>
            <w:tcW w:w="1250" w:type="dxa"/>
            <w:tcBorders>
              <w:bottom w:val="single" w:sz="4" w:space="0" w:color="auto"/>
            </w:tcBorders>
            <w:noWrap/>
            <w:vAlign w:val="center"/>
            <w:hideMark/>
          </w:tcPr>
          <w:p w:rsidR="000E6B8D" w:rsidRPr="00097C30" w:rsidRDefault="000E6B8D" w:rsidP="00B647C7">
            <w:pPr>
              <w:ind w:right="-72"/>
              <w:jc w:val="right"/>
              <w:rPr>
                <w:rFonts w:ascii="Arial" w:hAnsi="Arial" w:cs="Arial"/>
                <w:b/>
                <w:bCs/>
                <w:sz w:val="16"/>
                <w:szCs w:val="16"/>
                <w:lang w:val="en-GB"/>
              </w:rPr>
            </w:pPr>
            <w:r w:rsidRPr="00097C30">
              <w:rPr>
                <w:rFonts w:ascii="Arial" w:hAnsi="Arial" w:cs="Arial"/>
                <w:b/>
                <w:bCs/>
                <w:sz w:val="16"/>
                <w:szCs w:val="16"/>
                <w:lang w:val="en-GB"/>
              </w:rPr>
              <w:t>Baht</w:t>
            </w:r>
          </w:p>
        </w:tc>
        <w:tc>
          <w:tcPr>
            <w:tcW w:w="1249" w:type="dxa"/>
            <w:tcBorders>
              <w:bottom w:val="single" w:sz="4" w:space="0" w:color="auto"/>
            </w:tcBorders>
            <w:noWrap/>
            <w:vAlign w:val="center"/>
            <w:hideMark/>
          </w:tcPr>
          <w:p w:rsidR="000E6B8D" w:rsidRPr="00097C30" w:rsidRDefault="000E6B8D" w:rsidP="00B647C7">
            <w:pPr>
              <w:ind w:right="-72"/>
              <w:jc w:val="right"/>
              <w:rPr>
                <w:rFonts w:ascii="Arial" w:hAnsi="Arial" w:cs="Arial"/>
                <w:b/>
                <w:bCs/>
                <w:sz w:val="16"/>
                <w:szCs w:val="16"/>
                <w:lang w:val="en-GB"/>
              </w:rPr>
            </w:pPr>
            <w:r w:rsidRPr="00097C30">
              <w:rPr>
                <w:rFonts w:ascii="Arial" w:hAnsi="Arial" w:cs="Arial"/>
                <w:b/>
                <w:bCs/>
                <w:sz w:val="16"/>
                <w:szCs w:val="16"/>
                <w:lang w:val="en-GB"/>
              </w:rPr>
              <w:t>Baht</w:t>
            </w:r>
          </w:p>
        </w:tc>
        <w:tc>
          <w:tcPr>
            <w:tcW w:w="1250" w:type="dxa"/>
            <w:tcBorders>
              <w:bottom w:val="single" w:sz="4" w:space="0" w:color="auto"/>
            </w:tcBorders>
            <w:noWrap/>
            <w:vAlign w:val="center"/>
            <w:hideMark/>
          </w:tcPr>
          <w:p w:rsidR="000E6B8D" w:rsidRPr="00097C30" w:rsidRDefault="000E6B8D" w:rsidP="00B647C7">
            <w:pPr>
              <w:ind w:right="-72"/>
              <w:jc w:val="right"/>
              <w:rPr>
                <w:rFonts w:ascii="Arial" w:hAnsi="Arial" w:cs="Arial"/>
                <w:b/>
                <w:bCs/>
                <w:sz w:val="16"/>
                <w:szCs w:val="16"/>
                <w:lang w:val="en-GB"/>
              </w:rPr>
            </w:pPr>
            <w:r w:rsidRPr="00097C30">
              <w:rPr>
                <w:rFonts w:ascii="Arial" w:hAnsi="Arial" w:cs="Arial"/>
                <w:b/>
                <w:bCs/>
                <w:sz w:val="16"/>
                <w:szCs w:val="16"/>
                <w:lang w:val="en-GB"/>
              </w:rPr>
              <w:t>Baht</w:t>
            </w:r>
          </w:p>
        </w:tc>
      </w:tr>
      <w:tr w:rsidR="00097C30" w:rsidRPr="00D37756" w:rsidTr="00CC31B0">
        <w:trPr>
          <w:trHeight w:val="20"/>
        </w:trPr>
        <w:tc>
          <w:tcPr>
            <w:tcW w:w="3222" w:type="dxa"/>
            <w:noWrap/>
            <w:hideMark/>
          </w:tcPr>
          <w:p w:rsidR="000E6B8D" w:rsidRPr="00D37756" w:rsidRDefault="000E6B8D" w:rsidP="00B647C7">
            <w:pPr>
              <w:ind w:left="-107"/>
              <w:rPr>
                <w:rFonts w:ascii="Arial" w:hAnsi="Arial" w:cs="Arial"/>
                <w:sz w:val="8"/>
                <w:szCs w:val="8"/>
                <w:lang w:val="en-GB"/>
              </w:rPr>
            </w:pPr>
          </w:p>
        </w:tc>
        <w:tc>
          <w:tcPr>
            <w:tcW w:w="1249" w:type="dxa"/>
            <w:tcBorders>
              <w:top w:val="single" w:sz="4" w:space="0" w:color="auto"/>
            </w:tcBorders>
          </w:tcPr>
          <w:p w:rsidR="000E6B8D" w:rsidRPr="00D37756" w:rsidRDefault="000E6B8D" w:rsidP="00B647C7">
            <w:pPr>
              <w:ind w:right="-72" w:firstLine="435"/>
              <w:jc w:val="right"/>
              <w:rPr>
                <w:rFonts w:ascii="Arial" w:hAnsi="Arial" w:cs="Arial"/>
                <w:sz w:val="8"/>
                <w:szCs w:val="8"/>
                <w:lang w:val="en-GB"/>
              </w:rPr>
            </w:pPr>
          </w:p>
        </w:tc>
        <w:tc>
          <w:tcPr>
            <w:tcW w:w="1249" w:type="dxa"/>
            <w:tcBorders>
              <w:top w:val="single" w:sz="4" w:space="0" w:color="auto"/>
            </w:tcBorders>
            <w:noWrap/>
            <w:hideMark/>
          </w:tcPr>
          <w:p w:rsidR="000E6B8D" w:rsidRPr="00D37756" w:rsidRDefault="000E6B8D" w:rsidP="00B647C7">
            <w:pPr>
              <w:ind w:right="-72" w:firstLine="435"/>
              <w:jc w:val="right"/>
              <w:rPr>
                <w:rFonts w:ascii="Arial" w:hAnsi="Arial" w:cs="Arial"/>
                <w:sz w:val="8"/>
                <w:szCs w:val="8"/>
                <w:lang w:val="en-GB"/>
              </w:rPr>
            </w:pPr>
          </w:p>
        </w:tc>
        <w:tc>
          <w:tcPr>
            <w:tcW w:w="1250" w:type="dxa"/>
            <w:tcBorders>
              <w:top w:val="single" w:sz="4" w:space="0" w:color="auto"/>
            </w:tcBorders>
            <w:noWrap/>
            <w:hideMark/>
          </w:tcPr>
          <w:p w:rsidR="000E6B8D" w:rsidRPr="00D37756" w:rsidRDefault="000E6B8D" w:rsidP="00B647C7">
            <w:pPr>
              <w:ind w:right="-72" w:hanging="435"/>
              <w:jc w:val="right"/>
              <w:rPr>
                <w:rFonts w:ascii="Arial" w:hAnsi="Arial" w:cs="Arial"/>
                <w:sz w:val="8"/>
                <w:szCs w:val="8"/>
                <w:lang w:val="en-GB"/>
              </w:rPr>
            </w:pPr>
          </w:p>
        </w:tc>
        <w:tc>
          <w:tcPr>
            <w:tcW w:w="1249" w:type="dxa"/>
            <w:tcBorders>
              <w:top w:val="single" w:sz="4" w:space="0" w:color="auto"/>
            </w:tcBorders>
            <w:noWrap/>
            <w:hideMark/>
          </w:tcPr>
          <w:p w:rsidR="000E6B8D" w:rsidRPr="00D37756" w:rsidRDefault="000E6B8D" w:rsidP="00B647C7">
            <w:pPr>
              <w:ind w:right="-72"/>
              <w:jc w:val="right"/>
              <w:rPr>
                <w:rFonts w:ascii="Arial" w:hAnsi="Arial" w:cs="Arial"/>
                <w:sz w:val="8"/>
                <w:szCs w:val="8"/>
                <w:lang w:val="en-GB"/>
              </w:rPr>
            </w:pPr>
          </w:p>
        </w:tc>
        <w:tc>
          <w:tcPr>
            <w:tcW w:w="1250" w:type="dxa"/>
            <w:tcBorders>
              <w:top w:val="single" w:sz="4" w:space="0" w:color="auto"/>
            </w:tcBorders>
            <w:noWrap/>
            <w:hideMark/>
          </w:tcPr>
          <w:p w:rsidR="000E6B8D" w:rsidRPr="00D37756" w:rsidRDefault="000E6B8D" w:rsidP="00B647C7">
            <w:pPr>
              <w:ind w:right="-72"/>
              <w:jc w:val="right"/>
              <w:rPr>
                <w:rFonts w:ascii="Arial" w:hAnsi="Arial" w:cs="Arial"/>
                <w:sz w:val="8"/>
                <w:szCs w:val="8"/>
                <w:lang w:val="en-GB"/>
              </w:rPr>
            </w:pPr>
          </w:p>
        </w:tc>
      </w:tr>
      <w:tr w:rsidR="00097C30" w:rsidRPr="00097C30" w:rsidTr="00CC31B0">
        <w:trPr>
          <w:trHeight w:val="20"/>
        </w:trPr>
        <w:tc>
          <w:tcPr>
            <w:tcW w:w="3222" w:type="dxa"/>
            <w:noWrap/>
            <w:vAlign w:val="bottom"/>
            <w:hideMark/>
          </w:tcPr>
          <w:p w:rsidR="00B33C73" w:rsidRPr="00097C30" w:rsidRDefault="00B33C73" w:rsidP="00B647C7">
            <w:pPr>
              <w:ind w:left="-107"/>
              <w:rPr>
                <w:rFonts w:ascii="Arial" w:hAnsi="Arial" w:cs="Arial"/>
                <w:sz w:val="16"/>
                <w:szCs w:val="16"/>
                <w:lang w:val="en-GB"/>
              </w:rPr>
            </w:pPr>
            <w:r w:rsidRPr="00097C30">
              <w:rPr>
                <w:rFonts w:ascii="Arial" w:hAnsi="Arial" w:cs="Browallia New"/>
                <w:sz w:val="16"/>
                <w:szCs w:val="20"/>
                <w:lang w:val="en-GB"/>
              </w:rPr>
              <w:t>A</w:t>
            </w:r>
            <w:r w:rsidRPr="00097C30">
              <w:rPr>
                <w:rFonts w:ascii="Arial" w:hAnsi="Arial" w:cs="Arial"/>
                <w:sz w:val="16"/>
                <w:szCs w:val="16"/>
                <w:lang w:val="en-GB"/>
              </w:rPr>
              <w:t>s at 1 January 2018</w:t>
            </w:r>
          </w:p>
        </w:tc>
        <w:tc>
          <w:tcPr>
            <w:tcW w:w="1249" w:type="dxa"/>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t>6,380,000</w:t>
            </w:r>
          </w:p>
        </w:tc>
        <w:tc>
          <w:tcPr>
            <w:tcW w:w="1249" w:type="dxa"/>
            <w:noWrap/>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t>638,000,000</w:t>
            </w:r>
          </w:p>
        </w:tc>
        <w:tc>
          <w:tcPr>
            <w:tcW w:w="1250" w:type="dxa"/>
            <w:noWrap/>
            <w:vAlign w:val="bottom"/>
          </w:tcPr>
          <w:p w:rsidR="00B33C73" w:rsidRPr="00097C30" w:rsidRDefault="00B33C73" w:rsidP="00B647C7">
            <w:pPr>
              <w:tabs>
                <w:tab w:val="right" w:pos="887"/>
              </w:tabs>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t>638,000,000</w:t>
            </w:r>
          </w:p>
        </w:tc>
        <w:tc>
          <w:tcPr>
            <w:tcW w:w="1249" w:type="dxa"/>
            <w:noWrap/>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t>93,663,209</w:t>
            </w:r>
          </w:p>
        </w:tc>
        <w:tc>
          <w:tcPr>
            <w:tcW w:w="1250" w:type="dxa"/>
            <w:noWrap/>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t>731,663,209</w:t>
            </w:r>
          </w:p>
        </w:tc>
      </w:tr>
      <w:tr w:rsidR="00097C30" w:rsidRPr="00097C30" w:rsidTr="00CC31B0">
        <w:trPr>
          <w:trHeight w:val="20"/>
        </w:trPr>
        <w:tc>
          <w:tcPr>
            <w:tcW w:w="3222" w:type="dxa"/>
            <w:noWrap/>
          </w:tcPr>
          <w:p w:rsidR="00B33C73" w:rsidRPr="00097C30" w:rsidRDefault="00B33C73" w:rsidP="00B647C7">
            <w:pPr>
              <w:ind w:left="-107"/>
              <w:jc w:val="both"/>
              <w:rPr>
                <w:rFonts w:ascii="Arial" w:hAnsi="Arial" w:cs="Arial"/>
                <w:sz w:val="16"/>
                <w:szCs w:val="16"/>
                <w:lang w:val="en-GB"/>
              </w:rPr>
            </w:pPr>
            <w:r w:rsidRPr="00097C30">
              <w:rPr>
                <w:rFonts w:ascii="Arial" w:hAnsi="Arial" w:cs="Arial"/>
                <w:sz w:val="16"/>
                <w:szCs w:val="16"/>
                <w:lang w:val="en-GB"/>
              </w:rPr>
              <w:t>Issue of shares</w:t>
            </w:r>
          </w:p>
        </w:tc>
        <w:tc>
          <w:tcPr>
            <w:tcW w:w="1249" w:type="dxa"/>
            <w:tcBorders>
              <w:bottom w:val="single" w:sz="4" w:space="0" w:color="auto"/>
            </w:tcBorders>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t>8,420,000</w:t>
            </w:r>
          </w:p>
        </w:tc>
        <w:tc>
          <w:tcPr>
            <w:tcW w:w="1249" w:type="dxa"/>
            <w:tcBorders>
              <w:bottom w:val="single" w:sz="4" w:space="0" w:color="auto"/>
            </w:tcBorders>
            <w:noWrap/>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t>842,000,000</w:t>
            </w:r>
          </w:p>
        </w:tc>
        <w:tc>
          <w:tcPr>
            <w:tcW w:w="1250" w:type="dxa"/>
            <w:tcBorders>
              <w:bottom w:val="single" w:sz="4" w:space="0" w:color="auto"/>
            </w:tcBorders>
            <w:noWrap/>
            <w:vAlign w:val="bottom"/>
          </w:tcPr>
          <w:p w:rsidR="00B33C73" w:rsidRPr="00097C30" w:rsidRDefault="00B33C73" w:rsidP="00B647C7">
            <w:pPr>
              <w:tabs>
                <w:tab w:val="right" w:pos="887"/>
              </w:tabs>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t>842,000,000</w:t>
            </w:r>
          </w:p>
        </w:tc>
        <w:tc>
          <w:tcPr>
            <w:tcW w:w="1249" w:type="dxa"/>
            <w:tcBorders>
              <w:bottom w:val="single" w:sz="4" w:space="0" w:color="auto"/>
            </w:tcBorders>
            <w:noWrap/>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t>-</w:t>
            </w:r>
          </w:p>
        </w:tc>
        <w:tc>
          <w:tcPr>
            <w:tcW w:w="1250" w:type="dxa"/>
            <w:tcBorders>
              <w:bottom w:val="single" w:sz="4" w:space="0" w:color="auto"/>
            </w:tcBorders>
            <w:noWrap/>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t>842,000,000</w:t>
            </w:r>
          </w:p>
        </w:tc>
      </w:tr>
      <w:tr w:rsidR="00097C30" w:rsidRPr="00D37756" w:rsidTr="00CC31B0">
        <w:trPr>
          <w:trHeight w:val="20"/>
        </w:trPr>
        <w:tc>
          <w:tcPr>
            <w:tcW w:w="3222" w:type="dxa"/>
            <w:noWrap/>
          </w:tcPr>
          <w:p w:rsidR="00B33C73" w:rsidRPr="00D37756" w:rsidRDefault="00B33C73" w:rsidP="00B647C7">
            <w:pPr>
              <w:ind w:left="-107"/>
              <w:jc w:val="both"/>
              <w:rPr>
                <w:rFonts w:ascii="Arial" w:hAnsi="Arial" w:cs="Arial"/>
                <w:sz w:val="8"/>
                <w:szCs w:val="8"/>
                <w:lang w:val="en-GB"/>
              </w:rPr>
            </w:pPr>
          </w:p>
        </w:tc>
        <w:tc>
          <w:tcPr>
            <w:tcW w:w="1249" w:type="dxa"/>
            <w:tcBorders>
              <w:top w:val="single" w:sz="4" w:space="0" w:color="auto"/>
            </w:tcBorders>
            <w:vAlign w:val="bottom"/>
          </w:tcPr>
          <w:p w:rsidR="00B33C73" w:rsidRPr="00D37756" w:rsidRDefault="00B33C73" w:rsidP="00B647C7">
            <w:pPr>
              <w:ind w:right="-72"/>
              <w:jc w:val="right"/>
              <w:rPr>
                <w:rFonts w:ascii="Arial" w:hAnsi="Arial" w:cs="Arial"/>
                <w:sz w:val="8"/>
                <w:szCs w:val="8"/>
                <w:lang w:val="en-GB"/>
              </w:rPr>
            </w:pPr>
          </w:p>
        </w:tc>
        <w:tc>
          <w:tcPr>
            <w:tcW w:w="1249" w:type="dxa"/>
            <w:tcBorders>
              <w:top w:val="single" w:sz="4" w:space="0" w:color="auto"/>
            </w:tcBorders>
            <w:noWrap/>
            <w:vAlign w:val="bottom"/>
          </w:tcPr>
          <w:p w:rsidR="00B33C73" w:rsidRPr="00D37756" w:rsidRDefault="00B33C73" w:rsidP="00B647C7">
            <w:pPr>
              <w:ind w:right="-72"/>
              <w:jc w:val="right"/>
              <w:rPr>
                <w:rFonts w:ascii="Arial" w:hAnsi="Arial" w:cs="Arial"/>
                <w:sz w:val="8"/>
                <w:szCs w:val="8"/>
                <w:lang w:val="en-GB"/>
              </w:rPr>
            </w:pPr>
          </w:p>
        </w:tc>
        <w:tc>
          <w:tcPr>
            <w:tcW w:w="1250" w:type="dxa"/>
            <w:tcBorders>
              <w:top w:val="single" w:sz="4" w:space="0" w:color="auto"/>
            </w:tcBorders>
            <w:noWrap/>
            <w:vAlign w:val="bottom"/>
          </w:tcPr>
          <w:p w:rsidR="00B33C73" w:rsidRPr="00D37756" w:rsidRDefault="00B33C73" w:rsidP="00B647C7">
            <w:pPr>
              <w:ind w:right="-72"/>
              <w:jc w:val="right"/>
              <w:rPr>
                <w:rFonts w:ascii="Arial" w:hAnsi="Arial" w:cs="Arial"/>
                <w:sz w:val="8"/>
                <w:szCs w:val="8"/>
                <w:lang w:val="en-GB"/>
              </w:rPr>
            </w:pPr>
          </w:p>
        </w:tc>
        <w:tc>
          <w:tcPr>
            <w:tcW w:w="1249" w:type="dxa"/>
            <w:tcBorders>
              <w:top w:val="single" w:sz="4" w:space="0" w:color="auto"/>
            </w:tcBorders>
            <w:noWrap/>
            <w:vAlign w:val="bottom"/>
          </w:tcPr>
          <w:p w:rsidR="00B33C73" w:rsidRPr="00D37756" w:rsidRDefault="00B33C73" w:rsidP="00B647C7">
            <w:pPr>
              <w:ind w:right="-72"/>
              <w:jc w:val="right"/>
              <w:rPr>
                <w:rFonts w:ascii="Arial" w:hAnsi="Arial" w:cs="Arial"/>
                <w:sz w:val="8"/>
                <w:szCs w:val="8"/>
                <w:lang w:val="en-GB"/>
              </w:rPr>
            </w:pPr>
          </w:p>
        </w:tc>
        <w:tc>
          <w:tcPr>
            <w:tcW w:w="1250" w:type="dxa"/>
            <w:tcBorders>
              <w:top w:val="single" w:sz="4" w:space="0" w:color="auto"/>
            </w:tcBorders>
            <w:noWrap/>
            <w:vAlign w:val="bottom"/>
          </w:tcPr>
          <w:p w:rsidR="00B33C73" w:rsidRPr="00D37756" w:rsidRDefault="00B33C73" w:rsidP="00B647C7">
            <w:pPr>
              <w:ind w:right="-72"/>
              <w:jc w:val="right"/>
              <w:rPr>
                <w:rFonts w:ascii="Arial" w:hAnsi="Arial" w:cs="Arial"/>
                <w:sz w:val="8"/>
                <w:szCs w:val="8"/>
                <w:lang w:val="en-GB"/>
              </w:rPr>
            </w:pPr>
          </w:p>
        </w:tc>
      </w:tr>
      <w:tr w:rsidR="00097C30" w:rsidRPr="00097C30" w:rsidTr="00CC31B0">
        <w:trPr>
          <w:trHeight w:val="20"/>
        </w:trPr>
        <w:tc>
          <w:tcPr>
            <w:tcW w:w="3222" w:type="dxa"/>
            <w:noWrap/>
            <w:vAlign w:val="bottom"/>
            <w:hideMark/>
          </w:tcPr>
          <w:p w:rsidR="00B33C73" w:rsidRPr="00097C30" w:rsidRDefault="00B33C73" w:rsidP="00B647C7">
            <w:pPr>
              <w:ind w:left="-107"/>
              <w:rPr>
                <w:rFonts w:ascii="Arial" w:hAnsi="Arial" w:cs="Arial"/>
                <w:sz w:val="16"/>
                <w:szCs w:val="16"/>
                <w:lang w:val="en-GB"/>
              </w:rPr>
            </w:pPr>
            <w:r w:rsidRPr="00097C30">
              <w:rPr>
                <w:rFonts w:ascii="Arial" w:hAnsi="Arial" w:cs="Arial"/>
                <w:sz w:val="16"/>
                <w:szCs w:val="16"/>
                <w:lang w:val="en-GB"/>
              </w:rPr>
              <w:t>As at 30 September 2018</w:t>
            </w:r>
          </w:p>
        </w:tc>
        <w:tc>
          <w:tcPr>
            <w:tcW w:w="1249" w:type="dxa"/>
            <w:tcBorders>
              <w:bottom w:val="single" w:sz="4" w:space="0" w:color="auto"/>
            </w:tcBorders>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14,800,000</w:t>
            </w:r>
            <w:r w:rsidRPr="00097C30">
              <w:rPr>
                <w:rFonts w:ascii="Arial" w:eastAsia="Arial Unicode MS" w:hAnsi="Arial" w:cs="Arial"/>
                <w:sz w:val="16"/>
                <w:szCs w:val="16"/>
                <w:lang w:val="en-GB"/>
              </w:rPr>
              <w:fldChar w:fldCharType="end"/>
            </w:r>
          </w:p>
        </w:tc>
        <w:tc>
          <w:tcPr>
            <w:tcW w:w="1249" w:type="dxa"/>
            <w:tcBorders>
              <w:bottom w:val="single" w:sz="4" w:space="0" w:color="auto"/>
            </w:tcBorders>
            <w:noWrap/>
            <w:vAlign w:val="bottom"/>
          </w:tcPr>
          <w:p w:rsidR="00B33C73" w:rsidRPr="00097C30" w:rsidRDefault="00B33C73" w:rsidP="00B647C7">
            <w:pPr>
              <w:tabs>
                <w:tab w:val="right" w:pos="887"/>
              </w:tabs>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1,480,000,000</w:t>
            </w:r>
            <w:r w:rsidRPr="00097C30">
              <w:rPr>
                <w:rFonts w:ascii="Arial" w:eastAsia="Arial Unicode MS" w:hAnsi="Arial" w:cs="Arial"/>
                <w:sz w:val="16"/>
                <w:szCs w:val="16"/>
                <w:lang w:val="en-GB"/>
              </w:rPr>
              <w:fldChar w:fldCharType="end"/>
            </w:r>
          </w:p>
        </w:tc>
        <w:tc>
          <w:tcPr>
            <w:tcW w:w="1250" w:type="dxa"/>
            <w:tcBorders>
              <w:bottom w:val="single" w:sz="4" w:space="0" w:color="auto"/>
            </w:tcBorders>
            <w:noWrap/>
            <w:vAlign w:val="bottom"/>
          </w:tcPr>
          <w:p w:rsidR="00B33C73" w:rsidRPr="00097C30" w:rsidRDefault="00B33C73" w:rsidP="00B647C7">
            <w:pPr>
              <w:tabs>
                <w:tab w:val="right" w:pos="887"/>
              </w:tabs>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1,480,000,000</w:t>
            </w:r>
            <w:r w:rsidRPr="00097C30">
              <w:rPr>
                <w:rFonts w:ascii="Arial" w:eastAsia="Arial Unicode MS" w:hAnsi="Arial" w:cs="Arial"/>
                <w:sz w:val="16"/>
                <w:szCs w:val="16"/>
                <w:lang w:val="en-GB"/>
              </w:rPr>
              <w:fldChar w:fldCharType="end"/>
            </w:r>
          </w:p>
        </w:tc>
        <w:tc>
          <w:tcPr>
            <w:tcW w:w="1249" w:type="dxa"/>
            <w:tcBorders>
              <w:bottom w:val="single" w:sz="4" w:space="0" w:color="auto"/>
            </w:tcBorders>
            <w:noWrap/>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93,663,209</w:t>
            </w:r>
            <w:r w:rsidRPr="00097C30">
              <w:rPr>
                <w:rFonts w:ascii="Arial" w:eastAsia="Arial Unicode MS" w:hAnsi="Arial" w:cs="Arial"/>
                <w:sz w:val="16"/>
                <w:szCs w:val="16"/>
                <w:lang w:val="en-GB"/>
              </w:rPr>
              <w:fldChar w:fldCharType="end"/>
            </w:r>
          </w:p>
        </w:tc>
        <w:tc>
          <w:tcPr>
            <w:tcW w:w="1250" w:type="dxa"/>
            <w:tcBorders>
              <w:bottom w:val="single" w:sz="4" w:space="0" w:color="auto"/>
            </w:tcBorders>
            <w:noWrap/>
            <w:vAlign w:val="bottom"/>
          </w:tcPr>
          <w:p w:rsidR="00B33C73" w:rsidRPr="00097C30" w:rsidRDefault="00B33C73"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1,573,663,209</w:t>
            </w:r>
            <w:r w:rsidRPr="00097C30">
              <w:rPr>
                <w:rFonts w:ascii="Arial" w:eastAsia="Arial Unicode MS" w:hAnsi="Arial" w:cs="Arial"/>
                <w:sz w:val="16"/>
                <w:szCs w:val="16"/>
                <w:lang w:val="en-GB"/>
              </w:rPr>
              <w:fldChar w:fldCharType="end"/>
            </w:r>
          </w:p>
        </w:tc>
      </w:tr>
      <w:tr w:rsidR="00097C30" w:rsidRPr="00D37756" w:rsidTr="00CC31B0">
        <w:trPr>
          <w:trHeight w:val="64"/>
        </w:trPr>
        <w:tc>
          <w:tcPr>
            <w:tcW w:w="3222" w:type="dxa"/>
            <w:noWrap/>
            <w:vAlign w:val="bottom"/>
            <w:hideMark/>
          </w:tcPr>
          <w:p w:rsidR="00B33C73" w:rsidRPr="00D37756" w:rsidRDefault="00B33C73" w:rsidP="00B647C7">
            <w:pPr>
              <w:ind w:left="-107"/>
              <w:rPr>
                <w:rFonts w:ascii="Arial" w:hAnsi="Arial" w:cs="Arial"/>
                <w:sz w:val="8"/>
                <w:szCs w:val="8"/>
              </w:rPr>
            </w:pPr>
          </w:p>
        </w:tc>
        <w:tc>
          <w:tcPr>
            <w:tcW w:w="1249" w:type="dxa"/>
            <w:tcBorders>
              <w:top w:val="single" w:sz="4" w:space="0" w:color="auto"/>
            </w:tcBorders>
          </w:tcPr>
          <w:p w:rsidR="00B33C73" w:rsidRPr="00D37756" w:rsidRDefault="00B33C73" w:rsidP="00B647C7">
            <w:pPr>
              <w:ind w:right="-72" w:firstLine="435"/>
              <w:jc w:val="right"/>
              <w:rPr>
                <w:rFonts w:ascii="Arial" w:hAnsi="Arial" w:cs="Arial"/>
                <w:sz w:val="8"/>
                <w:szCs w:val="8"/>
                <w:lang w:val="en-GB"/>
              </w:rPr>
            </w:pPr>
          </w:p>
        </w:tc>
        <w:tc>
          <w:tcPr>
            <w:tcW w:w="1249" w:type="dxa"/>
            <w:tcBorders>
              <w:top w:val="single" w:sz="4" w:space="0" w:color="auto"/>
            </w:tcBorders>
            <w:noWrap/>
            <w:vAlign w:val="bottom"/>
          </w:tcPr>
          <w:p w:rsidR="00B33C73" w:rsidRPr="00D37756" w:rsidRDefault="00B33C73" w:rsidP="00B647C7">
            <w:pPr>
              <w:ind w:right="-72" w:firstLine="435"/>
              <w:jc w:val="right"/>
              <w:rPr>
                <w:rFonts w:ascii="Arial" w:hAnsi="Arial" w:cs="Arial"/>
                <w:sz w:val="8"/>
                <w:szCs w:val="8"/>
                <w:lang w:val="en-GB"/>
              </w:rPr>
            </w:pPr>
          </w:p>
        </w:tc>
        <w:tc>
          <w:tcPr>
            <w:tcW w:w="1250" w:type="dxa"/>
            <w:tcBorders>
              <w:top w:val="single" w:sz="4" w:space="0" w:color="auto"/>
            </w:tcBorders>
            <w:noWrap/>
            <w:vAlign w:val="bottom"/>
          </w:tcPr>
          <w:p w:rsidR="00B33C73" w:rsidRPr="00D37756" w:rsidRDefault="00B33C73" w:rsidP="00B647C7">
            <w:pPr>
              <w:ind w:right="-72"/>
              <w:jc w:val="right"/>
              <w:rPr>
                <w:rFonts w:ascii="Arial" w:hAnsi="Arial" w:cs="Arial"/>
                <w:sz w:val="8"/>
                <w:szCs w:val="8"/>
                <w:lang w:val="en-GB"/>
              </w:rPr>
            </w:pPr>
          </w:p>
        </w:tc>
        <w:tc>
          <w:tcPr>
            <w:tcW w:w="1249" w:type="dxa"/>
            <w:tcBorders>
              <w:top w:val="single" w:sz="4" w:space="0" w:color="auto"/>
            </w:tcBorders>
            <w:noWrap/>
            <w:vAlign w:val="bottom"/>
          </w:tcPr>
          <w:p w:rsidR="00B33C73" w:rsidRPr="00D37756" w:rsidRDefault="00B33C73" w:rsidP="00B647C7">
            <w:pPr>
              <w:ind w:right="-72"/>
              <w:jc w:val="right"/>
              <w:rPr>
                <w:rFonts w:ascii="Arial" w:hAnsi="Arial" w:cs="Arial"/>
                <w:sz w:val="8"/>
                <w:szCs w:val="8"/>
                <w:lang w:val="en-GB"/>
              </w:rPr>
            </w:pPr>
          </w:p>
        </w:tc>
        <w:tc>
          <w:tcPr>
            <w:tcW w:w="1250" w:type="dxa"/>
            <w:tcBorders>
              <w:top w:val="single" w:sz="4" w:space="0" w:color="auto"/>
            </w:tcBorders>
            <w:noWrap/>
            <w:vAlign w:val="bottom"/>
          </w:tcPr>
          <w:p w:rsidR="00B33C73" w:rsidRPr="00D37756" w:rsidRDefault="00B33C73" w:rsidP="00B647C7">
            <w:pPr>
              <w:ind w:right="-72"/>
              <w:jc w:val="right"/>
              <w:rPr>
                <w:rFonts w:ascii="Arial" w:hAnsi="Arial" w:cs="Arial"/>
                <w:sz w:val="8"/>
                <w:szCs w:val="8"/>
                <w:lang w:val="en-GB"/>
              </w:rPr>
            </w:pPr>
          </w:p>
        </w:tc>
      </w:tr>
      <w:tr w:rsidR="00295ACD" w:rsidRPr="00097C30" w:rsidTr="00CC31B0">
        <w:trPr>
          <w:trHeight w:val="20"/>
        </w:trPr>
        <w:tc>
          <w:tcPr>
            <w:tcW w:w="3222" w:type="dxa"/>
            <w:noWrap/>
            <w:vAlign w:val="bottom"/>
            <w:hideMark/>
          </w:tcPr>
          <w:p w:rsidR="00295ACD" w:rsidRPr="00097C30" w:rsidRDefault="00295ACD" w:rsidP="00B647C7">
            <w:pPr>
              <w:ind w:left="-107"/>
              <w:rPr>
                <w:rFonts w:ascii="Arial" w:hAnsi="Arial" w:cs="Arial"/>
                <w:sz w:val="16"/>
                <w:szCs w:val="16"/>
                <w:lang w:val="en-GB"/>
              </w:rPr>
            </w:pPr>
            <w:r w:rsidRPr="00097C30">
              <w:rPr>
                <w:rFonts w:ascii="Arial" w:hAnsi="Arial" w:cs="Arial"/>
                <w:sz w:val="16"/>
                <w:szCs w:val="16"/>
                <w:lang w:val="en-GB"/>
              </w:rPr>
              <w:t>As at 1 January 2019</w:t>
            </w:r>
          </w:p>
        </w:tc>
        <w:tc>
          <w:tcPr>
            <w:tcW w:w="1249" w:type="dxa"/>
            <w:tcBorders>
              <w:bottom w:val="single" w:sz="4" w:space="0" w:color="auto"/>
            </w:tcBorders>
            <w:shd w:val="clear" w:color="auto" w:fill="FAFAFA"/>
            <w:vAlign w:val="bottom"/>
          </w:tcPr>
          <w:p w:rsidR="00295ACD" w:rsidRPr="00097C30" w:rsidRDefault="00295ACD"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14,800,000</w:t>
            </w:r>
            <w:r w:rsidRPr="00097C30">
              <w:rPr>
                <w:rFonts w:ascii="Arial" w:eastAsia="Arial Unicode MS" w:hAnsi="Arial" w:cs="Arial"/>
                <w:sz w:val="16"/>
                <w:szCs w:val="16"/>
                <w:lang w:val="en-GB"/>
              </w:rPr>
              <w:fldChar w:fldCharType="end"/>
            </w:r>
          </w:p>
        </w:tc>
        <w:tc>
          <w:tcPr>
            <w:tcW w:w="1249" w:type="dxa"/>
            <w:tcBorders>
              <w:bottom w:val="single" w:sz="4" w:space="0" w:color="auto"/>
            </w:tcBorders>
            <w:shd w:val="clear" w:color="auto" w:fill="FAFAFA"/>
            <w:noWrap/>
            <w:vAlign w:val="bottom"/>
          </w:tcPr>
          <w:p w:rsidR="00295ACD" w:rsidRPr="00097C30" w:rsidRDefault="00295ACD" w:rsidP="00B647C7">
            <w:pPr>
              <w:tabs>
                <w:tab w:val="right" w:pos="887"/>
              </w:tabs>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1,480,000,000</w:t>
            </w:r>
            <w:r w:rsidRPr="00097C30">
              <w:rPr>
                <w:rFonts w:ascii="Arial" w:eastAsia="Arial Unicode MS" w:hAnsi="Arial" w:cs="Arial"/>
                <w:sz w:val="16"/>
                <w:szCs w:val="16"/>
                <w:lang w:val="en-GB"/>
              </w:rPr>
              <w:fldChar w:fldCharType="end"/>
            </w:r>
          </w:p>
        </w:tc>
        <w:tc>
          <w:tcPr>
            <w:tcW w:w="1250" w:type="dxa"/>
            <w:tcBorders>
              <w:bottom w:val="single" w:sz="4" w:space="0" w:color="auto"/>
            </w:tcBorders>
            <w:shd w:val="clear" w:color="auto" w:fill="FAFAFA"/>
            <w:noWrap/>
            <w:vAlign w:val="bottom"/>
          </w:tcPr>
          <w:p w:rsidR="00295ACD" w:rsidRPr="00097C30" w:rsidRDefault="00295ACD" w:rsidP="00B647C7">
            <w:pPr>
              <w:tabs>
                <w:tab w:val="right" w:pos="887"/>
              </w:tabs>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1,480,000,000</w:t>
            </w:r>
            <w:r w:rsidRPr="00097C30">
              <w:rPr>
                <w:rFonts w:ascii="Arial" w:eastAsia="Arial Unicode MS" w:hAnsi="Arial" w:cs="Arial"/>
                <w:sz w:val="16"/>
                <w:szCs w:val="16"/>
                <w:lang w:val="en-GB"/>
              </w:rPr>
              <w:fldChar w:fldCharType="end"/>
            </w:r>
          </w:p>
        </w:tc>
        <w:tc>
          <w:tcPr>
            <w:tcW w:w="1249" w:type="dxa"/>
            <w:tcBorders>
              <w:bottom w:val="single" w:sz="4" w:space="0" w:color="auto"/>
            </w:tcBorders>
            <w:shd w:val="clear" w:color="auto" w:fill="FAFAFA"/>
            <w:noWrap/>
            <w:vAlign w:val="bottom"/>
          </w:tcPr>
          <w:p w:rsidR="00295ACD" w:rsidRPr="00097C30" w:rsidRDefault="00295ACD"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93,663,209</w:t>
            </w:r>
            <w:r w:rsidRPr="00097C30">
              <w:rPr>
                <w:rFonts w:ascii="Arial" w:eastAsia="Arial Unicode MS" w:hAnsi="Arial" w:cs="Arial"/>
                <w:sz w:val="16"/>
                <w:szCs w:val="16"/>
                <w:lang w:val="en-GB"/>
              </w:rPr>
              <w:fldChar w:fldCharType="end"/>
            </w:r>
          </w:p>
        </w:tc>
        <w:tc>
          <w:tcPr>
            <w:tcW w:w="1250" w:type="dxa"/>
            <w:tcBorders>
              <w:bottom w:val="single" w:sz="4" w:space="0" w:color="auto"/>
            </w:tcBorders>
            <w:shd w:val="clear" w:color="auto" w:fill="FAFAFA"/>
            <w:noWrap/>
            <w:vAlign w:val="bottom"/>
          </w:tcPr>
          <w:p w:rsidR="00295ACD" w:rsidRPr="00097C30" w:rsidRDefault="00295ACD"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1,573,663,209</w:t>
            </w:r>
            <w:r w:rsidRPr="00097C30">
              <w:rPr>
                <w:rFonts w:ascii="Arial" w:eastAsia="Arial Unicode MS" w:hAnsi="Arial" w:cs="Arial"/>
                <w:sz w:val="16"/>
                <w:szCs w:val="16"/>
                <w:lang w:val="en-GB"/>
              </w:rPr>
              <w:fldChar w:fldCharType="end"/>
            </w:r>
          </w:p>
        </w:tc>
      </w:tr>
      <w:tr w:rsidR="00295ACD" w:rsidRPr="00D37756" w:rsidTr="00CC31B0">
        <w:trPr>
          <w:trHeight w:val="20"/>
        </w:trPr>
        <w:tc>
          <w:tcPr>
            <w:tcW w:w="3222" w:type="dxa"/>
            <w:noWrap/>
            <w:vAlign w:val="bottom"/>
            <w:hideMark/>
          </w:tcPr>
          <w:p w:rsidR="00295ACD" w:rsidRPr="00D37756" w:rsidRDefault="00295ACD" w:rsidP="00B647C7">
            <w:pPr>
              <w:ind w:left="-107"/>
              <w:rPr>
                <w:rFonts w:ascii="Arial" w:hAnsi="Arial" w:cs="Arial"/>
                <w:sz w:val="8"/>
                <w:szCs w:val="8"/>
                <w:lang w:val="en-GB"/>
              </w:rPr>
            </w:pPr>
          </w:p>
        </w:tc>
        <w:tc>
          <w:tcPr>
            <w:tcW w:w="1249" w:type="dxa"/>
            <w:tcBorders>
              <w:top w:val="single" w:sz="4" w:space="0" w:color="auto"/>
            </w:tcBorders>
            <w:shd w:val="clear" w:color="auto" w:fill="FAFAFA"/>
          </w:tcPr>
          <w:p w:rsidR="00295ACD" w:rsidRPr="00D37756" w:rsidRDefault="00295ACD" w:rsidP="00B647C7">
            <w:pPr>
              <w:ind w:right="-72" w:firstLine="435"/>
              <w:jc w:val="right"/>
              <w:rPr>
                <w:rFonts w:ascii="Arial" w:hAnsi="Arial" w:cs="Arial"/>
                <w:sz w:val="8"/>
                <w:szCs w:val="8"/>
                <w:lang w:val="en-GB"/>
              </w:rPr>
            </w:pPr>
          </w:p>
        </w:tc>
        <w:tc>
          <w:tcPr>
            <w:tcW w:w="1249" w:type="dxa"/>
            <w:tcBorders>
              <w:top w:val="single" w:sz="4" w:space="0" w:color="auto"/>
            </w:tcBorders>
            <w:shd w:val="clear" w:color="auto" w:fill="FAFAFA"/>
            <w:noWrap/>
          </w:tcPr>
          <w:p w:rsidR="00295ACD" w:rsidRPr="00D37756" w:rsidRDefault="00295ACD" w:rsidP="00B647C7">
            <w:pPr>
              <w:ind w:right="-72" w:firstLine="435"/>
              <w:jc w:val="right"/>
              <w:rPr>
                <w:rFonts w:ascii="Arial" w:hAnsi="Arial" w:cs="Arial"/>
                <w:sz w:val="8"/>
                <w:szCs w:val="8"/>
                <w:lang w:val="en-GB"/>
              </w:rPr>
            </w:pPr>
          </w:p>
        </w:tc>
        <w:tc>
          <w:tcPr>
            <w:tcW w:w="1250" w:type="dxa"/>
            <w:tcBorders>
              <w:top w:val="single" w:sz="4" w:space="0" w:color="auto"/>
            </w:tcBorders>
            <w:shd w:val="clear" w:color="auto" w:fill="FAFAFA"/>
            <w:noWrap/>
          </w:tcPr>
          <w:p w:rsidR="00295ACD" w:rsidRPr="00D37756" w:rsidRDefault="00295ACD" w:rsidP="00B647C7">
            <w:pPr>
              <w:ind w:right="-72" w:firstLine="435"/>
              <w:jc w:val="right"/>
              <w:rPr>
                <w:rFonts w:ascii="Arial" w:hAnsi="Arial" w:cs="Arial"/>
                <w:sz w:val="8"/>
                <w:szCs w:val="8"/>
                <w:lang w:val="en-GB"/>
              </w:rPr>
            </w:pPr>
          </w:p>
        </w:tc>
        <w:tc>
          <w:tcPr>
            <w:tcW w:w="1249" w:type="dxa"/>
            <w:tcBorders>
              <w:top w:val="single" w:sz="4" w:space="0" w:color="auto"/>
            </w:tcBorders>
            <w:shd w:val="clear" w:color="auto" w:fill="FAFAFA"/>
            <w:noWrap/>
            <w:vAlign w:val="bottom"/>
          </w:tcPr>
          <w:p w:rsidR="00295ACD" w:rsidRPr="00D37756" w:rsidRDefault="00295ACD" w:rsidP="00B647C7">
            <w:pPr>
              <w:ind w:right="-72"/>
              <w:jc w:val="right"/>
              <w:rPr>
                <w:rFonts w:ascii="Arial" w:hAnsi="Arial" w:cs="Arial"/>
                <w:sz w:val="8"/>
                <w:szCs w:val="8"/>
                <w:lang w:val="en-GB"/>
              </w:rPr>
            </w:pPr>
          </w:p>
        </w:tc>
        <w:tc>
          <w:tcPr>
            <w:tcW w:w="1250" w:type="dxa"/>
            <w:tcBorders>
              <w:top w:val="single" w:sz="4" w:space="0" w:color="auto"/>
            </w:tcBorders>
            <w:shd w:val="clear" w:color="auto" w:fill="FAFAFA"/>
            <w:noWrap/>
            <w:vAlign w:val="bottom"/>
          </w:tcPr>
          <w:p w:rsidR="00295ACD" w:rsidRPr="00D37756" w:rsidRDefault="00295ACD" w:rsidP="00B647C7">
            <w:pPr>
              <w:ind w:right="-72"/>
              <w:jc w:val="right"/>
              <w:rPr>
                <w:rFonts w:ascii="Arial" w:hAnsi="Arial" w:cs="Arial"/>
                <w:sz w:val="8"/>
                <w:szCs w:val="8"/>
                <w:lang w:val="en-GB"/>
              </w:rPr>
            </w:pPr>
          </w:p>
        </w:tc>
      </w:tr>
      <w:tr w:rsidR="00295ACD" w:rsidRPr="00097C30" w:rsidTr="00CC31B0">
        <w:trPr>
          <w:trHeight w:val="20"/>
        </w:trPr>
        <w:tc>
          <w:tcPr>
            <w:tcW w:w="3222" w:type="dxa"/>
            <w:noWrap/>
            <w:vAlign w:val="bottom"/>
            <w:hideMark/>
          </w:tcPr>
          <w:p w:rsidR="00295ACD" w:rsidRPr="00097C30" w:rsidRDefault="00295ACD" w:rsidP="00B647C7">
            <w:pPr>
              <w:ind w:left="-107"/>
              <w:rPr>
                <w:rFonts w:ascii="Arial" w:hAnsi="Arial" w:cs="Arial"/>
                <w:sz w:val="16"/>
                <w:szCs w:val="16"/>
                <w:lang w:val="en-GB"/>
              </w:rPr>
            </w:pPr>
            <w:r w:rsidRPr="00097C30">
              <w:rPr>
                <w:rFonts w:ascii="Arial" w:hAnsi="Arial" w:cs="Arial"/>
                <w:sz w:val="16"/>
                <w:szCs w:val="16"/>
                <w:lang w:val="en-GB"/>
              </w:rPr>
              <w:t>As at 30 September 2019</w:t>
            </w:r>
          </w:p>
        </w:tc>
        <w:tc>
          <w:tcPr>
            <w:tcW w:w="1249" w:type="dxa"/>
            <w:tcBorders>
              <w:bottom w:val="single" w:sz="4" w:space="0" w:color="auto"/>
            </w:tcBorders>
            <w:shd w:val="clear" w:color="auto" w:fill="FAFAFA"/>
            <w:vAlign w:val="bottom"/>
          </w:tcPr>
          <w:p w:rsidR="00295ACD" w:rsidRPr="00097C30" w:rsidRDefault="00295ACD"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14,800,000</w:t>
            </w:r>
            <w:r w:rsidRPr="00097C30">
              <w:rPr>
                <w:rFonts w:ascii="Arial" w:eastAsia="Arial Unicode MS" w:hAnsi="Arial" w:cs="Arial"/>
                <w:sz w:val="16"/>
                <w:szCs w:val="16"/>
                <w:lang w:val="en-GB"/>
              </w:rPr>
              <w:fldChar w:fldCharType="end"/>
            </w:r>
          </w:p>
        </w:tc>
        <w:tc>
          <w:tcPr>
            <w:tcW w:w="1249" w:type="dxa"/>
            <w:tcBorders>
              <w:bottom w:val="single" w:sz="4" w:space="0" w:color="auto"/>
            </w:tcBorders>
            <w:shd w:val="clear" w:color="auto" w:fill="FAFAFA"/>
            <w:noWrap/>
            <w:vAlign w:val="bottom"/>
          </w:tcPr>
          <w:p w:rsidR="00295ACD" w:rsidRPr="00097C30" w:rsidRDefault="00295ACD" w:rsidP="00B647C7">
            <w:pPr>
              <w:tabs>
                <w:tab w:val="right" w:pos="887"/>
              </w:tabs>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1,480,000,000</w:t>
            </w:r>
            <w:r w:rsidRPr="00097C30">
              <w:rPr>
                <w:rFonts w:ascii="Arial" w:eastAsia="Arial Unicode MS" w:hAnsi="Arial" w:cs="Arial"/>
                <w:sz w:val="16"/>
                <w:szCs w:val="16"/>
                <w:lang w:val="en-GB"/>
              </w:rPr>
              <w:fldChar w:fldCharType="end"/>
            </w:r>
          </w:p>
        </w:tc>
        <w:tc>
          <w:tcPr>
            <w:tcW w:w="1250" w:type="dxa"/>
            <w:tcBorders>
              <w:bottom w:val="single" w:sz="4" w:space="0" w:color="auto"/>
            </w:tcBorders>
            <w:shd w:val="clear" w:color="auto" w:fill="FAFAFA"/>
            <w:noWrap/>
            <w:vAlign w:val="bottom"/>
          </w:tcPr>
          <w:p w:rsidR="00295ACD" w:rsidRPr="00097C30" w:rsidRDefault="00295ACD" w:rsidP="00B647C7">
            <w:pPr>
              <w:tabs>
                <w:tab w:val="right" w:pos="887"/>
              </w:tabs>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1,480,000,000</w:t>
            </w:r>
            <w:r w:rsidRPr="00097C30">
              <w:rPr>
                <w:rFonts w:ascii="Arial" w:eastAsia="Arial Unicode MS" w:hAnsi="Arial" w:cs="Arial"/>
                <w:sz w:val="16"/>
                <w:szCs w:val="16"/>
                <w:lang w:val="en-GB"/>
              </w:rPr>
              <w:fldChar w:fldCharType="end"/>
            </w:r>
          </w:p>
        </w:tc>
        <w:tc>
          <w:tcPr>
            <w:tcW w:w="1249" w:type="dxa"/>
            <w:tcBorders>
              <w:bottom w:val="single" w:sz="4" w:space="0" w:color="auto"/>
            </w:tcBorders>
            <w:shd w:val="clear" w:color="auto" w:fill="FAFAFA"/>
            <w:noWrap/>
            <w:vAlign w:val="bottom"/>
          </w:tcPr>
          <w:p w:rsidR="00295ACD" w:rsidRPr="00097C30" w:rsidRDefault="00295ACD"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93,663,209</w:t>
            </w:r>
            <w:r w:rsidRPr="00097C30">
              <w:rPr>
                <w:rFonts w:ascii="Arial" w:eastAsia="Arial Unicode MS" w:hAnsi="Arial" w:cs="Arial"/>
                <w:sz w:val="16"/>
                <w:szCs w:val="16"/>
                <w:lang w:val="en-GB"/>
              </w:rPr>
              <w:fldChar w:fldCharType="end"/>
            </w:r>
          </w:p>
        </w:tc>
        <w:tc>
          <w:tcPr>
            <w:tcW w:w="1250" w:type="dxa"/>
            <w:tcBorders>
              <w:bottom w:val="single" w:sz="4" w:space="0" w:color="auto"/>
            </w:tcBorders>
            <w:shd w:val="clear" w:color="auto" w:fill="FAFAFA"/>
            <w:noWrap/>
            <w:vAlign w:val="bottom"/>
          </w:tcPr>
          <w:p w:rsidR="00295ACD" w:rsidRPr="00097C30" w:rsidRDefault="00295ACD" w:rsidP="00B647C7">
            <w:pPr>
              <w:ind w:right="-72"/>
              <w:jc w:val="right"/>
              <w:rPr>
                <w:rFonts w:ascii="Arial" w:eastAsia="Arial Unicode MS" w:hAnsi="Arial" w:cs="Arial"/>
                <w:sz w:val="16"/>
                <w:szCs w:val="16"/>
                <w:lang w:val="en-GB"/>
              </w:rPr>
            </w:pPr>
            <w:r w:rsidRPr="00097C30">
              <w:rPr>
                <w:rFonts w:ascii="Arial" w:eastAsia="Arial Unicode MS" w:hAnsi="Arial" w:cs="Arial"/>
                <w:sz w:val="16"/>
                <w:szCs w:val="16"/>
                <w:lang w:val="en-GB"/>
              </w:rPr>
              <w:fldChar w:fldCharType="begin"/>
            </w:r>
            <w:r w:rsidRPr="00097C30">
              <w:rPr>
                <w:rFonts w:ascii="Arial" w:eastAsia="Arial Unicode MS" w:hAnsi="Arial" w:cs="Arial"/>
                <w:sz w:val="16"/>
                <w:szCs w:val="16"/>
                <w:lang w:val="en-GB"/>
              </w:rPr>
              <w:instrText xml:space="preserve"> =SUM(ABOVE) </w:instrText>
            </w:r>
            <w:r w:rsidRPr="00097C30">
              <w:rPr>
                <w:rFonts w:ascii="Arial" w:eastAsia="Arial Unicode MS" w:hAnsi="Arial" w:cs="Arial"/>
                <w:sz w:val="16"/>
                <w:szCs w:val="16"/>
                <w:lang w:val="en-GB"/>
              </w:rPr>
              <w:fldChar w:fldCharType="separate"/>
            </w:r>
            <w:r w:rsidRPr="00097C30">
              <w:rPr>
                <w:rFonts w:ascii="Arial" w:eastAsia="Arial Unicode MS" w:hAnsi="Arial" w:cs="Arial"/>
                <w:noProof/>
                <w:sz w:val="16"/>
                <w:szCs w:val="16"/>
                <w:lang w:val="en-GB"/>
              </w:rPr>
              <w:t>1,573,663,209</w:t>
            </w:r>
            <w:r w:rsidRPr="00097C30">
              <w:rPr>
                <w:rFonts w:ascii="Arial" w:eastAsia="Arial Unicode MS" w:hAnsi="Arial" w:cs="Arial"/>
                <w:sz w:val="16"/>
                <w:szCs w:val="16"/>
                <w:lang w:val="en-GB"/>
              </w:rPr>
              <w:fldChar w:fldCharType="end"/>
            </w:r>
          </w:p>
        </w:tc>
      </w:tr>
    </w:tbl>
    <w:p w:rsidR="0014181F" w:rsidRPr="00097C30" w:rsidRDefault="0014181F" w:rsidP="000F6D78">
      <w:pPr>
        <w:jc w:val="thaiDistribute"/>
        <w:rPr>
          <w:rFonts w:ascii="Arial" w:hAnsi="Arial" w:cs="Arial"/>
          <w:snapToGrid w:val="0"/>
          <w:sz w:val="16"/>
          <w:szCs w:val="16"/>
          <w:lang w:eastAsia="th-TH"/>
        </w:rPr>
      </w:pPr>
    </w:p>
    <w:p w:rsidR="00A77CB0" w:rsidRPr="00097C30" w:rsidRDefault="00A77CB0" w:rsidP="003620F9">
      <w:pPr>
        <w:jc w:val="both"/>
        <w:rPr>
          <w:rFonts w:ascii="Arial" w:hAnsi="Arial" w:cs="Arial"/>
          <w:snapToGrid w:val="0"/>
          <w:sz w:val="18"/>
          <w:szCs w:val="18"/>
          <w:lang w:val="en-GB" w:eastAsia="th-TH"/>
        </w:rPr>
      </w:pPr>
      <w:r w:rsidRPr="00097C30">
        <w:rPr>
          <w:rFonts w:ascii="Arial" w:hAnsi="Arial" w:cs="Arial"/>
          <w:snapToGrid w:val="0"/>
          <w:sz w:val="18"/>
          <w:szCs w:val="18"/>
          <w:lang w:eastAsia="th-TH"/>
        </w:rPr>
        <w:t>On 10 April 2018, the ordinary shareholders meeting of the Company h</w:t>
      </w:r>
      <w:r w:rsidR="00066F94" w:rsidRPr="00097C30">
        <w:rPr>
          <w:rFonts w:ascii="Arial" w:hAnsi="Arial" w:cs="Arial"/>
          <w:snapToGrid w:val="0"/>
          <w:sz w:val="18"/>
          <w:szCs w:val="18"/>
          <w:lang w:eastAsia="th-TH"/>
        </w:rPr>
        <w:t>as approved to increase authoris</w:t>
      </w:r>
      <w:r w:rsidRPr="00097C30">
        <w:rPr>
          <w:rFonts w:ascii="Arial" w:hAnsi="Arial" w:cs="Arial"/>
          <w:snapToGrid w:val="0"/>
          <w:sz w:val="18"/>
          <w:szCs w:val="18"/>
          <w:lang w:eastAsia="th-TH"/>
        </w:rPr>
        <w:t xml:space="preserve">ed share capital </w:t>
      </w:r>
      <w:r w:rsidRPr="00097C30">
        <w:rPr>
          <w:rFonts w:ascii="Arial" w:hAnsi="Arial" w:cs="Arial"/>
          <w:bCs/>
          <w:spacing w:val="-4"/>
          <w:sz w:val="18"/>
          <w:szCs w:val="18"/>
        </w:rPr>
        <w:t>from</w:t>
      </w:r>
      <w:r w:rsidRPr="00097C30">
        <w:rPr>
          <w:rFonts w:ascii="Arial" w:hAnsi="Arial" w:cs="Arial"/>
          <w:snapToGrid w:val="0"/>
          <w:sz w:val="18"/>
          <w:szCs w:val="18"/>
          <w:lang w:eastAsia="th-TH"/>
        </w:rPr>
        <w:t xml:space="preserve"> Baht 638 million </w:t>
      </w:r>
      <w:r w:rsidRPr="00097C30">
        <w:rPr>
          <w:rFonts w:ascii="Arial" w:hAnsi="Arial" w:cs="Arial"/>
          <w:snapToGrid w:val="0"/>
          <w:sz w:val="18"/>
          <w:szCs w:val="18"/>
          <w:cs/>
          <w:lang w:eastAsia="th-TH"/>
        </w:rPr>
        <w:t>(</w:t>
      </w:r>
      <w:r w:rsidRPr="00097C30">
        <w:rPr>
          <w:rFonts w:ascii="Arial" w:hAnsi="Arial" w:cs="Arial"/>
          <w:snapToGrid w:val="0"/>
          <w:sz w:val="18"/>
          <w:szCs w:val="18"/>
          <w:lang w:eastAsia="th-TH"/>
        </w:rPr>
        <w:t>divided into 6,380,000 ordinary shares at Baht 100 par value</w:t>
      </w:r>
      <w:r w:rsidRPr="00097C30">
        <w:rPr>
          <w:rFonts w:ascii="Arial" w:hAnsi="Arial" w:cs="Arial"/>
          <w:snapToGrid w:val="0"/>
          <w:sz w:val="18"/>
          <w:szCs w:val="18"/>
          <w:cs/>
          <w:lang w:eastAsia="th-TH"/>
        </w:rPr>
        <w:t xml:space="preserve">) </w:t>
      </w:r>
      <w:r w:rsidRPr="00097C30">
        <w:rPr>
          <w:rFonts w:ascii="Arial" w:hAnsi="Arial" w:cs="Arial"/>
          <w:snapToGrid w:val="0"/>
          <w:sz w:val="18"/>
          <w:szCs w:val="18"/>
          <w:lang w:eastAsia="th-TH"/>
        </w:rPr>
        <w:t xml:space="preserve">to Baht 1,480 million </w:t>
      </w:r>
      <w:r w:rsidRPr="00097C30">
        <w:rPr>
          <w:rFonts w:ascii="Arial" w:hAnsi="Arial" w:cs="Arial"/>
          <w:snapToGrid w:val="0"/>
          <w:sz w:val="18"/>
          <w:szCs w:val="18"/>
          <w:cs/>
          <w:lang w:eastAsia="th-TH"/>
        </w:rPr>
        <w:t>(</w:t>
      </w:r>
      <w:r w:rsidRPr="00097C30">
        <w:rPr>
          <w:rFonts w:ascii="Arial" w:hAnsi="Arial" w:cs="Arial"/>
          <w:snapToGrid w:val="0"/>
          <w:sz w:val="18"/>
          <w:szCs w:val="18"/>
          <w:lang w:eastAsia="th-TH"/>
        </w:rPr>
        <w:t>divided into 14,800,000 ordinary shares at Baht 100 par value</w:t>
      </w:r>
      <w:r w:rsidRPr="00097C30">
        <w:rPr>
          <w:rFonts w:ascii="Arial" w:hAnsi="Arial" w:cs="Arial"/>
          <w:snapToGrid w:val="0"/>
          <w:sz w:val="18"/>
          <w:szCs w:val="18"/>
          <w:cs/>
          <w:lang w:eastAsia="th-TH"/>
        </w:rPr>
        <w:t xml:space="preserve">). </w:t>
      </w:r>
      <w:r w:rsidRPr="00097C30">
        <w:rPr>
          <w:rFonts w:ascii="Arial" w:hAnsi="Arial" w:cs="Arial"/>
          <w:snapToGrid w:val="0"/>
          <w:sz w:val="18"/>
          <w:szCs w:val="18"/>
          <w:lang w:eastAsia="th-TH"/>
        </w:rPr>
        <w:t>All issued shares are fully paid</w:t>
      </w:r>
      <w:r w:rsidRPr="00097C30">
        <w:rPr>
          <w:rFonts w:ascii="Arial" w:hAnsi="Arial" w:cs="Arial"/>
          <w:snapToGrid w:val="0"/>
          <w:sz w:val="18"/>
          <w:szCs w:val="18"/>
          <w:cs/>
          <w:lang w:eastAsia="th-TH"/>
        </w:rPr>
        <w:t xml:space="preserve">. </w:t>
      </w:r>
      <w:r w:rsidRPr="00097C30">
        <w:rPr>
          <w:rFonts w:ascii="Arial" w:hAnsi="Arial" w:cs="Arial"/>
          <w:snapToGrid w:val="0"/>
          <w:sz w:val="18"/>
          <w:szCs w:val="18"/>
          <w:lang w:eastAsia="th-TH"/>
        </w:rPr>
        <w:t>The Company registered the increase in authorised share capital with the Ministry of Commerce on 11 April 2018</w:t>
      </w:r>
      <w:r w:rsidRPr="00097C30">
        <w:rPr>
          <w:rFonts w:ascii="Arial" w:hAnsi="Arial" w:cs="Arial"/>
          <w:snapToGrid w:val="0"/>
          <w:sz w:val="18"/>
          <w:szCs w:val="18"/>
          <w:cs/>
          <w:lang w:val="en-GB" w:eastAsia="th-TH"/>
        </w:rPr>
        <w:t xml:space="preserve">. </w:t>
      </w:r>
    </w:p>
    <w:p w:rsidR="00584CF0" w:rsidRPr="00097C30" w:rsidRDefault="00584CF0" w:rsidP="003620F9">
      <w:pPr>
        <w:jc w:val="both"/>
        <w:rPr>
          <w:rFonts w:ascii="Arial" w:hAnsi="Arial" w:cs="Arial"/>
          <w:snapToGrid w:val="0"/>
          <w:sz w:val="16"/>
          <w:szCs w:val="16"/>
          <w:lang w:val="en-GB" w:eastAsia="th-TH"/>
        </w:rPr>
      </w:pPr>
    </w:p>
    <w:p w:rsidR="00A77CB0" w:rsidRPr="00097C30" w:rsidRDefault="00A77CB0" w:rsidP="003620F9">
      <w:pPr>
        <w:jc w:val="both"/>
        <w:rPr>
          <w:rFonts w:ascii="Arial" w:hAnsi="Arial" w:cs="Arial"/>
          <w:sz w:val="18"/>
          <w:szCs w:val="18"/>
        </w:rPr>
      </w:pPr>
      <w:r w:rsidRPr="00097C30">
        <w:rPr>
          <w:rFonts w:ascii="Arial" w:hAnsi="Arial" w:cs="Arial"/>
          <w:snapToGrid w:val="0"/>
          <w:sz w:val="18"/>
          <w:szCs w:val="18"/>
          <w:lang w:eastAsia="th-TH"/>
        </w:rPr>
        <w:t xml:space="preserve">On 29 </w:t>
      </w:r>
      <w:r w:rsidRPr="00097C30">
        <w:rPr>
          <w:rFonts w:ascii="Arial" w:hAnsi="Arial" w:cs="Arial"/>
          <w:bCs/>
          <w:spacing w:val="-4"/>
          <w:sz w:val="18"/>
          <w:szCs w:val="18"/>
        </w:rPr>
        <w:t>August</w:t>
      </w:r>
      <w:r w:rsidRPr="00097C30">
        <w:rPr>
          <w:rFonts w:ascii="Arial" w:hAnsi="Arial" w:cs="Arial"/>
          <w:snapToGrid w:val="0"/>
          <w:sz w:val="18"/>
          <w:szCs w:val="18"/>
          <w:lang w:eastAsia="th-TH"/>
        </w:rPr>
        <w:t xml:space="preserve"> 2018, the Extraordinary Meeting of shareholders of the Company has approved to change in its par value from Baht 100 per share to be Baht 1 per share resulting in the increase in ordinary shares from 14,800,000 shares to </w:t>
      </w:r>
      <w:r w:rsidRPr="00CC31B0">
        <w:rPr>
          <w:rFonts w:ascii="Arial" w:hAnsi="Arial" w:cs="Arial"/>
          <w:snapToGrid w:val="0"/>
          <w:spacing w:val="-4"/>
          <w:sz w:val="18"/>
          <w:szCs w:val="18"/>
          <w:lang w:eastAsia="th-TH"/>
        </w:rPr>
        <w:t>1,480,000,000 shares and increase in authorised ordinary share capital from Baht 1,480 million</w:t>
      </w:r>
      <w:r w:rsidRPr="00CC31B0">
        <w:rPr>
          <w:rFonts w:ascii="Arial" w:hAnsi="Arial" w:cs="Arial"/>
          <w:snapToGrid w:val="0"/>
          <w:spacing w:val="-4"/>
          <w:sz w:val="18"/>
          <w:szCs w:val="18"/>
          <w:cs/>
          <w:lang w:eastAsia="th-TH"/>
        </w:rPr>
        <w:t xml:space="preserve"> (</w:t>
      </w:r>
      <w:r w:rsidRPr="00CC31B0">
        <w:rPr>
          <w:rFonts w:ascii="Arial" w:hAnsi="Arial" w:cs="Arial"/>
          <w:snapToGrid w:val="0"/>
          <w:spacing w:val="-4"/>
          <w:sz w:val="18"/>
          <w:szCs w:val="18"/>
          <w:lang w:eastAsia="th-TH"/>
        </w:rPr>
        <w:t>divided into 1,480</w:t>
      </w:r>
      <w:r w:rsidRPr="00097C30">
        <w:rPr>
          <w:rFonts w:ascii="Arial" w:hAnsi="Arial" w:cs="Arial"/>
          <w:snapToGrid w:val="0"/>
          <w:sz w:val="18"/>
          <w:szCs w:val="18"/>
          <w:lang w:eastAsia="th-TH"/>
        </w:rPr>
        <w:t>,000,000 ordinary shares at Baht 1 par value</w:t>
      </w:r>
      <w:r w:rsidRPr="00097C30">
        <w:rPr>
          <w:rFonts w:ascii="Arial" w:hAnsi="Arial" w:cs="Arial"/>
          <w:snapToGrid w:val="0"/>
          <w:sz w:val="18"/>
          <w:szCs w:val="18"/>
          <w:cs/>
          <w:lang w:eastAsia="th-TH"/>
        </w:rPr>
        <w:t xml:space="preserve">) </w:t>
      </w:r>
      <w:r w:rsidRPr="00097C30">
        <w:rPr>
          <w:rFonts w:ascii="Arial" w:hAnsi="Arial" w:cs="Arial"/>
          <w:snapToGrid w:val="0"/>
          <w:sz w:val="18"/>
          <w:szCs w:val="18"/>
          <w:lang w:eastAsia="th-TH"/>
        </w:rPr>
        <w:t xml:space="preserve">to Baht 2,000 million </w:t>
      </w:r>
      <w:r w:rsidRPr="00097C30">
        <w:rPr>
          <w:rFonts w:ascii="Arial" w:hAnsi="Arial" w:cs="Arial"/>
          <w:snapToGrid w:val="0"/>
          <w:sz w:val="18"/>
          <w:szCs w:val="18"/>
          <w:cs/>
          <w:lang w:eastAsia="th-TH"/>
        </w:rPr>
        <w:t>(</w:t>
      </w:r>
      <w:r w:rsidRPr="00097C30">
        <w:rPr>
          <w:rFonts w:ascii="Arial" w:hAnsi="Arial" w:cs="Arial"/>
          <w:snapToGrid w:val="0"/>
          <w:sz w:val="18"/>
          <w:szCs w:val="18"/>
          <w:lang w:eastAsia="th-TH"/>
        </w:rPr>
        <w:t>divided into 2,000,000,000 ordinary shares at Baht 1 par value</w:t>
      </w:r>
      <w:r w:rsidRPr="00097C30">
        <w:rPr>
          <w:rFonts w:ascii="Arial" w:hAnsi="Arial" w:cs="Arial"/>
          <w:snapToGrid w:val="0"/>
          <w:sz w:val="18"/>
          <w:szCs w:val="18"/>
          <w:cs/>
          <w:lang w:eastAsia="th-TH"/>
        </w:rPr>
        <w:t xml:space="preserve">) </w:t>
      </w:r>
      <w:r w:rsidRPr="00097C30">
        <w:rPr>
          <w:rFonts w:ascii="Arial" w:hAnsi="Arial" w:cs="Arial"/>
          <w:snapToGrid w:val="0"/>
          <w:sz w:val="18"/>
          <w:szCs w:val="18"/>
          <w:lang w:eastAsia="th-TH"/>
        </w:rPr>
        <w:t xml:space="preserve">for initial public offering </w:t>
      </w:r>
      <w:r w:rsidRPr="00097C30">
        <w:rPr>
          <w:rFonts w:ascii="Arial" w:hAnsi="Arial" w:cs="Arial"/>
          <w:snapToGrid w:val="0"/>
          <w:sz w:val="18"/>
          <w:szCs w:val="18"/>
          <w:cs/>
          <w:lang w:eastAsia="th-TH"/>
        </w:rPr>
        <w:t>(‘</w:t>
      </w:r>
      <w:r w:rsidRPr="00097C30">
        <w:rPr>
          <w:rFonts w:ascii="Arial" w:hAnsi="Arial" w:cs="Arial"/>
          <w:snapToGrid w:val="0"/>
          <w:sz w:val="18"/>
          <w:szCs w:val="18"/>
          <w:lang w:eastAsia="th-TH"/>
        </w:rPr>
        <w:t>IPO</w:t>
      </w:r>
      <w:r w:rsidRPr="00097C30">
        <w:rPr>
          <w:rFonts w:ascii="Arial" w:hAnsi="Arial" w:cs="Arial"/>
          <w:snapToGrid w:val="0"/>
          <w:sz w:val="18"/>
          <w:szCs w:val="18"/>
          <w:cs/>
          <w:lang w:eastAsia="th-TH"/>
        </w:rPr>
        <w:t xml:space="preserve">’) </w:t>
      </w:r>
      <w:r w:rsidRPr="00097C30">
        <w:rPr>
          <w:rFonts w:ascii="Arial" w:hAnsi="Arial" w:cs="Arial"/>
          <w:snapToGrid w:val="0"/>
          <w:sz w:val="18"/>
          <w:szCs w:val="18"/>
          <w:lang w:eastAsia="th-TH"/>
        </w:rPr>
        <w:t>when the Company registers with the Stock Exchange of Thailand</w:t>
      </w:r>
      <w:r w:rsidRPr="00097C30">
        <w:rPr>
          <w:rFonts w:ascii="Arial" w:hAnsi="Arial" w:cs="Arial"/>
          <w:snapToGrid w:val="0"/>
          <w:sz w:val="18"/>
          <w:szCs w:val="18"/>
          <w:cs/>
          <w:lang w:eastAsia="th-TH"/>
        </w:rPr>
        <w:t>.</w:t>
      </w:r>
      <w:r w:rsidRPr="00097C30">
        <w:rPr>
          <w:rFonts w:ascii="Arial" w:hAnsi="Arial" w:cs="Arial"/>
          <w:sz w:val="18"/>
          <w:szCs w:val="18"/>
        </w:rPr>
        <w:t>The Company registered the change in par value and the increase in authorised share capital with the Ministry of Commerce on</w:t>
      </w:r>
      <w:r w:rsidR="00CC31B0">
        <w:rPr>
          <w:rFonts w:ascii="Arial" w:hAnsi="Arial" w:cs="Arial"/>
          <w:sz w:val="18"/>
          <w:szCs w:val="18"/>
        </w:rPr>
        <w:br/>
      </w:r>
      <w:r w:rsidRPr="00097C30">
        <w:rPr>
          <w:rFonts w:ascii="Arial" w:hAnsi="Arial" w:cs="Arial"/>
          <w:sz w:val="18"/>
          <w:szCs w:val="18"/>
          <w:lang w:val="en-GB"/>
        </w:rPr>
        <w:t xml:space="preserve">3 September </w:t>
      </w:r>
      <w:r w:rsidRPr="00097C30">
        <w:rPr>
          <w:rFonts w:ascii="Arial" w:hAnsi="Arial" w:cs="Arial"/>
          <w:sz w:val="18"/>
          <w:szCs w:val="18"/>
        </w:rPr>
        <w:t>2018</w:t>
      </w:r>
      <w:r w:rsidRPr="00097C30">
        <w:rPr>
          <w:rFonts w:ascii="Arial" w:hAnsi="Arial" w:cs="Arial"/>
          <w:sz w:val="18"/>
          <w:szCs w:val="18"/>
          <w:cs/>
        </w:rPr>
        <w:t>.</w:t>
      </w:r>
    </w:p>
    <w:p w:rsidR="00A169B5" w:rsidRPr="00097C30" w:rsidRDefault="00A169B5">
      <w:pPr>
        <w:rPr>
          <w:rFonts w:ascii="Arial" w:hAnsi="Arial" w:cs="Arial"/>
          <w:sz w:val="16"/>
          <w:szCs w:val="16"/>
        </w:rPr>
      </w:pPr>
    </w:p>
    <w:p w:rsidR="000F6D78" w:rsidRPr="00097C30" w:rsidRDefault="002E0411" w:rsidP="000F6D78">
      <w:pPr>
        <w:jc w:val="both"/>
        <w:rPr>
          <w:rFonts w:ascii="Arial" w:hAnsi="Arial" w:cs="Arial"/>
          <w:sz w:val="18"/>
          <w:szCs w:val="18"/>
          <w:cs/>
        </w:rPr>
      </w:pPr>
      <w:r w:rsidRPr="00097C30">
        <w:rPr>
          <w:rFonts w:ascii="Arial" w:hAnsi="Arial" w:cs="Arial"/>
          <w:sz w:val="18"/>
          <w:szCs w:val="18"/>
        </w:rPr>
        <w:t xml:space="preserve">The change in par value of ordinary shares resulted in adjusting for the weighted average of number of ordinary shares </w:t>
      </w:r>
      <w:r w:rsidRPr="00097C30">
        <w:rPr>
          <w:rFonts w:ascii="Arial" w:hAnsi="Arial" w:cs="Arial"/>
          <w:bCs/>
          <w:spacing w:val="-4"/>
          <w:sz w:val="18"/>
          <w:szCs w:val="18"/>
        </w:rPr>
        <w:t>for</w:t>
      </w:r>
      <w:r w:rsidRPr="00097C30">
        <w:rPr>
          <w:rFonts w:ascii="Arial" w:hAnsi="Arial" w:cs="Arial"/>
          <w:sz w:val="18"/>
          <w:szCs w:val="18"/>
        </w:rPr>
        <w:t xml:space="preserve"> calculation of basic</w:t>
      </w:r>
      <w:r w:rsidR="001F70EC" w:rsidRPr="00097C30">
        <w:rPr>
          <w:rFonts w:ascii="Arial" w:hAnsi="Arial" w:cs="Arial"/>
          <w:sz w:val="18"/>
          <w:szCs w:val="18"/>
        </w:rPr>
        <w:t xml:space="preserve"> earnings per share for </w:t>
      </w:r>
      <w:r w:rsidR="00845CAB">
        <w:rPr>
          <w:rFonts w:ascii="Arial" w:hAnsi="Arial" w:cs="Arial"/>
          <w:sz w:val="18"/>
          <w:szCs w:val="18"/>
        </w:rPr>
        <w:t>nine</w:t>
      </w:r>
      <w:r w:rsidRPr="00097C30">
        <w:rPr>
          <w:rFonts w:ascii="Arial" w:hAnsi="Arial" w:cs="Arial"/>
          <w:sz w:val="18"/>
          <w:szCs w:val="18"/>
          <w:cs/>
        </w:rPr>
        <w:t>-</w:t>
      </w:r>
      <w:r w:rsidRPr="00097C30">
        <w:rPr>
          <w:rFonts w:ascii="Arial" w:hAnsi="Arial" w:cs="Arial"/>
          <w:sz w:val="18"/>
          <w:szCs w:val="18"/>
        </w:rPr>
        <w:t xml:space="preserve">month period ended </w:t>
      </w:r>
      <w:r w:rsidR="00B839FF" w:rsidRPr="00097C30">
        <w:rPr>
          <w:rFonts w:ascii="Arial" w:hAnsi="Arial" w:cs="Arial"/>
          <w:sz w:val="18"/>
          <w:szCs w:val="18"/>
        </w:rPr>
        <w:t xml:space="preserve">30 </w:t>
      </w:r>
      <w:r w:rsidR="00845CAB">
        <w:rPr>
          <w:rFonts w:ascii="Arial" w:hAnsi="Arial" w:cs="Arial"/>
          <w:sz w:val="18"/>
          <w:szCs w:val="18"/>
        </w:rPr>
        <w:t>September</w:t>
      </w:r>
      <w:r w:rsidR="004E7D5C" w:rsidRPr="00097C30">
        <w:rPr>
          <w:rFonts w:ascii="Arial" w:hAnsi="Arial" w:cs="Arial"/>
          <w:sz w:val="18"/>
          <w:szCs w:val="18"/>
        </w:rPr>
        <w:t xml:space="preserve"> 2018</w:t>
      </w:r>
      <w:r w:rsidRPr="00097C30">
        <w:rPr>
          <w:rFonts w:ascii="Arial" w:hAnsi="Arial" w:cs="Arial"/>
          <w:sz w:val="18"/>
          <w:szCs w:val="18"/>
        </w:rPr>
        <w:t xml:space="preserve"> for comparative purposes as if the change in par value had occurred at the beginning of the earliest period report</w:t>
      </w:r>
      <w:r w:rsidRPr="00097C30">
        <w:rPr>
          <w:rFonts w:ascii="Arial" w:hAnsi="Arial" w:cs="Arial"/>
          <w:sz w:val="18"/>
          <w:szCs w:val="18"/>
          <w:cs/>
        </w:rPr>
        <w:t>.</w:t>
      </w:r>
      <w:r w:rsidR="000F6D78" w:rsidRPr="00097C30">
        <w:rPr>
          <w:rFonts w:ascii="Arial" w:hAnsi="Arial" w:cs="Angsana New"/>
          <w:sz w:val="18"/>
          <w:szCs w:val="18"/>
          <w:cs/>
        </w:rPr>
        <w:br w:type="page"/>
      </w:r>
    </w:p>
    <w:p w:rsidR="00340894" w:rsidRPr="00097C30" w:rsidRDefault="00340894" w:rsidP="00176842">
      <w:pPr>
        <w:ind w:left="540"/>
        <w:rPr>
          <w:rFonts w:ascii="Arial" w:hAnsi="Arial" w:cs="Arial"/>
          <w:b/>
          <w:bCs/>
          <w:sz w:val="18"/>
          <w:szCs w:val="18"/>
          <w:lang w:val="en-GB"/>
        </w:rPr>
      </w:pPr>
    </w:p>
    <w:p w:rsidR="003620F9" w:rsidRPr="00097C30" w:rsidRDefault="003620F9" w:rsidP="008F5349">
      <w:pPr>
        <w:ind w:left="540"/>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D37756" w:rsidTr="0031049C">
        <w:trPr>
          <w:trHeight w:val="386"/>
        </w:trPr>
        <w:tc>
          <w:tcPr>
            <w:tcW w:w="9459" w:type="dxa"/>
            <w:shd w:val="clear" w:color="auto" w:fill="FFA543"/>
            <w:vAlign w:val="center"/>
          </w:tcPr>
          <w:p w:rsidR="008F5349" w:rsidRPr="00D37756" w:rsidRDefault="00380F2A" w:rsidP="000C6388">
            <w:pPr>
              <w:ind w:left="432" w:hanging="432"/>
              <w:jc w:val="both"/>
              <w:rPr>
                <w:rFonts w:ascii="Arial" w:eastAsia="Arial Unicode MS" w:hAnsi="Arial" w:cs="Arial"/>
                <w:b/>
                <w:bCs/>
                <w:color w:val="FFFFFF" w:themeColor="background1"/>
                <w:sz w:val="18"/>
                <w:szCs w:val="18"/>
                <w:cs/>
                <w:lang w:val="en-GB"/>
              </w:rPr>
            </w:pPr>
            <w:r w:rsidRPr="00D37756">
              <w:rPr>
                <w:rFonts w:ascii="Arial" w:eastAsia="Arial Unicode MS" w:hAnsi="Arial" w:cs="Arial"/>
                <w:b/>
                <w:bCs/>
                <w:color w:val="FFFFFF" w:themeColor="background1"/>
                <w:sz w:val="18"/>
                <w:szCs w:val="18"/>
                <w:lang w:val="en-GB"/>
              </w:rPr>
              <w:t>20</w:t>
            </w:r>
            <w:r w:rsidR="008F5349" w:rsidRPr="00D37756">
              <w:rPr>
                <w:rFonts w:ascii="Arial" w:eastAsia="Arial Unicode MS" w:hAnsi="Arial" w:cs="Arial"/>
                <w:b/>
                <w:bCs/>
                <w:color w:val="FFFFFF" w:themeColor="background1"/>
                <w:sz w:val="18"/>
                <w:szCs w:val="18"/>
                <w:lang w:val="en-GB"/>
              </w:rPr>
              <w:tab/>
            </w:r>
            <w:r w:rsidR="00EA63EC" w:rsidRPr="00D37756">
              <w:rPr>
                <w:rFonts w:ascii="Arial" w:eastAsia="Arial Unicode MS" w:hAnsi="Arial" w:cs="Arial"/>
                <w:b/>
                <w:bCs/>
                <w:color w:val="FFFFFF" w:themeColor="background1"/>
                <w:sz w:val="18"/>
                <w:szCs w:val="18"/>
                <w:lang w:val="en-GB"/>
              </w:rPr>
              <w:t>Legal reserve</w:t>
            </w:r>
          </w:p>
        </w:tc>
      </w:tr>
    </w:tbl>
    <w:p w:rsidR="008F5349" w:rsidRPr="008E1928" w:rsidRDefault="008F5349" w:rsidP="008F5349">
      <w:pPr>
        <w:ind w:left="540"/>
        <w:jc w:val="both"/>
        <w:rPr>
          <w:rFonts w:ascii="Arial" w:hAnsi="Arial" w:cs="Arial"/>
          <w:sz w:val="10"/>
          <w:szCs w:val="10"/>
          <w:lang w:val="en-GB"/>
        </w:rPr>
      </w:pPr>
    </w:p>
    <w:tbl>
      <w:tblPr>
        <w:tblW w:w="9432" w:type="dxa"/>
        <w:tblLayout w:type="fixed"/>
        <w:tblLook w:val="0000" w:firstRow="0" w:lastRow="0" w:firstColumn="0" w:lastColumn="0" w:noHBand="0" w:noVBand="0"/>
      </w:tblPr>
      <w:tblGrid>
        <w:gridCol w:w="4248"/>
        <w:gridCol w:w="1296"/>
        <w:gridCol w:w="1296"/>
        <w:gridCol w:w="1296"/>
        <w:gridCol w:w="1296"/>
      </w:tblGrid>
      <w:tr w:rsidR="00A830CB" w:rsidRPr="00097C30" w:rsidTr="00FF03B1">
        <w:tc>
          <w:tcPr>
            <w:tcW w:w="4248" w:type="dxa"/>
          </w:tcPr>
          <w:p w:rsidR="00DF4099" w:rsidRPr="00097C30" w:rsidRDefault="00DF4099" w:rsidP="003620F9">
            <w:pPr>
              <w:ind w:left="-107"/>
              <w:jc w:val="both"/>
              <w:rPr>
                <w:rFonts w:ascii="Arial" w:hAnsi="Arial" w:cs="Arial"/>
                <w:sz w:val="18"/>
                <w:szCs w:val="18"/>
                <w:lang w:val="en-GB"/>
              </w:rPr>
            </w:pPr>
          </w:p>
        </w:tc>
        <w:tc>
          <w:tcPr>
            <w:tcW w:w="2592" w:type="dxa"/>
            <w:gridSpan w:val="2"/>
            <w:tcBorders>
              <w:top w:val="single" w:sz="4" w:space="0" w:color="auto"/>
              <w:bottom w:val="single" w:sz="4" w:space="0" w:color="auto"/>
            </w:tcBorders>
          </w:tcPr>
          <w:p w:rsidR="00DF4099" w:rsidRPr="00097C30" w:rsidRDefault="00DF4099"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DF4099" w:rsidRPr="00097C30" w:rsidRDefault="00DF4099"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592" w:type="dxa"/>
            <w:gridSpan w:val="2"/>
            <w:tcBorders>
              <w:top w:val="single" w:sz="4" w:space="0" w:color="auto"/>
              <w:bottom w:val="single" w:sz="4" w:space="0" w:color="auto"/>
            </w:tcBorders>
          </w:tcPr>
          <w:p w:rsidR="00DF4099" w:rsidRPr="00097C30" w:rsidRDefault="00DF4099"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DF4099" w:rsidRPr="00097C30" w:rsidRDefault="00DF4099"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1F70EC">
        <w:trPr>
          <w:trHeight w:val="265"/>
        </w:trPr>
        <w:tc>
          <w:tcPr>
            <w:tcW w:w="4248" w:type="dxa"/>
          </w:tcPr>
          <w:p w:rsidR="00DF4099" w:rsidRPr="00097C30" w:rsidRDefault="00DF4099" w:rsidP="003620F9">
            <w:pPr>
              <w:ind w:left="-107"/>
              <w:jc w:val="both"/>
              <w:rPr>
                <w:rFonts w:ascii="Arial" w:hAnsi="Arial" w:cs="Arial"/>
                <w:sz w:val="18"/>
                <w:szCs w:val="18"/>
                <w:lang w:val="en-GB"/>
              </w:rPr>
            </w:pPr>
          </w:p>
        </w:tc>
        <w:tc>
          <w:tcPr>
            <w:tcW w:w="1296" w:type="dxa"/>
            <w:tcBorders>
              <w:top w:val="single" w:sz="4" w:space="0" w:color="auto"/>
            </w:tcBorders>
          </w:tcPr>
          <w:p w:rsidR="00DF4099" w:rsidRPr="00097C30" w:rsidRDefault="00B839FF" w:rsidP="00F42399">
            <w:pPr>
              <w:ind w:right="-72" w:hanging="126"/>
              <w:jc w:val="right"/>
              <w:rPr>
                <w:rFonts w:ascii="Arial" w:hAnsi="Arial" w:cs="Arial"/>
                <w:b/>
                <w:bCs/>
                <w:sz w:val="18"/>
                <w:szCs w:val="18"/>
              </w:rPr>
            </w:pPr>
            <w:r w:rsidRPr="00097C30">
              <w:rPr>
                <w:rFonts w:ascii="Arial" w:hAnsi="Arial" w:cs="Arial"/>
                <w:b/>
                <w:bCs/>
                <w:sz w:val="18"/>
                <w:szCs w:val="18"/>
                <w:shd w:val="clear" w:color="auto" w:fill="FFFFFF"/>
                <w:lang w:val="en-GB"/>
              </w:rPr>
              <w:t xml:space="preserve">30 </w:t>
            </w:r>
            <w:r w:rsidR="00F42399" w:rsidRPr="00097C30">
              <w:rPr>
                <w:rFonts w:ascii="Arial" w:hAnsi="Arial" w:cs="Arial"/>
                <w:b/>
                <w:bCs/>
                <w:sz w:val="18"/>
                <w:szCs w:val="18"/>
                <w:shd w:val="clear" w:color="auto" w:fill="FFFFFF"/>
                <w:lang w:val="en-GB"/>
              </w:rPr>
              <w:t>September</w:t>
            </w:r>
          </w:p>
        </w:tc>
        <w:tc>
          <w:tcPr>
            <w:tcW w:w="1296" w:type="dxa"/>
            <w:tcBorders>
              <w:top w:val="single" w:sz="4" w:space="0" w:color="auto"/>
            </w:tcBorders>
          </w:tcPr>
          <w:p w:rsidR="00DF4099" w:rsidRPr="00097C30" w:rsidRDefault="00DF4099" w:rsidP="0031049C">
            <w:pPr>
              <w:ind w:right="-72"/>
              <w:jc w:val="right"/>
              <w:rPr>
                <w:rFonts w:ascii="Arial" w:hAnsi="Arial" w:cs="Arial"/>
                <w:b/>
                <w:bCs/>
                <w:sz w:val="18"/>
                <w:szCs w:val="18"/>
              </w:rPr>
            </w:pPr>
            <w:r w:rsidRPr="00097C30">
              <w:rPr>
                <w:rFonts w:ascii="Arial" w:hAnsi="Arial" w:cs="Arial"/>
                <w:b/>
                <w:bCs/>
                <w:sz w:val="18"/>
                <w:szCs w:val="18"/>
                <w:lang w:val="en-GB"/>
              </w:rPr>
              <w:t>31</w:t>
            </w:r>
            <w:r w:rsidRPr="00097C30">
              <w:rPr>
                <w:rFonts w:ascii="Arial" w:hAnsi="Arial" w:cs="Arial"/>
                <w:b/>
                <w:bCs/>
                <w:sz w:val="18"/>
                <w:szCs w:val="18"/>
              </w:rPr>
              <w:t xml:space="preserve"> December</w:t>
            </w:r>
          </w:p>
        </w:tc>
        <w:tc>
          <w:tcPr>
            <w:tcW w:w="1296" w:type="dxa"/>
            <w:tcBorders>
              <w:top w:val="single" w:sz="4" w:space="0" w:color="auto"/>
            </w:tcBorders>
          </w:tcPr>
          <w:p w:rsidR="00DF4099" w:rsidRPr="00097C30" w:rsidRDefault="00F42399" w:rsidP="0031049C">
            <w:pPr>
              <w:ind w:right="-72" w:hanging="126"/>
              <w:jc w:val="right"/>
              <w:rPr>
                <w:rFonts w:ascii="Arial" w:hAnsi="Arial" w:cs="Arial"/>
                <w:b/>
                <w:bCs/>
                <w:sz w:val="18"/>
                <w:szCs w:val="18"/>
                <w:shd w:val="clear" w:color="auto" w:fill="FFFFFF"/>
                <w:lang w:val="en-GB"/>
              </w:rPr>
            </w:pPr>
            <w:r w:rsidRPr="00097C30">
              <w:rPr>
                <w:rFonts w:ascii="Arial" w:hAnsi="Arial" w:cs="Arial"/>
                <w:b/>
                <w:bCs/>
                <w:sz w:val="18"/>
                <w:szCs w:val="18"/>
                <w:shd w:val="clear" w:color="auto" w:fill="FFFFFF"/>
                <w:lang w:val="en-GB"/>
              </w:rPr>
              <w:t>30 September</w:t>
            </w:r>
          </w:p>
        </w:tc>
        <w:tc>
          <w:tcPr>
            <w:tcW w:w="1296" w:type="dxa"/>
            <w:tcBorders>
              <w:top w:val="single" w:sz="4" w:space="0" w:color="auto"/>
            </w:tcBorders>
          </w:tcPr>
          <w:p w:rsidR="00DF4099" w:rsidRPr="00097C30" w:rsidRDefault="00DF4099" w:rsidP="0031049C">
            <w:pPr>
              <w:ind w:right="-72"/>
              <w:jc w:val="right"/>
              <w:rPr>
                <w:rFonts w:ascii="Arial" w:hAnsi="Arial" w:cs="Arial"/>
                <w:b/>
                <w:bCs/>
                <w:sz w:val="18"/>
                <w:szCs w:val="18"/>
              </w:rPr>
            </w:pPr>
            <w:r w:rsidRPr="00097C30">
              <w:rPr>
                <w:rFonts w:ascii="Arial" w:hAnsi="Arial" w:cs="Arial"/>
                <w:b/>
                <w:bCs/>
                <w:sz w:val="18"/>
                <w:szCs w:val="18"/>
                <w:lang w:val="en-GB"/>
              </w:rPr>
              <w:t>31</w:t>
            </w:r>
            <w:r w:rsidRPr="00097C30">
              <w:rPr>
                <w:rFonts w:ascii="Arial" w:hAnsi="Arial" w:cs="Arial"/>
                <w:b/>
                <w:bCs/>
                <w:sz w:val="18"/>
                <w:szCs w:val="18"/>
              </w:rPr>
              <w:t xml:space="preserve"> December</w:t>
            </w:r>
          </w:p>
        </w:tc>
      </w:tr>
      <w:tr w:rsidR="00A830CB" w:rsidRPr="00097C30" w:rsidTr="0031049C">
        <w:tc>
          <w:tcPr>
            <w:tcW w:w="4248" w:type="dxa"/>
          </w:tcPr>
          <w:p w:rsidR="008860ED" w:rsidRPr="00097C30" w:rsidRDefault="00F42399" w:rsidP="003620F9">
            <w:pPr>
              <w:ind w:left="-107" w:right="-99"/>
              <w:rPr>
                <w:rFonts w:ascii="Arial" w:hAnsi="Arial" w:cs="Arial"/>
                <w:b/>
                <w:bCs/>
                <w:sz w:val="18"/>
                <w:szCs w:val="18"/>
              </w:rPr>
            </w:pPr>
            <w:r w:rsidRPr="00097C30">
              <w:rPr>
                <w:rFonts w:ascii="Arial" w:eastAsia="Times New Roman" w:hAnsi="Arial" w:cs="Arial"/>
                <w:b/>
                <w:bCs/>
                <w:sz w:val="18"/>
                <w:szCs w:val="18"/>
              </w:rPr>
              <w:t>For the nine</w:t>
            </w:r>
            <w:r w:rsidR="008860ED" w:rsidRPr="00097C30">
              <w:rPr>
                <w:rFonts w:ascii="Arial" w:eastAsia="Times New Roman" w:hAnsi="Arial" w:cs="Arial"/>
                <w:b/>
                <w:bCs/>
                <w:sz w:val="18"/>
                <w:szCs w:val="18"/>
                <w:cs/>
              </w:rPr>
              <w:t>-</w:t>
            </w:r>
            <w:r w:rsidR="008860ED" w:rsidRPr="00097C30">
              <w:rPr>
                <w:rFonts w:ascii="Arial" w:eastAsia="Times New Roman" w:hAnsi="Arial" w:cs="Arial"/>
                <w:b/>
                <w:bCs/>
                <w:sz w:val="18"/>
                <w:szCs w:val="18"/>
              </w:rPr>
              <w:t>month period</w:t>
            </w:r>
            <w:r w:rsidR="008860ED" w:rsidRPr="00097C30">
              <w:rPr>
                <w:rFonts w:ascii="Arial" w:eastAsia="Times New Roman" w:hAnsi="Arial" w:cs="Arial"/>
                <w:b/>
                <w:bCs/>
                <w:sz w:val="18"/>
                <w:szCs w:val="18"/>
                <w:lang w:val="en-GB"/>
              </w:rPr>
              <w:t xml:space="preserve"> ended</w:t>
            </w:r>
            <w:r w:rsidR="008860ED" w:rsidRPr="00097C30">
              <w:rPr>
                <w:rFonts w:ascii="Arial" w:eastAsia="Times New Roman" w:hAnsi="Arial" w:cs="Arial"/>
                <w:b/>
                <w:bCs/>
                <w:sz w:val="18"/>
                <w:szCs w:val="18"/>
                <w:cs/>
              </w:rPr>
              <w:t xml:space="preserve">/ </w:t>
            </w:r>
          </w:p>
        </w:tc>
        <w:tc>
          <w:tcPr>
            <w:tcW w:w="1296"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296"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296"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296"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31049C">
        <w:tc>
          <w:tcPr>
            <w:tcW w:w="4248" w:type="dxa"/>
          </w:tcPr>
          <w:p w:rsidR="005D01B9" w:rsidRPr="00097C30" w:rsidRDefault="005D01B9" w:rsidP="00A169B5">
            <w:pPr>
              <w:ind w:left="-107" w:right="-99"/>
              <w:rPr>
                <w:rFonts w:ascii="Arial" w:hAnsi="Arial" w:cs="Arial"/>
                <w:b/>
                <w:bCs/>
                <w:sz w:val="18"/>
                <w:szCs w:val="18"/>
              </w:rPr>
            </w:pPr>
            <w:r w:rsidRPr="00097C30">
              <w:rPr>
                <w:rFonts w:ascii="Arial" w:eastAsia="Times New Roman" w:hAnsi="Arial" w:cs="Arial"/>
                <w:b/>
                <w:bCs/>
                <w:sz w:val="18"/>
                <w:szCs w:val="18"/>
                <w:cs/>
              </w:rPr>
              <w:t xml:space="preserve">   </w:t>
            </w:r>
            <w:r w:rsidR="003620F9" w:rsidRPr="00097C30">
              <w:rPr>
                <w:rFonts w:ascii="Arial" w:eastAsia="Times New Roman" w:hAnsi="Arial" w:cs="Arial"/>
                <w:b/>
                <w:bCs/>
                <w:sz w:val="18"/>
                <w:szCs w:val="18"/>
              </w:rPr>
              <w:t xml:space="preserve">for </w:t>
            </w:r>
            <w:r w:rsidRPr="00097C30">
              <w:rPr>
                <w:rFonts w:ascii="Arial" w:eastAsia="Times New Roman" w:hAnsi="Arial" w:cs="Arial"/>
                <w:b/>
                <w:bCs/>
                <w:sz w:val="18"/>
                <w:szCs w:val="18"/>
              </w:rPr>
              <w:t xml:space="preserve">the year ended </w:t>
            </w:r>
          </w:p>
        </w:tc>
        <w:tc>
          <w:tcPr>
            <w:tcW w:w="1296" w:type="dxa"/>
            <w:tcBorders>
              <w:bottom w:val="single" w:sz="4" w:space="0" w:color="auto"/>
            </w:tcBorders>
          </w:tcPr>
          <w:p w:rsidR="005D01B9" w:rsidRPr="00097C30" w:rsidRDefault="005D01B9"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296" w:type="dxa"/>
            <w:tcBorders>
              <w:bottom w:val="single" w:sz="4" w:space="0" w:color="auto"/>
            </w:tcBorders>
          </w:tcPr>
          <w:p w:rsidR="005D01B9" w:rsidRPr="00097C30" w:rsidRDefault="005D01B9"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296" w:type="dxa"/>
            <w:tcBorders>
              <w:bottom w:val="single" w:sz="4" w:space="0" w:color="auto"/>
            </w:tcBorders>
          </w:tcPr>
          <w:p w:rsidR="005D01B9" w:rsidRPr="00097C30" w:rsidRDefault="005D01B9"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296" w:type="dxa"/>
            <w:tcBorders>
              <w:bottom w:val="single" w:sz="4" w:space="0" w:color="auto"/>
            </w:tcBorders>
          </w:tcPr>
          <w:p w:rsidR="005D01B9" w:rsidRPr="00097C30" w:rsidRDefault="005D01B9"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A830CB" w:rsidRPr="00097C30" w:rsidTr="00987B6C">
        <w:tc>
          <w:tcPr>
            <w:tcW w:w="4248" w:type="dxa"/>
          </w:tcPr>
          <w:p w:rsidR="005D01B9" w:rsidRPr="00097C30" w:rsidRDefault="005D01B9" w:rsidP="003620F9">
            <w:pPr>
              <w:tabs>
                <w:tab w:val="left" w:pos="1134"/>
                <w:tab w:val="left" w:pos="1276"/>
                <w:tab w:val="center" w:pos="3402"/>
                <w:tab w:val="center" w:pos="4536"/>
                <w:tab w:val="center" w:pos="5670"/>
                <w:tab w:val="center" w:pos="6804"/>
                <w:tab w:val="right" w:pos="7655"/>
              </w:tabs>
              <w:ind w:left="-107"/>
              <w:rPr>
                <w:rFonts w:ascii="Arial" w:hAnsi="Arial" w:cs="Arial"/>
                <w:b/>
                <w:bCs/>
                <w:sz w:val="12"/>
                <w:szCs w:val="12"/>
              </w:rPr>
            </w:pPr>
          </w:p>
        </w:tc>
        <w:tc>
          <w:tcPr>
            <w:tcW w:w="1296" w:type="dxa"/>
            <w:tcBorders>
              <w:top w:val="single" w:sz="4" w:space="0" w:color="auto"/>
            </w:tcBorders>
            <w:shd w:val="clear" w:color="auto" w:fill="FAFAFA"/>
          </w:tcPr>
          <w:p w:rsidR="005D01B9" w:rsidRPr="00097C30" w:rsidRDefault="005D01B9" w:rsidP="0031049C">
            <w:pPr>
              <w:ind w:right="-72"/>
              <w:jc w:val="right"/>
              <w:rPr>
                <w:rFonts w:ascii="Arial" w:eastAsia="Arial Unicode MS" w:hAnsi="Arial" w:cs="Arial"/>
                <w:sz w:val="12"/>
                <w:szCs w:val="12"/>
              </w:rPr>
            </w:pPr>
          </w:p>
        </w:tc>
        <w:tc>
          <w:tcPr>
            <w:tcW w:w="1296" w:type="dxa"/>
            <w:tcBorders>
              <w:top w:val="single" w:sz="4" w:space="0" w:color="auto"/>
            </w:tcBorders>
          </w:tcPr>
          <w:p w:rsidR="005D01B9" w:rsidRPr="00097C30" w:rsidRDefault="005D01B9" w:rsidP="0031049C">
            <w:pPr>
              <w:ind w:right="-72"/>
              <w:jc w:val="right"/>
              <w:rPr>
                <w:rFonts w:ascii="Arial" w:eastAsia="Arial Unicode MS" w:hAnsi="Arial" w:cs="Arial"/>
                <w:sz w:val="12"/>
                <w:szCs w:val="12"/>
              </w:rPr>
            </w:pPr>
          </w:p>
        </w:tc>
        <w:tc>
          <w:tcPr>
            <w:tcW w:w="1296" w:type="dxa"/>
            <w:tcBorders>
              <w:top w:val="single" w:sz="4" w:space="0" w:color="auto"/>
            </w:tcBorders>
            <w:shd w:val="clear" w:color="auto" w:fill="FAFAFA"/>
          </w:tcPr>
          <w:p w:rsidR="005D01B9" w:rsidRPr="00097C30" w:rsidRDefault="005D01B9" w:rsidP="0031049C">
            <w:pPr>
              <w:ind w:right="-72"/>
              <w:jc w:val="right"/>
              <w:rPr>
                <w:rFonts w:ascii="Arial" w:eastAsia="Arial Unicode MS" w:hAnsi="Arial" w:cs="Arial"/>
                <w:sz w:val="12"/>
                <w:szCs w:val="12"/>
              </w:rPr>
            </w:pPr>
          </w:p>
        </w:tc>
        <w:tc>
          <w:tcPr>
            <w:tcW w:w="1296" w:type="dxa"/>
            <w:tcBorders>
              <w:top w:val="single" w:sz="4" w:space="0" w:color="auto"/>
            </w:tcBorders>
          </w:tcPr>
          <w:p w:rsidR="005D01B9" w:rsidRPr="00097C30" w:rsidRDefault="005D01B9" w:rsidP="0031049C">
            <w:pPr>
              <w:ind w:right="-72"/>
              <w:jc w:val="right"/>
              <w:rPr>
                <w:rFonts w:ascii="Arial" w:eastAsia="Arial Unicode MS" w:hAnsi="Arial" w:cs="Arial"/>
                <w:sz w:val="12"/>
                <w:szCs w:val="12"/>
              </w:rPr>
            </w:pPr>
          </w:p>
        </w:tc>
      </w:tr>
      <w:tr w:rsidR="00520C6D" w:rsidRPr="00097C30" w:rsidTr="00987B6C">
        <w:tc>
          <w:tcPr>
            <w:tcW w:w="4248" w:type="dxa"/>
          </w:tcPr>
          <w:p w:rsidR="00520C6D" w:rsidRPr="00097C30" w:rsidRDefault="00520C6D" w:rsidP="00520C6D">
            <w:pPr>
              <w:ind w:left="-107"/>
              <w:rPr>
                <w:rFonts w:ascii="Arial" w:hAnsi="Arial" w:cs="Arial"/>
                <w:sz w:val="18"/>
                <w:szCs w:val="18"/>
              </w:rPr>
            </w:pPr>
            <w:r w:rsidRPr="00097C30">
              <w:rPr>
                <w:rFonts w:ascii="Arial" w:hAnsi="Arial" w:cs="Arial"/>
                <w:sz w:val="18"/>
                <w:szCs w:val="18"/>
              </w:rPr>
              <w:t>Beginning balance</w:t>
            </w:r>
          </w:p>
        </w:tc>
        <w:tc>
          <w:tcPr>
            <w:tcW w:w="1296" w:type="dxa"/>
            <w:shd w:val="clear" w:color="auto" w:fill="FAFAFA"/>
          </w:tcPr>
          <w:p w:rsidR="00520C6D" w:rsidRPr="00097C30" w:rsidRDefault="00520C6D" w:rsidP="00520C6D">
            <w:pPr>
              <w:ind w:right="-72"/>
              <w:jc w:val="right"/>
              <w:rPr>
                <w:rFonts w:ascii="Arial" w:hAnsi="Arial" w:cs="Arial"/>
                <w:sz w:val="18"/>
                <w:szCs w:val="18"/>
              </w:rPr>
            </w:pPr>
            <w:r>
              <w:rPr>
                <w:rFonts w:ascii="Arial" w:hAnsi="Arial" w:cs="Arial"/>
                <w:sz w:val="18"/>
                <w:szCs w:val="18"/>
              </w:rPr>
              <w:t>77,000,000</w:t>
            </w:r>
          </w:p>
        </w:tc>
        <w:tc>
          <w:tcPr>
            <w:tcW w:w="1296" w:type="dxa"/>
          </w:tcPr>
          <w:p w:rsidR="00520C6D" w:rsidRPr="00097C30" w:rsidRDefault="00520C6D" w:rsidP="00520C6D">
            <w:pPr>
              <w:ind w:right="-72"/>
              <w:jc w:val="right"/>
              <w:rPr>
                <w:rFonts w:ascii="Arial" w:hAnsi="Arial" w:cs="Arial"/>
                <w:sz w:val="18"/>
                <w:szCs w:val="18"/>
              </w:rPr>
            </w:pPr>
            <w:r w:rsidRPr="00097C30">
              <w:rPr>
                <w:rFonts w:ascii="Arial" w:hAnsi="Arial" w:cs="Arial"/>
                <w:sz w:val="18"/>
                <w:szCs w:val="18"/>
                <w:cs/>
              </w:rPr>
              <w:t>-</w:t>
            </w:r>
          </w:p>
        </w:tc>
        <w:tc>
          <w:tcPr>
            <w:tcW w:w="1296" w:type="dxa"/>
            <w:shd w:val="clear" w:color="auto" w:fill="FAFAFA"/>
          </w:tcPr>
          <w:p w:rsidR="00520C6D" w:rsidRPr="00097C30" w:rsidRDefault="00520C6D" w:rsidP="00520C6D">
            <w:pPr>
              <w:ind w:right="-72"/>
              <w:jc w:val="right"/>
              <w:rPr>
                <w:rFonts w:ascii="Arial" w:hAnsi="Arial" w:cs="Arial"/>
                <w:sz w:val="18"/>
                <w:szCs w:val="18"/>
              </w:rPr>
            </w:pPr>
            <w:r>
              <w:rPr>
                <w:rFonts w:ascii="Arial" w:hAnsi="Arial" w:cs="Arial"/>
                <w:sz w:val="18"/>
                <w:szCs w:val="18"/>
              </w:rPr>
              <w:t>77,000,000</w:t>
            </w:r>
          </w:p>
        </w:tc>
        <w:tc>
          <w:tcPr>
            <w:tcW w:w="1296" w:type="dxa"/>
          </w:tcPr>
          <w:p w:rsidR="00520C6D" w:rsidRPr="00097C30" w:rsidRDefault="00520C6D" w:rsidP="00520C6D">
            <w:pPr>
              <w:ind w:right="-72"/>
              <w:jc w:val="right"/>
              <w:rPr>
                <w:rFonts w:ascii="Arial" w:hAnsi="Arial" w:cs="Arial"/>
                <w:sz w:val="18"/>
                <w:szCs w:val="18"/>
              </w:rPr>
            </w:pPr>
            <w:r w:rsidRPr="00097C30">
              <w:rPr>
                <w:rFonts w:ascii="Arial" w:hAnsi="Arial" w:cs="Arial"/>
                <w:sz w:val="18"/>
                <w:szCs w:val="18"/>
                <w:cs/>
              </w:rPr>
              <w:t>-</w:t>
            </w:r>
          </w:p>
        </w:tc>
      </w:tr>
      <w:tr w:rsidR="00520C6D" w:rsidRPr="00097C30" w:rsidTr="000C670A">
        <w:tc>
          <w:tcPr>
            <w:tcW w:w="4248" w:type="dxa"/>
          </w:tcPr>
          <w:p w:rsidR="00520C6D" w:rsidRPr="00097C30" w:rsidRDefault="00520C6D" w:rsidP="00520C6D">
            <w:pPr>
              <w:ind w:left="-107"/>
              <w:rPr>
                <w:rFonts w:ascii="Arial" w:hAnsi="Arial" w:cs="Arial"/>
                <w:sz w:val="18"/>
                <w:szCs w:val="18"/>
              </w:rPr>
            </w:pPr>
            <w:r w:rsidRPr="00097C30">
              <w:rPr>
                <w:rFonts w:ascii="Arial" w:hAnsi="Arial" w:cs="Arial"/>
                <w:sz w:val="18"/>
                <w:szCs w:val="18"/>
              </w:rPr>
              <w:t>Appropriation during the period</w:t>
            </w:r>
            <w:r w:rsidRPr="00097C30">
              <w:rPr>
                <w:rFonts w:ascii="Arial" w:hAnsi="Arial" w:cs="Arial"/>
                <w:sz w:val="18"/>
                <w:szCs w:val="18"/>
                <w:cs/>
              </w:rPr>
              <w:t>/</w:t>
            </w:r>
            <w:r w:rsidRPr="00097C30">
              <w:rPr>
                <w:rFonts w:ascii="Arial" w:hAnsi="Arial" w:cs="Arial"/>
                <w:sz w:val="18"/>
                <w:szCs w:val="18"/>
              </w:rPr>
              <w:t>year</w:t>
            </w:r>
          </w:p>
        </w:tc>
        <w:tc>
          <w:tcPr>
            <w:tcW w:w="1296" w:type="dxa"/>
            <w:tcBorders>
              <w:bottom w:val="single" w:sz="4" w:space="0" w:color="auto"/>
            </w:tcBorders>
            <w:shd w:val="clear" w:color="auto" w:fill="FAFAFA"/>
          </w:tcPr>
          <w:p w:rsidR="00520C6D" w:rsidRPr="00097C30" w:rsidRDefault="00520C6D" w:rsidP="00520C6D">
            <w:pPr>
              <w:ind w:right="-72"/>
              <w:jc w:val="right"/>
              <w:rPr>
                <w:rFonts w:ascii="Arial" w:hAnsi="Arial" w:cs="Arial"/>
                <w:sz w:val="18"/>
                <w:szCs w:val="18"/>
              </w:rPr>
            </w:pPr>
            <w:r>
              <w:rPr>
                <w:rFonts w:ascii="Arial" w:hAnsi="Arial" w:cs="Arial"/>
                <w:sz w:val="18"/>
                <w:szCs w:val="18"/>
              </w:rPr>
              <w:t>13,500,000</w:t>
            </w:r>
          </w:p>
        </w:tc>
        <w:tc>
          <w:tcPr>
            <w:tcW w:w="1296" w:type="dxa"/>
            <w:tcBorders>
              <w:bottom w:val="single" w:sz="4" w:space="0" w:color="auto"/>
            </w:tcBorders>
            <w:vAlign w:val="bottom"/>
          </w:tcPr>
          <w:p w:rsidR="00520C6D" w:rsidRPr="00097C30" w:rsidRDefault="00520C6D" w:rsidP="00520C6D">
            <w:pPr>
              <w:ind w:right="-72"/>
              <w:jc w:val="right"/>
              <w:rPr>
                <w:rFonts w:ascii="Arial" w:hAnsi="Arial" w:cs="Arial"/>
                <w:sz w:val="18"/>
                <w:szCs w:val="18"/>
                <w:lang w:val="en-GB"/>
              </w:rPr>
            </w:pPr>
            <w:r w:rsidRPr="00097C30">
              <w:rPr>
                <w:rFonts w:ascii="Arial" w:hAnsi="Arial" w:cs="Arial"/>
                <w:sz w:val="18"/>
                <w:szCs w:val="18"/>
                <w:lang w:val="en-GB"/>
              </w:rPr>
              <w:t>77,000,000</w:t>
            </w:r>
          </w:p>
        </w:tc>
        <w:tc>
          <w:tcPr>
            <w:tcW w:w="1296" w:type="dxa"/>
            <w:tcBorders>
              <w:bottom w:val="single" w:sz="4" w:space="0" w:color="auto"/>
            </w:tcBorders>
            <w:shd w:val="clear" w:color="auto" w:fill="FAFAFA"/>
          </w:tcPr>
          <w:p w:rsidR="00520C6D" w:rsidRPr="00097C30" w:rsidRDefault="00520C6D" w:rsidP="00520C6D">
            <w:pPr>
              <w:ind w:right="-72"/>
              <w:jc w:val="right"/>
              <w:rPr>
                <w:rFonts w:ascii="Arial" w:hAnsi="Arial" w:cs="Arial"/>
                <w:sz w:val="18"/>
                <w:szCs w:val="18"/>
              </w:rPr>
            </w:pPr>
            <w:r>
              <w:rPr>
                <w:rFonts w:ascii="Arial" w:hAnsi="Arial" w:cs="Arial"/>
                <w:sz w:val="18"/>
                <w:szCs w:val="18"/>
              </w:rPr>
              <w:t>13,500,000</w:t>
            </w:r>
          </w:p>
        </w:tc>
        <w:tc>
          <w:tcPr>
            <w:tcW w:w="1296" w:type="dxa"/>
            <w:tcBorders>
              <w:bottom w:val="single" w:sz="4" w:space="0" w:color="auto"/>
            </w:tcBorders>
            <w:vAlign w:val="bottom"/>
          </w:tcPr>
          <w:p w:rsidR="00520C6D" w:rsidRPr="00097C30" w:rsidRDefault="00520C6D" w:rsidP="00520C6D">
            <w:pPr>
              <w:ind w:right="-72"/>
              <w:jc w:val="right"/>
              <w:rPr>
                <w:rFonts w:ascii="Arial" w:hAnsi="Arial" w:cs="Arial"/>
                <w:sz w:val="18"/>
                <w:szCs w:val="18"/>
                <w:lang w:val="en-GB"/>
              </w:rPr>
            </w:pPr>
            <w:r w:rsidRPr="00097C30">
              <w:rPr>
                <w:rFonts w:ascii="Arial" w:hAnsi="Arial" w:cs="Arial"/>
                <w:sz w:val="18"/>
                <w:szCs w:val="18"/>
                <w:lang w:val="en-GB"/>
              </w:rPr>
              <w:t>77,000,000</w:t>
            </w:r>
          </w:p>
        </w:tc>
      </w:tr>
      <w:tr w:rsidR="00520C6D" w:rsidRPr="00097C30" w:rsidTr="00987B6C">
        <w:tc>
          <w:tcPr>
            <w:tcW w:w="4248" w:type="dxa"/>
          </w:tcPr>
          <w:p w:rsidR="00520C6D" w:rsidRPr="00097C30" w:rsidRDefault="00520C6D" w:rsidP="00520C6D">
            <w:pPr>
              <w:tabs>
                <w:tab w:val="left" w:pos="1134"/>
                <w:tab w:val="left" w:pos="1276"/>
                <w:tab w:val="center" w:pos="3402"/>
                <w:tab w:val="center" w:pos="4536"/>
                <w:tab w:val="center" w:pos="5670"/>
                <w:tab w:val="center" w:pos="6804"/>
                <w:tab w:val="right" w:pos="7655"/>
              </w:tabs>
              <w:ind w:left="-107"/>
              <w:rPr>
                <w:rFonts w:ascii="Arial" w:hAnsi="Arial" w:cs="Arial"/>
                <w:b/>
                <w:bCs/>
                <w:sz w:val="12"/>
                <w:szCs w:val="12"/>
              </w:rPr>
            </w:pPr>
          </w:p>
        </w:tc>
        <w:tc>
          <w:tcPr>
            <w:tcW w:w="1296" w:type="dxa"/>
            <w:tcBorders>
              <w:top w:val="single" w:sz="4" w:space="0" w:color="auto"/>
            </w:tcBorders>
            <w:shd w:val="clear" w:color="auto" w:fill="FAFAFA"/>
          </w:tcPr>
          <w:p w:rsidR="00520C6D" w:rsidRPr="00097C30" w:rsidRDefault="00520C6D" w:rsidP="00520C6D">
            <w:pPr>
              <w:ind w:right="-72"/>
              <w:jc w:val="right"/>
              <w:rPr>
                <w:rFonts w:ascii="Arial" w:eastAsia="Arial Unicode MS" w:hAnsi="Arial" w:cs="Arial"/>
                <w:sz w:val="12"/>
                <w:szCs w:val="12"/>
              </w:rPr>
            </w:pPr>
          </w:p>
        </w:tc>
        <w:tc>
          <w:tcPr>
            <w:tcW w:w="1296" w:type="dxa"/>
            <w:tcBorders>
              <w:top w:val="single" w:sz="4" w:space="0" w:color="auto"/>
            </w:tcBorders>
          </w:tcPr>
          <w:p w:rsidR="00520C6D" w:rsidRPr="00097C30" w:rsidRDefault="00520C6D" w:rsidP="00520C6D">
            <w:pPr>
              <w:ind w:right="-72"/>
              <w:jc w:val="right"/>
              <w:rPr>
                <w:rFonts w:ascii="Arial" w:eastAsia="Arial Unicode MS" w:hAnsi="Arial" w:cs="Arial"/>
                <w:sz w:val="12"/>
                <w:szCs w:val="12"/>
              </w:rPr>
            </w:pPr>
          </w:p>
        </w:tc>
        <w:tc>
          <w:tcPr>
            <w:tcW w:w="1296" w:type="dxa"/>
            <w:tcBorders>
              <w:top w:val="single" w:sz="4" w:space="0" w:color="auto"/>
            </w:tcBorders>
            <w:shd w:val="clear" w:color="auto" w:fill="FAFAFA"/>
          </w:tcPr>
          <w:p w:rsidR="00520C6D" w:rsidRPr="00097C30" w:rsidRDefault="00520C6D" w:rsidP="00520C6D">
            <w:pPr>
              <w:ind w:right="-72"/>
              <w:jc w:val="right"/>
              <w:rPr>
                <w:rFonts w:ascii="Arial" w:eastAsia="Arial Unicode MS" w:hAnsi="Arial" w:cs="Arial"/>
                <w:sz w:val="12"/>
                <w:szCs w:val="12"/>
              </w:rPr>
            </w:pPr>
          </w:p>
        </w:tc>
        <w:tc>
          <w:tcPr>
            <w:tcW w:w="1296" w:type="dxa"/>
            <w:tcBorders>
              <w:top w:val="single" w:sz="4" w:space="0" w:color="auto"/>
            </w:tcBorders>
          </w:tcPr>
          <w:p w:rsidR="00520C6D" w:rsidRPr="00097C30" w:rsidRDefault="00520C6D" w:rsidP="00520C6D">
            <w:pPr>
              <w:ind w:right="-72"/>
              <w:jc w:val="right"/>
              <w:rPr>
                <w:rFonts w:ascii="Arial" w:eastAsia="Arial Unicode MS" w:hAnsi="Arial" w:cs="Arial"/>
                <w:sz w:val="12"/>
                <w:szCs w:val="12"/>
              </w:rPr>
            </w:pPr>
          </w:p>
        </w:tc>
      </w:tr>
      <w:tr w:rsidR="00520C6D" w:rsidRPr="00097C30" w:rsidTr="000C670A">
        <w:tc>
          <w:tcPr>
            <w:tcW w:w="4248" w:type="dxa"/>
          </w:tcPr>
          <w:p w:rsidR="00520C6D" w:rsidRPr="00097C30" w:rsidRDefault="00520C6D" w:rsidP="00520C6D">
            <w:pPr>
              <w:ind w:left="-107"/>
              <w:rPr>
                <w:rFonts w:ascii="Arial" w:hAnsi="Arial" w:cs="Arial"/>
                <w:sz w:val="18"/>
                <w:szCs w:val="18"/>
              </w:rPr>
            </w:pPr>
            <w:r w:rsidRPr="00097C30">
              <w:rPr>
                <w:rFonts w:ascii="Arial" w:hAnsi="Arial" w:cs="Arial"/>
                <w:sz w:val="18"/>
                <w:szCs w:val="18"/>
              </w:rPr>
              <w:t>Ending balance</w:t>
            </w:r>
          </w:p>
        </w:tc>
        <w:tc>
          <w:tcPr>
            <w:tcW w:w="1296" w:type="dxa"/>
            <w:tcBorders>
              <w:bottom w:val="single" w:sz="4" w:space="0" w:color="auto"/>
            </w:tcBorders>
            <w:shd w:val="clear" w:color="auto" w:fill="FAFAFA"/>
          </w:tcPr>
          <w:p w:rsidR="00520C6D" w:rsidRPr="00097C30" w:rsidRDefault="00520C6D" w:rsidP="00520C6D">
            <w:pPr>
              <w:ind w:right="-72"/>
              <w:jc w:val="right"/>
              <w:rPr>
                <w:rFonts w:ascii="Arial" w:hAnsi="Arial" w:cs="Arial"/>
                <w:sz w:val="18"/>
                <w:szCs w:val="18"/>
                <w:cs/>
              </w:rPr>
            </w:pPr>
            <w:r>
              <w:rPr>
                <w:rFonts w:ascii="Arial" w:hAnsi="Arial" w:cs="Arial"/>
                <w:sz w:val="18"/>
                <w:szCs w:val="18"/>
              </w:rPr>
              <w:t>90,500,000</w:t>
            </w:r>
          </w:p>
        </w:tc>
        <w:tc>
          <w:tcPr>
            <w:tcW w:w="1296" w:type="dxa"/>
            <w:tcBorders>
              <w:bottom w:val="single" w:sz="4" w:space="0" w:color="auto"/>
            </w:tcBorders>
            <w:vAlign w:val="bottom"/>
          </w:tcPr>
          <w:p w:rsidR="00520C6D" w:rsidRPr="00097C30" w:rsidRDefault="00520C6D" w:rsidP="00520C6D">
            <w:pPr>
              <w:ind w:right="-72"/>
              <w:jc w:val="right"/>
              <w:rPr>
                <w:rFonts w:ascii="Arial" w:hAnsi="Arial" w:cs="Arial"/>
                <w:sz w:val="18"/>
                <w:szCs w:val="18"/>
                <w:lang w:val="en-GB"/>
              </w:rPr>
            </w:pPr>
            <w:r w:rsidRPr="00097C30">
              <w:rPr>
                <w:rFonts w:ascii="Arial" w:hAnsi="Arial" w:cs="Arial"/>
                <w:sz w:val="18"/>
                <w:szCs w:val="18"/>
                <w:lang w:val="en-GB"/>
              </w:rPr>
              <w:t>77,000,000</w:t>
            </w:r>
          </w:p>
        </w:tc>
        <w:tc>
          <w:tcPr>
            <w:tcW w:w="1296" w:type="dxa"/>
            <w:tcBorders>
              <w:bottom w:val="single" w:sz="4" w:space="0" w:color="auto"/>
            </w:tcBorders>
            <w:shd w:val="clear" w:color="auto" w:fill="FAFAFA"/>
          </w:tcPr>
          <w:p w:rsidR="00520C6D" w:rsidRPr="00097C30" w:rsidRDefault="00520C6D" w:rsidP="00520C6D">
            <w:pPr>
              <w:ind w:right="-72"/>
              <w:jc w:val="right"/>
              <w:rPr>
                <w:rFonts w:ascii="Arial" w:hAnsi="Arial" w:cs="Arial"/>
                <w:sz w:val="18"/>
                <w:szCs w:val="18"/>
                <w:cs/>
              </w:rPr>
            </w:pPr>
            <w:r>
              <w:rPr>
                <w:rFonts w:ascii="Arial" w:hAnsi="Arial" w:cs="Arial"/>
                <w:sz w:val="18"/>
                <w:szCs w:val="18"/>
              </w:rPr>
              <w:t>90,500,000</w:t>
            </w:r>
          </w:p>
        </w:tc>
        <w:tc>
          <w:tcPr>
            <w:tcW w:w="1296" w:type="dxa"/>
            <w:tcBorders>
              <w:bottom w:val="single" w:sz="4" w:space="0" w:color="auto"/>
            </w:tcBorders>
            <w:vAlign w:val="bottom"/>
          </w:tcPr>
          <w:p w:rsidR="00520C6D" w:rsidRPr="00097C30" w:rsidRDefault="00520C6D" w:rsidP="00520C6D">
            <w:pPr>
              <w:ind w:right="-72"/>
              <w:jc w:val="right"/>
              <w:rPr>
                <w:rFonts w:ascii="Arial" w:hAnsi="Arial" w:cs="Arial"/>
                <w:sz w:val="18"/>
                <w:szCs w:val="18"/>
                <w:cs/>
                <w:lang w:val="en-GB"/>
              </w:rPr>
            </w:pPr>
            <w:r w:rsidRPr="00097C30">
              <w:rPr>
                <w:rFonts w:ascii="Arial" w:hAnsi="Arial" w:cs="Arial"/>
                <w:sz w:val="18"/>
                <w:szCs w:val="18"/>
                <w:lang w:val="en-GB"/>
              </w:rPr>
              <w:t>77,000,000</w:t>
            </w:r>
          </w:p>
        </w:tc>
      </w:tr>
    </w:tbl>
    <w:p w:rsidR="0009726D" w:rsidRPr="00097C30" w:rsidRDefault="0009726D" w:rsidP="00957B30">
      <w:pPr>
        <w:jc w:val="thaiDistribute"/>
        <w:rPr>
          <w:rFonts w:ascii="Arial" w:hAnsi="Arial" w:cs="Arial"/>
          <w:sz w:val="18"/>
          <w:szCs w:val="18"/>
          <w:lang w:val="en-GB"/>
        </w:rPr>
      </w:pPr>
    </w:p>
    <w:p w:rsidR="002E7541" w:rsidRPr="00097C30" w:rsidRDefault="00351462" w:rsidP="00957B30">
      <w:pPr>
        <w:jc w:val="both"/>
        <w:rPr>
          <w:rFonts w:ascii="Arial" w:hAnsi="Arial" w:cs="Arial"/>
          <w:sz w:val="18"/>
          <w:szCs w:val="18"/>
          <w:lang w:val="en-GB"/>
        </w:rPr>
      </w:pPr>
      <w:r w:rsidRPr="00097C30">
        <w:rPr>
          <w:rFonts w:ascii="Arial" w:hAnsi="Arial" w:cs="Arial"/>
          <w:sz w:val="18"/>
          <w:szCs w:val="18"/>
          <w:lang w:val="en-GB"/>
        </w:rPr>
        <w:t>Under the Public Limited Company Act</w:t>
      </w:r>
      <w:r w:rsidRPr="00097C30">
        <w:rPr>
          <w:rFonts w:ascii="Arial" w:hAnsi="Arial" w:cs="Arial"/>
          <w:sz w:val="18"/>
          <w:szCs w:val="18"/>
          <w:cs/>
          <w:lang w:val="en-GB"/>
        </w:rPr>
        <w:t>.</w:t>
      </w:r>
      <w:r w:rsidRPr="00097C30">
        <w:rPr>
          <w:rFonts w:ascii="Arial" w:hAnsi="Arial" w:cs="Arial"/>
          <w:sz w:val="18"/>
          <w:szCs w:val="18"/>
          <w:lang w:val="en-GB"/>
        </w:rPr>
        <w:t>, B</w:t>
      </w:r>
      <w:r w:rsidRPr="00097C30">
        <w:rPr>
          <w:rFonts w:ascii="Arial" w:hAnsi="Arial" w:cs="Arial"/>
          <w:sz w:val="18"/>
          <w:szCs w:val="18"/>
          <w:cs/>
          <w:lang w:val="en-GB"/>
        </w:rPr>
        <w:t>.</w:t>
      </w:r>
      <w:r w:rsidRPr="00097C30">
        <w:rPr>
          <w:rFonts w:ascii="Arial" w:hAnsi="Arial" w:cs="Arial"/>
          <w:sz w:val="18"/>
          <w:szCs w:val="18"/>
          <w:lang w:val="en-GB"/>
        </w:rPr>
        <w:t>E</w:t>
      </w:r>
      <w:r w:rsidRPr="00097C30">
        <w:rPr>
          <w:rFonts w:ascii="Arial" w:hAnsi="Arial" w:cs="Arial"/>
          <w:sz w:val="18"/>
          <w:szCs w:val="18"/>
          <w:cs/>
          <w:lang w:val="en-GB"/>
        </w:rPr>
        <w:t xml:space="preserve">. </w:t>
      </w:r>
      <w:r w:rsidRPr="00097C30">
        <w:rPr>
          <w:rFonts w:ascii="Arial" w:hAnsi="Arial" w:cs="Arial"/>
          <w:sz w:val="18"/>
          <w:szCs w:val="18"/>
          <w:lang w:val="en-GB"/>
        </w:rPr>
        <w:t xml:space="preserve">2535, the Company is required to set aside as a legal reserve at least </w:t>
      </w:r>
      <w:r w:rsidR="003620F9" w:rsidRPr="00097C30">
        <w:rPr>
          <w:rFonts w:ascii="Arial" w:hAnsi="Arial" w:cs="Arial"/>
          <w:sz w:val="18"/>
          <w:szCs w:val="18"/>
          <w:lang w:val="en-GB"/>
        </w:rPr>
        <w:br/>
      </w:r>
      <w:r w:rsidRPr="00097C30">
        <w:rPr>
          <w:rFonts w:ascii="Arial" w:hAnsi="Arial" w:cs="Arial"/>
          <w:sz w:val="18"/>
          <w:szCs w:val="18"/>
          <w:lang w:val="en-GB"/>
        </w:rPr>
        <w:t xml:space="preserve">5 percent of its net profit after accumulated deficit brought forward </w:t>
      </w:r>
      <w:r w:rsidRPr="00097C30">
        <w:rPr>
          <w:rFonts w:ascii="Arial" w:hAnsi="Arial" w:cs="Arial"/>
          <w:sz w:val="18"/>
          <w:szCs w:val="18"/>
          <w:cs/>
          <w:lang w:val="en-GB"/>
        </w:rPr>
        <w:t>(</w:t>
      </w:r>
      <w:r w:rsidRPr="00097C30">
        <w:rPr>
          <w:rFonts w:ascii="Arial" w:hAnsi="Arial" w:cs="Arial"/>
          <w:sz w:val="18"/>
          <w:szCs w:val="18"/>
          <w:lang w:val="en-GB"/>
        </w:rPr>
        <w:t>if any</w:t>
      </w:r>
      <w:r w:rsidRPr="00097C30">
        <w:rPr>
          <w:rFonts w:ascii="Arial" w:hAnsi="Arial" w:cs="Arial"/>
          <w:sz w:val="18"/>
          <w:szCs w:val="18"/>
          <w:cs/>
          <w:lang w:val="en-GB"/>
        </w:rPr>
        <w:t xml:space="preserve">) </w:t>
      </w:r>
      <w:r w:rsidRPr="00097C30">
        <w:rPr>
          <w:rFonts w:ascii="Arial" w:hAnsi="Arial" w:cs="Arial"/>
          <w:sz w:val="18"/>
          <w:szCs w:val="18"/>
          <w:lang w:val="en-GB"/>
        </w:rPr>
        <w:t>until the reserve is not less than 10 percent of the registered capital</w:t>
      </w:r>
      <w:r w:rsidRPr="00097C30">
        <w:rPr>
          <w:rFonts w:ascii="Arial" w:hAnsi="Arial" w:cs="Arial"/>
          <w:sz w:val="18"/>
          <w:szCs w:val="18"/>
          <w:cs/>
          <w:lang w:val="en-GB"/>
        </w:rPr>
        <w:t xml:space="preserve">. </w:t>
      </w:r>
      <w:r w:rsidRPr="00097C30">
        <w:rPr>
          <w:rFonts w:ascii="Arial" w:hAnsi="Arial" w:cs="Arial"/>
          <w:sz w:val="18"/>
          <w:szCs w:val="18"/>
          <w:lang w:val="en-GB"/>
        </w:rPr>
        <w:t>The legal reserve is non</w:t>
      </w:r>
      <w:r w:rsidRPr="00097C30">
        <w:rPr>
          <w:rFonts w:ascii="Arial" w:hAnsi="Arial" w:cs="Arial"/>
          <w:sz w:val="18"/>
          <w:szCs w:val="18"/>
          <w:cs/>
          <w:lang w:val="en-GB"/>
        </w:rPr>
        <w:t>-</w:t>
      </w:r>
      <w:r w:rsidRPr="00097C30">
        <w:rPr>
          <w:rFonts w:ascii="Arial" w:hAnsi="Arial" w:cs="Arial"/>
          <w:sz w:val="18"/>
          <w:szCs w:val="18"/>
          <w:lang w:val="en-GB"/>
        </w:rPr>
        <w:t>distributable</w:t>
      </w:r>
      <w:r w:rsidRPr="00097C30">
        <w:rPr>
          <w:rFonts w:ascii="Arial" w:hAnsi="Arial" w:cs="Arial"/>
          <w:sz w:val="18"/>
          <w:szCs w:val="18"/>
          <w:cs/>
          <w:lang w:val="en-GB"/>
        </w:rPr>
        <w:t>.</w:t>
      </w:r>
      <w:r w:rsidR="00C518E3" w:rsidRPr="00097C30">
        <w:rPr>
          <w:rFonts w:ascii="Arial" w:hAnsi="Arial" w:cs="Arial"/>
          <w:sz w:val="18"/>
          <w:szCs w:val="18"/>
          <w:cs/>
          <w:lang w:val="en-GB"/>
        </w:rPr>
        <w:t xml:space="preserve"> </w:t>
      </w:r>
    </w:p>
    <w:p w:rsidR="002E7541" w:rsidRPr="00097C30" w:rsidRDefault="002E7541" w:rsidP="00957B30">
      <w:pPr>
        <w:jc w:val="thaiDistribute"/>
        <w:rPr>
          <w:rFonts w:ascii="Arial" w:hAnsi="Arial" w:cs="Arial"/>
          <w:sz w:val="18"/>
          <w:szCs w:val="18"/>
          <w:lang w:val="en-GB"/>
        </w:rPr>
      </w:pPr>
    </w:p>
    <w:p w:rsidR="00D06D1B" w:rsidRPr="00097C30" w:rsidRDefault="00D06D1B" w:rsidP="00D06D1B">
      <w:pPr>
        <w:ind w:left="540"/>
        <w:jc w:val="both"/>
        <w:rPr>
          <w:rFonts w:ascii="Arial" w:hAnsi="Arial" w:cs="Arial"/>
          <w:sz w:val="18"/>
          <w:szCs w:val="18"/>
          <w:lang w:val="en-GB"/>
        </w:rPr>
      </w:pPr>
    </w:p>
    <w:tbl>
      <w:tblPr>
        <w:tblW w:w="9458" w:type="dxa"/>
        <w:shd w:val="clear" w:color="auto" w:fill="FFA543"/>
        <w:tblLook w:val="04A0" w:firstRow="1" w:lastRow="0" w:firstColumn="1" w:lastColumn="0" w:noHBand="0" w:noVBand="1"/>
      </w:tblPr>
      <w:tblGrid>
        <w:gridCol w:w="9458"/>
      </w:tblGrid>
      <w:tr w:rsidR="00D06D1B" w:rsidRPr="00D37756" w:rsidTr="00D06D1B">
        <w:trPr>
          <w:trHeight w:val="386"/>
        </w:trPr>
        <w:tc>
          <w:tcPr>
            <w:tcW w:w="9458" w:type="dxa"/>
            <w:shd w:val="clear" w:color="auto" w:fill="FFA543"/>
            <w:vAlign w:val="center"/>
          </w:tcPr>
          <w:p w:rsidR="00D06D1B" w:rsidRPr="00D37756" w:rsidRDefault="00D06D1B" w:rsidP="00D06D1B">
            <w:pPr>
              <w:ind w:left="432" w:hanging="432"/>
              <w:jc w:val="both"/>
              <w:rPr>
                <w:rFonts w:ascii="Arial" w:eastAsia="Arial Unicode MS" w:hAnsi="Arial" w:cs="Arial"/>
                <w:b/>
                <w:bCs/>
                <w:color w:val="FFFFFF" w:themeColor="background1"/>
                <w:sz w:val="18"/>
                <w:szCs w:val="18"/>
                <w:cs/>
                <w:lang w:val="en-GB"/>
              </w:rPr>
            </w:pPr>
            <w:r w:rsidRPr="00D37756">
              <w:rPr>
                <w:rFonts w:ascii="Arial" w:eastAsia="Arial Unicode MS" w:hAnsi="Arial" w:cs="Arial"/>
                <w:b/>
                <w:bCs/>
                <w:color w:val="FFFFFF" w:themeColor="background1"/>
                <w:sz w:val="18"/>
                <w:szCs w:val="18"/>
                <w:lang w:val="en-GB"/>
              </w:rPr>
              <w:t>2</w:t>
            </w:r>
            <w:r>
              <w:rPr>
                <w:rFonts w:ascii="Arial" w:eastAsia="Arial Unicode MS" w:hAnsi="Arial" w:cs="Arial"/>
                <w:b/>
                <w:bCs/>
                <w:color w:val="FFFFFF" w:themeColor="background1"/>
                <w:sz w:val="18"/>
                <w:szCs w:val="18"/>
                <w:lang w:val="en-GB"/>
              </w:rPr>
              <w:t>1</w:t>
            </w:r>
            <w:r w:rsidRPr="00D37756">
              <w:rPr>
                <w:rFonts w:ascii="Arial" w:eastAsia="Arial Unicode MS" w:hAnsi="Arial" w:cs="Arial"/>
                <w:b/>
                <w:bCs/>
                <w:color w:val="FFFFFF" w:themeColor="background1"/>
                <w:sz w:val="18"/>
                <w:szCs w:val="18"/>
                <w:lang w:val="en-GB"/>
              </w:rPr>
              <w:tab/>
            </w:r>
            <w:r w:rsidRPr="001C44BC">
              <w:rPr>
                <w:rFonts w:ascii="Arial" w:eastAsia="Arial Unicode MS" w:hAnsi="Arial" w:cs="Arial"/>
                <w:b/>
                <w:bCs/>
                <w:color w:val="FFFFFF"/>
                <w:sz w:val="18"/>
                <w:szCs w:val="18"/>
                <w:lang w:val="en-GB"/>
              </w:rPr>
              <w:t>Dividends</w:t>
            </w:r>
          </w:p>
        </w:tc>
      </w:tr>
    </w:tbl>
    <w:p w:rsidR="00D06D1B" w:rsidRDefault="00D06D1B" w:rsidP="00D06D1B">
      <w:pPr>
        <w:ind w:left="540"/>
        <w:jc w:val="both"/>
        <w:rPr>
          <w:rFonts w:ascii="Arial" w:hAnsi="Arial" w:cs="Arial"/>
          <w:sz w:val="18"/>
          <w:szCs w:val="18"/>
          <w:lang w:val="en-GB"/>
        </w:rPr>
      </w:pPr>
    </w:p>
    <w:p w:rsidR="00D06D1B" w:rsidRPr="001C44BC" w:rsidRDefault="00D06D1B" w:rsidP="00D06D1B">
      <w:pPr>
        <w:jc w:val="thaiDistribute"/>
        <w:rPr>
          <w:rFonts w:ascii="Arial" w:hAnsi="Arial" w:cs="Arial"/>
          <w:sz w:val="18"/>
          <w:szCs w:val="18"/>
          <w:lang w:val="en-GB"/>
        </w:rPr>
      </w:pPr>
      <w:r w:rsidRPr="00D06D1B">
        <w:rPr>
          <w:rFonts w:ascii="Arial" w:hAnsi="Arial" w:cs="Arial"/>
          <w:sz w:val="18"/>
          <w:szCs w:val="18"/>
          <w:lang w:val="en-GB"/>
        </w:rPr>
        <w:t xml:space="preserve">At the Annual General Shareholders Meeting of the Company </w:t>
      </w:r>
      <w:r w:rsidR="00B5329F">
        <w:rPr>
          <w:rFonts w:ascii="Arial" w:hAnsi="Arial" w:cs="Arial"/>
          <w:sz w:val="18"/>
          <w:szCs w:val="18"/>
          <w:lang w:val="en-GB"/>
        </w:rPr>
        <w:t xml:space="preserve">held </w:t>
      </w:r>
      <w:r w:rsidRPr="00D06D1B">
        <w:rPr>
          <w:rFonts w:ascii="Arial" w:hAnsi="Arial" w:cs="Arial"/>
          <w:sz w:val="18"/>
          <w:szCs w:val="18"/>
          <w:lang w:val="en-GB"/>
        </w:rPr>
        <w:t>on 8 May 2019 and the Board of Director Meeting</w:t>
      </w:r>
      <w:r w:rsidR="00B5329F">
        <w:rPr>
          <w:rFonts w:ascii="Arial" w:hAnsi="Arial" w:cs="Arial"/>
          <w:sz w:val="18"/>
          <w:szCs w:val="18"/>
          <w:lang w:val="en-GB"/>
        </w:rPr>
        <w:t xml:space="preserve"> of the Company held</w:t>
      </w:r>
      <w:r w:rsidRPr="00D06D1B">
        <w:rPr>
          <w:rFonts w:ascii="Arial" w:hAnsi="Arial" w:cs="Arial"/>
          <w:sz w:val="18"/>
          <w:szCs w:val="18"/>
          <w:lang w:val="en-GB"/>
        </w:rPr>
        <w:t xml:space="preserve"> on</w:t>
      </w:r>
      <w:r w:rsidR="00B5329F">
        <w:rPr>
          <w:rFonts w:ascii="Arial" w:hAnsi="Arial" w:cs="Arial"/>
          <w:sz w:val="18"/>
          <w:szCs w:val="18"/>
          <w:lang w:val="en-GB"/>
        </w:rPr>
        <w:t xml:space="preserve"> </w:t>
      </w:r>
      <w:r w:rsidRPr="00D06D1B">
        <w:rPr>
          <w:rFonts w:ascii="Arial" w:hAnsi="Arial" w:cs="Arial"/>
          <w:sz w:val="18"/>
          <w:szCs w:val="18"/>
          <w:lang w:val="en-GB"/>
        </w:rPr>
        <w:t>5 October 2019</w:t>
      </w:r>
      <w:r w:rsidR="00B5329F">
        <w:rPr>
          <w:rFonts w:ascii="Arial" w:hAnsi="Arial" w:cs="Arial"/>
          <w:sz w:val="18"/>
          <w:szCs w:val="18"/>
          <w:lang w:val="en-GB"/>
        </w:rPr>
        <w:t>, the meetings</w:t>
      </w:r>
      <w:r>
        <w:rPr>
          <w:rFonts w:ascii="Arial" w:hAnsi="Arial" w:cs="Arial"/>
          <w:sz w:val="18"/>
          <w:szCs w:val="18"/>
          <w:lang w:val="en-GB"/>
        </w:rPr>
        <w:t xml:space="preserve"> </w:t>
      </w:r>
      <w:r w:rsidRPr="00D06D1B">
        <w:rPr>
          <w:rFonts w:ascii="Arial" w:hAnsi="Arial" w:cs="Arial"/>
          <w:sz w:val="18"/>
          <w:szCs w:val="18"/>
          <w:lang w:val="en-GB"/>
        </w:rPr>
        <w:t>approved the payment of annual dividend from net profit for year ended 31 December 2018 at Baht 0.17 per share, totalling Baht 246 million.</w:t>
      </w:r>
      <w:r>
        <w:rPr>
          <w:rFonts w:ascii="Arial" w:hAnsi="Arial" w:cs="Arial"/>
          <w:sz w:val="18"/>
          <w:szCs w:val="18"/>
          <w:lang w:val="en-GB"/>
        </w:rPr>
        <w:t xml:space="preserve"> </w:t>
      </w:r>
    </w:p>
    <w:p w:rsidR="00D06D1B" w:rsidRDefault="00D06D1B" w:rsidP="00D06D1B">
      <w:pPr>
        <w:ind w:left="540"/>
        <w:jc w:val="both"/>
        <w:rPr>
          <w:rFonts w:ascii="Arial" w:hAnsi="Arial" w:cs="Arial"/>
          <w:sz w:val="18"/>
          <w:szCs w:val="18"/>
          <w:lang w:val="en-GB"/>
        </w:rPr>
      </w:pPr>
    </w:p>
    <w:p w:rsidR="00B5329F" w:rsidRPr="00097C30" w:rsidRDefault="00B5329F" w:rsidP="00D06D1B">
      <w:pPr>
        <w:ind w:left="540"/>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D37756" w:rsidTr="00444126">
        <w:trPr>
          <w:trHeight w:val="386"/>
        </w:trPr>
        <w:tc>
          <w:tcPr>
            <w:tcW w:w="9458" w:type="dxa"/>
            <w:shd w:val="clear" w:color="auto" w:fill="FFA543"/>
            <w:vAlign w:val="center"/>
          </w:tcPr>
          <w:p w:rsidR="008F5349" w:rsidRPr="00D37756" w:rsidRDefault="00380F2A" w:rsidP="000C6388">
            <w:pPr>
              <w:ind w:left="432" w:hanging="432"/>
              <w:jc w:val="both"/>
              <w:rPr>
                <w:rFonts w:ascii="Arial" w:eastAsia="Arial Unicode MS" w:hAnsi="Arial" w:cs="Arial"/>
                <w:b/>
                <w:bCs/>
                <w:color w:val="FFFFFF" w:themeColor="background1"/>
                <w:sz w:val="18"/>
                <w:szCs w:val="18"/>
                <w:cs/>
                <w:lang w:val="en-GB"/>
              </w:rPr>
            </w:pPr>
            <w:r w:rsidRPr="00D37756">
              <w:rPr>
                <w:rFonts w:ascii="Arial" w:eastAsia="Arial Unicode MS" w:hAnsi="Arial" w:cs="Arial"/>
                <w:b/>
                <w:bCs/>
                <w:color w:val="FFFFFF" w:themeColor="background1"/>
                <w:sz w:val="18"/>
                <w:szCs w:val="18"/>
                <w:lang w:val="en-GB"/>
              </w:rPr>
              <w:t>2</w:t>
            </w:r>
            <w:r w:rsidR="00D06D1B">
              <w:rPr>
                <w:rFonts w:ascii="Arial" w:eastAsia="Arial Unicode MS" w:hAnsi="Arial" w:cs="Arial"/>
                <w:b/>
                <w:bCs/>
                <w:color w:val="FFFFFF" w:themeColor="background1"/>
                <w:sz w:val="18"/>
                <w:szCs w:val="18"/>
                <w:lang w:val="en-GB"/>
              </w:rPr>
              <w:t>2</w:t>
            </w:r>
            <w:r w:rsidR="008F5349" w:rsidRPr="00D37756">
              <w:rPr>
                <w:rFonts w:ascii="Arial" w:eastAsia="Arial Unicode MS" w:hAnsi="Arial" w:cs="Arial"/>
                <w:b/>
                <w:bCs/>
                <w:color w:val="FFFFFF" w:themeColor="background1"/>
                <w:sz w:val="18"/>
                <w:szCs w:val="18"/>
                <w:lang w:val="en-GB"/>
              </w:rPr>
              <w:tab/>
            </w:r>
            <w:r w:rsidR="00EA63EC" w:rsidRPr="00D37756">
              <w:rPr>
                <w:rFonts w:ascii="Arial" w:eastAsia="Arial Unicode MS" w:hAnsi="Arial" w:cs="Arial"/>
                <w:b/>
                <w:bCs/>
                <w:color w:val="FFFFFF" w:themeColor="background1"/>
                <w:sz w:val="18"/>
                <w:szCs w:val="18"/>
                <w:lang w:val="en-GB"/>
              </w:rPr>
              <w:t>Commitments</w:t>
            </w:r>
          </w:p>
        </w:tc>
      </w:tr>
    </w:tbl>
    <w:p w:rsidR="00EE0F23" w:rsidRPr="00097C30" w:rsidRDefault="00EE0F23" w:rsidP="00957B30">
      <w:pPr>
        <w:jc w:val="thaiDistribute"/>
        <w:rPr>
          <w:rFonts w:ascii="Arial" w:hAnsi="Arial" w:cs="Arial"/>
          <w:sz w:val="18"/>
          <w:szCs w:val="18"/>
          <w:lang w:val="en-GB"/>
        </w:rPr>
      </w:pPr>
    </w:p>
    <w:p w:rsidR="00EA168D" w:rsidRPr="00097C30" w:rsidRDefault="00EA168D" w:rsidP="00957B30">
      <w:pPr>
        <w:jc w:val="both"/>
        <w:rPr>
          <w:rFonts w:ascii="Arial" w:eastAsia="Arial Unicode MS" w:hAnsi="Arial" w:cs="Arial"/>
          <w:b/>
          <w:bCs/>
          <w:sz w:val="18"/>
          <w:szCs w:val="18"/>
        </w:rPr>
      </w:pPr>
      <w:r w:rsidRPr="00097C30">
        <w:rPr>
          <w:rFonts w:ascii="Arial" w:eastAsia="Arial Unicode MS" w:hAnsi="Arial" w:cs="Arial"/>
          <w:b/>
          <w:bCs/>
          <w:sz w:val="18"/>
          <w:szCs w:val="18"/>
        </w:rPr>
        <w:t>Capital commitments</w:t>
      </w:r>
    </w:p>
    <w:p w:rsidR="00EA168D" w:rsidRPr="00097C30" w:rsidRDefault="00EA168D" w:rsidP="00957B30">
      <w:pPr>
        <w:jc w:val="thaiDistribute"/>
        <w:rPr>
          <w:rFonts w:ascii="Arial" w:hAnsi="Arial" w:cs="Arial"/>
          <w:sz w:val="18"/>
          <w:szCs w:val="18"/>
        </w:rPr>
      </w:pPr>
    </w:p>
    <w:p w:rsidR="00EA168D" w:rsidRPr="00097C30" w:rsidRDefault="00EA168D" w:rsidP="00957B30">
      <w:pPr>
        <w:jc w:val="both"/>
        <w:rPr>
          <w:rFonts w:ascii="Arial" w:hAnsi="Arial" w:cs="Arial"/>
          <w:sz w:val="18"/>
          <w:szCs w:val="18"/>
        </w:rPr>
      </w:pPr>
      <w:r w:rsidRPr="00097C30">
        <w:rPr>
          <w:rFonts w:ascii="Arial" w:hAnsi="Arial" w:cs="Arial"/>
          <w:spacing w:val="-4"/>
          <w:sz w:val="18"/>
          <w:szCs w:val="18"/>
        </w:rPr>
        <w:t>Capital expenditure contracted for at the statement of financia</w:t>
      </w:r>
      <w:r w:rsidR="00C243A4" w:rsidRPr="00097C30">
        <w:rPr>
          <w:rFonts w:ascii="Arial" w:hAnsi="Arial" w:cs="Arial"/>
          <w:spacing w:val="-4"/>
          <w:sz w:val="18"/>
          <w:szCs w:val="18"/>
        </w:rPr>
        <w:t>l position date but not recognis</w:t>
      </w:r>
      <w:r w:rsidRPr="00097C30">
        <w:rPr>
          <w:rFonts w:ascii="Arial" w:hAnsi="Arial" w:cs="Arial"/>
          <w:spacing w:val="-4"/>
          <w:sz w:val="18"/>
          <w:szCs w:val="18"/>
        </w:rPr>
        <w:t xml:space="preserve">ed in the financial </w:t>
      </w:r>
      <w:r w:rsidR="00474485" w:rsidRPr="00097C30">
        <w:rPr>
          <w:rFonts w:ascii="Arial" w:hAnsi="Arial" w:cs="Arial"/>
          <w:spacing w:val="-4"/>
          <w:sz w:val="18"/>
          <w:szCs w:val="18"/>
        </w:rPr>
        <w:t>information</w:t>
      </w:r>
      <w:r w:rsidRPr="00097C30">
        <w:rPr>
          <w:rFonts w:ascii="Arial" w:hAnsi="Arial" w:cs="Arial"/>
          <w:sz w:val="18"/>
          <w:szCs w:val="18"/>
        </w:rPr>
        <w:t xml:space="preserve"> is as follows</w:t>
      </w:r>
      <w:r w:rsidRPr="00097C30">
        <w:rPr>
          <w:rFonts w:ascii="Arial" w:hAnsi="Arial" w:cs="Arial"/>
          <w:sz w:val="18"/>
          <w:szCs w:val="18"/>
          <w:cs/>
        </w:rPr>
        <w:t>:</w:t>
      </w:r>
    </w:p>
    <w:tbl>
      <w:tblPr>
        <w:tblW w:w="9432" w:type="dxa"/>
        <w:tblLayout w:type="fixed"/>
        <w:tblLook w:val="0000" w:firstRow="0" w:lastRow="0" w:firstColumn="0" w:lastColumn="0" w:noHBand="0" w:noVBand="0"/>
      </w:tblPr>
      <w:tblGrid>
        <w:gridCol w:w="4248"/>
        <w:gridCol w:w="1296"/>
        <w:gridCol w:w="1296"/>
        <w:gridCol w:w="1296"/>
        <w:gridCol w:w="1296"/>
      </w:tblGrid>
      <w:tr w:rsidR="00A830CB" w:rsidRPr="00097C30" w:rsidTr="00FF03B1">
        <w:trPr>
          <w:trHeight w:val="20"/>
        </w:trPr>
        <w:tc>
          <w:tcPr>
            <w:tcW w:w="4248" w:type="dxa"/>
            <w:vAlign w:val="bottom"/>
          </w:tcPr>
          <w:p w:rsidR="00173FCD" w:rsidRPr="00097C30" w:rsidRDefault="00173FCD" w:rsidP="003620F9">
            <w:pPr>
              <w:ind w:left="-113"/>
              <w:jc w:val="both"/>
              <w:rPr>
                <w:rFonts w:ascii="Arial" w:hAnsi="Arial" w:cs="Arial"/>
                <w:sz w:val="18"/>
                <w:szCs w:val="18"/>
                <w:lang w:val="en-GB"/>
              </w:rPr>
            </w:pPr>
          </w:p>
        </w:tc>
        <w:tc>
          <w:tcPr>
            <w:tcW w:w="2592"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592" w:type="dxa"/>
            <w:gridSpan w:val="2"/>
            <w:tcBorders>
              <w:top w:val="single" w:sz="4" w:space="0" w:color="auto"/>
              <w:bottom w:val="single" w:sz="4" w:space="0" w:color="auto"/>
            </w:tcBorders>
            <w:vAlign w:val="bottom"/>
          </w:tcPr>
          <w:p w:rsidR="00173FCD" w:rsidRPr="00097C30" w:rsidRDefault="009B2EA3"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173FCD" w:rsidRPr="00097C30" w:rsidRDefault="00173FCD"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31049C">
        <w:trPr>
          <w:trHeight w:val="20"/>
        </w:trPr>
        <w:tc>
          <w:tcPr>
            <w:tcW w:w="4248" w:type="dxa"/>
            <w:vAlign w:val="bottom"/>
          </w:tcPr>
          <w:p w:rsidR="004D3833" w:rsidRPr="00097C30" w:rsidRDefault="004D3833" w:rsidP="003620F9">
            <w:pPr>
              <w:ind w:left="-113"/>
              <w:jc w:val="both"/>
              <w:rPr>
                <w:rFonts w:ascii="Arial" w:hAnsi="Arial" w:cs="Arial"/>
                <w:sz w:val="18"/>
                <w:szCs w:val="18"/>
                <w:lang w:val="en-GB"/>
              </w:rPr>
            </w:pPr>
          </w:p>
        </w:tc>
        <w:tc>
          <w:tcPr>
            <w:tcW w:w="1296" w:type="dxa"/>
            <w:tcBorders>
              <w:top w:val="single" w:sz="4" w:space="0" w:color="auto"/>
            </w:tcBorders>
            <w:vAlign w:val="bottom"/>
          </w:tcPr>
          <w:p w:rsidR="004D3833" w:rsidRPr="00097C30" w:rsidRDefault="00B839FF" w:rsidP="00F42399">
            <w:pPr>
              <w:ind w:right="-72" w:hanging="126"/>
              <w:jc w:val="right"/>
              <w:rPr>
                <w:rFonts w:ascii="Arial" w:hAnsi="Arial" w:cs="Arial"/>
                <w:b/>
                <w:bCs/>
                <w:sz w:val="18"/>
                <w:szCs w:val="18"/>
                <w:shd w:val="clear" w:color="auto" w:fill="FFFFFF"/>
                <w:lang w:val="en-GB"/>
              </w:rPr>
            </w:pPr>
            <w:r w:rsidRPr="00097C30">
              <w:rPr>
                <w:rFonts w:ascii="Arial" w:hAnsi="Arial" w:cs="Arial"/>
                <w:b/>
                <w:bCs/>
                <w:sz w:val="18"/>
                <w:szCs w:val="18"/>
                <w:shd w:val="clear" w:color="auto" w:fill="FFFFFF"/>
                <w:lang w:val="en-GB"/>
              </w:rPr>
              <w:t xml:space="preserve">30 </w:t>
            </w:r>
            <w:r w:rsidR="00F42399" w:rsidRPr="00097C30">
              <w:rPr>
                <w:rFonts w:ascii="Arial" w:hAnsi="Arial" w:cs="Arial"/>
                <w:b/>
                <w:bCs/>
                <w:sz w:val="18"/>
                <w:szCs w:val="18"/>
                <w:shd w:val="clear" w:color="auto" w:fill="FFFFFF"/>
                <w:lang w:val="en-GB"/>
              </w:rPr>
              <w:t>September</w:t>
            </w:r>
          </w:p>
        </w:tc>
        <w:tc>
          <w:tcPr>
            <w:tcW w:w="1296" w:type="dxa"/>
            <w:tcBorders>
              <w:top w:val="single" w:sz="4" w:space="0" w:color="auto"/>
            </w:tcBorders>
            <w:vAlign w:val="bottom"/>
          </w:tcPr>
          <w:p w:rsidR="004D3833" w:rsidRPr="00097C30" w:rsidRDefault="009B2EA3"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31</w:t>
            </w:r>
            <w:r w:rsidR="004D3833" w:rsidRPr="00097C30">
              <w:rPr>
                <w:rFonts w:ascii="Arial" w:hAnsi="Arial" w:cs="Arial"/>
                <w:b/>
                <w:bCs/>
                <w:sz w:val="18"/>
                <w:szCs w:val="18"/>
                <w:shd w:val="clear" w:color="auto" w:fill="FFFFFF"/>
              </w:rPr>
              <w:t xml:space="preserve"> December</w:t>
            </w:r>
          </w:p>
        </w:tc>
        <w:tc>
          <w:tcPr>
            <w:tcW w:w="1296" w:type="dxa"/>
            <w:tcBorders>
              <w:top w:val="single" w:sz="4" w:space="0" w:color="auto"/>
            </w:tcBorders>
            <w:vAlign w:val="bottom"/>
          </w:tcPr>
          <w:p w:rsidR="004D3833" w:rsidRPr="00097C30" w:rsidRDefault="00B839FF" w:rsidP="00F42399">
            <w:pPr>
              <w:ind w:right="-72" w:hanging="126"/>
              <w:jc w:val="right"/>
              <w:rPr>
                <w:rFonts w:ascii="Arial" w:hAnsi="Arial" w:cs="Arial"/>
                <w:b/>
                <w:bCs/>
                <w:sz w:val="18"/>
                <w:szCs w:val="18"/>
              </w:rPr>
            </w:pPr>
            <w:r w:rsidRPr="00097C30">
              <w:rPr>
                <w:rFonts w:ascii="Arial" w:hAnsi="Arial" w:cs="Arial"/>
                <w:b/>
                <w:bCs/>
                <w:sz w:val="18"/>
                <w:szCs w:val="18"/>
                <w:shd w:val="clear" w:color="auto" w:fill="FFFFFF"/>
                <w:lang w:val="en-GB"/>
              </w:rPr>
              <w:t xml:space="preserve">30 </w:t>
            </w:r>
            <w:r w:rsidR="00F42399" w:rsidRPr="00097C30">
              <w:rPr>
                <w:rFonts w:ascii="Arial" w:hAnsi="Arial" w:cs="Arial"/>
                <w:b/>
                <w:bCs/>
                <w:sz w:val="18"/>
                <w:szCs w:val="18"/>
                <w:shd w:val="clear" w:color="auto" w:fill="FFFFFF"/>
                <w:lang w:val="en-GB"/>
              </w:rPr>
              <w:t>September</w:t>
            </w:r>
          </w:p>
        </w:tc>
        <w:tc>
          <w:tcPr>
            <w:tcW w:w="1296" w:type="dxa"/>
            <w:tcBorders>
              <w:top w:val="single" w:sz="4" w:space="0" w:color="auto"/>
            </w:tcBorders>
            <w:vAlign w:val="bottom"/>
          </w:tcPr>
          <w:p w:rsidR="004D3833" w:rsidRPr="00097C30" w:rsidRDefault="009B2EA3"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31</w:t>
            </w:r>
            <w:r w:rsidR="004D3833" w:rsidRPr="00097C30">
              <w:rPr>
                <w:rFonts w:ascii="Arial" w:hAnsi="Arial" w:cs="Arial"/>
                <w:b/>
                <w:bCs/>
                <w:sz w:val="18"/>
                <w:szCs w:val="18"/>
                <w:shd w:val="clear" w:color="auto" w:fill="FFFFFF"/>
              </w:rPr>
              <w:t xml:space="preserve"> December</w:t>
            </w:r>
          </w:p>
        </w:tc>
      </w:tr>
      <w:tr w:rsidR="00A830CB" w:rsidRPr="00097C30" w:rsidTr="0031049C">
        <w:trPr>
          <w:trHeight w:val="20"/>
        </w:trPr>
        <w:tc>
          <w:tcPr>
            <w:tcW w:w="4248" w:type="dxa"/>
            <w:vAlign w:val="bottom"/>
          </w:tcPr>
          <w:p w:rsidR="008860ED" w:rsidRPr="00097C30" w:rsidRDefault="008860ED" w:rsidP="003620F9">
            <w:pPr>
              <w:ind w:left="-113"/>
              <w:jc w:val="both"/>
              <w:rPr>
                <w:rFonts w:ascii="Arial" w:hAnsi="Arial" w:cs="Arial"/>
                <w:sz w:val="18"/>
                <w:szCs w:val="18"/>
                <w:lang w:val="en-GB"/>
              </w:rPr>
            </w:pPr>
          </w:p>
        </w:tc>
        <w:tc>
          <w:tcPr>
            <w:tcW w:w="1296"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296"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296"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296"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31049C">
        <w:trPr>
          <w:trHeight w:val="20"/>
        </w:trPr>
        <w:tc>
          <w:tcPr>
            <w:tcW w:w="4248" w:type="dxa"/>
            <w:vAlign w:val="bottom"/>
          </w:tcPr>
          <w:p w:rsidR="004D3833" w:rsidRPr="00097C30" w:rsidRDefault="004D3833" w:rsidP="003620F9">
            <w:pPr>
              <w:ind w:left="-113"/>
              <w:jc w:val="both"/>
              <w:rPr>
                <w:rFonts w:ascii="Arial" w:hAnsi="Arial" w:cs="Arial"/>
                <w:sz w:val="18"/>
                <w:szCs w:val="18"/>
                <w:lang w:val="en-GB"/>
              </w:rPr>
            </w:pPr>
          </w:p>
        </w:tc>
        <w:tc>
          <w:tcPr>
            <w:tcW w:w="1296" w:type="dxa"/>
            <w:tcBorders>
              <w:bottom w:val="single" w:sz="4" w:space="0" w:color="auto"/>
            </w:tcBorders>
            <w:vAlign w:val="bottom"/>
          </w:tcPr>
          <w:p w:rsidR="004D3833" w:rsidRPr="00097C30" w:rsidRDefault="004D3833"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296" w:type="dxa"/>
            <w:tcBorders>
              <w:bottom w:val="single" w:sz="4" w:space="0" w:color="auto"/>
            </w:tcBorders>
            <w:vAlign w:val="bottom"/>
          </w:tcPr>
          <w:p w:rsidR="004D3833" w:rsidRPr="00097C30" w:rsidRDefault="004D3833"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296" w:type="dxa"/>
            <w:tcBorders>
              <w:bottom w:val="single" w:sz="4" w:space="0" w:color="auto"/>
            </w:tcBorders>
            <w:vAlign w:val="bottom"/>
          </w:tcPr>
          <w:p w:rsidR="004D3833" w:rsidRPr="00097C30" w:rsidRDefault="004D3833"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c>
          <w:tcPr>
            <w:tcW w:w="1296" w:type="dxa"/>
            <w:tcBorders>
              <w:bottom w:val="single" w:sz="4" w:space="0" w:color="auto"/>
            </w:tcBorders>
            <w:vAlign w:val="bottom"/>
          </w:tcPr>
          <w:p w:rsidR="004D3833" w:rsidRPr="00097C30" w:rsidRDefault="004D3833" w:rsidP="0031049C">
            <w:pPr>
              <w:ind w:right="-72"/>
              <w:jc w:val="right"/>
              <w:rPr>
                <w:rFonts w:ascii="Arial" w:hAnsi="Arial" w:cs="Arial"/>
                <w:b/>
                <w:bCs/>
                <w:sz w:val="18"/>
                <w:szCs w:val="18"/>
                <w:shd w:val="clear" w:color="auto" w:fill="FFFFFF"/>
              </w:rPr>
            </w:pPr>
            <w:r w:rsidRPr="00097C30">
              <w:rPr>
                <w:rFonts w:ascii="Arial" w:hAnsi="Arial" w:cs="Arial"/>
                <w:b/>
                <w:bCs/>
                <w:sz w:val="18"/>
                <w:szCs w:val="18"/>
              </w:rPr>
              <w:t>Baht</w:t>
            </w:r>
          </w:p>
        </w:tc>
      </w:tr>
      <w:tr w:rsidR="00A830CB" w:rsidRPr="00097C30" w:rsidTr="00987B6C">
        <w:trPr>
          <w:trHeight w:val="20"/>
        </w:trPr>
        <w:tc>
          <w:tcPr>
            <w:tcW w:w="4248" w:type="dxa"/>
            <w:vAlign w:val="bottom"/>
          </w:tcPr>
          <w:p w:rsidR="004D3833" w:rsidRPr="00097C30" w:rsidRDefault="004D3833" w:rsidP="003620F9">
            <w:pPr>
              <w:ind w:left="-113"/>
              <w:jc w:val="both"/>
              <w:rPr>
                <w:rFonts w:ascii="Arial" w:hAnsi="Arial" w:cs="Arial"/>
                <w:sz w:val="18"/>
                <w:szCs w:val="18"/>
                <w:lang w:val="en-GB"/>
              </w:rPr>
            </w:pPr>
            <w:r w:rsidRPr="00097C30">
              <w:rPr>
                <w:rFonts w:ascii="Arial" w:hAnsi="Arial" w:cs="Arial"/>
                <w:sz w:val="18"/>
                <w:szCs w:val="18"/>
                <w:lang w:val="en-GB"/>
              </w:rPr>
              <w:t xml:space="preserve">Property plant and equipment </w:t>
            </w:r>
          </w:p>
        </w:tc>
        <w:tc>
          <w:tcPr>
            <w:tcW w:w="1296" w:type="dxa"/>
            <w:tcBorders>
              <w:top w:val="single" w:sz="4" w:space="0" w:color="auto"/>
            </w:tcBorders>
            <w:shd w:val="clear" w:color="auto" w:fill="FAFAFA"/>
            <w:vAlign w:val="bottom"/>
          </w:tcPr>
          <w:p w:rsidR="004D3833" w:rsidRPr="00097C30" w:rsidRDefault="004D3833" w:rsidP="0031049C">
            <w:pPr>
              <w:ind w:right="-72"/>
              <w:jc w:val="right"/>
              <w:rPr>
                <w:rFonts w:ascii="Arial" w:hAnsi="Arial" w:cs="Arial"/>
                <w:sz w:val="18"/>
                <w:szCs w:val="18"/>
              </w:rPr>
            </w:pPr>
          </w:p>
        </w:tc>
        <w:tc>
          <w:tcPr>
            <w:tcW w:w="1296" w:type="dxa"/>
            <w:tcBorders>
              <w:top w:val="single" w:sz="4" w:space="0" w:color="auto"/>
            </w:tcBorders>
            <w:vAlign w:val="bottom"/>
          </w:tcPr>
          <w:p w:rsidR="004D3833" w:rsidRPr="00097C30" w:rsidRDefault="004D3833" w:rsidP="0031049C">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rsidR="004D3833" w:rsidRPr="00097C30" w:rsidRDefault="004D3833" w:rsidP="0031049C">
            <w:pPr>
              <w:ind w:right="-72"/>
              <w:jc w:val="right"/>
              <w:rPr>
                <w:rFonts w:ascii="Arial" w:hAnsi="Arial" w:cs="Arial"/>
                <w:sz w:val="18"/>
                <w:szCs w:val="18"/>
              </w:rPr>
            </w:pPr>
          </w:p>
        </w:tc>
        <w:tc>
          <w:tcPr>
            <w:tcW w:w="1296" w:type="dxa"/>
            <w:tcBorders>
              <w:top w:val="single" w:sz="4" w:space="0" w:color="auto"/>
            </w:tcBorders>
            <w:vAlign w:val="bottom"/>
          </w:tcPr>
          <w:p w:rsidR="004D3833" w:rsidRPr="00097C30" w:rsidRDefault="004D3833" w:rsidP="0031049C">
            <w:pPr>
              <w:ind w:right="-72"/>
              <w:jc w:val="right"/>
              <w:rPr>
                <w:rFonts w:ascii="Arial" w:hAnsi="Arial" w:cs="Arial"/>
                <w:sz w:val="18"/>
                <w:szCs w:val="18"/>
              </w:rPr>
            </w:pPr>
          </w:p>
        </w:tc>
      </w:tr>
      <w:tr w:rsidR="00A830CB" w:rsidRPr="00097C30" w:rsidTr="00987B6C">
        <w:trPr>
          <w:trHeight w:val="20"/>
        </w:trPr>
        <w:tc>
          <w:tcPr>
            <w:tcW w:w="4248" w:type="dxa"/>
            <w:vAlign w:val="bottom"/>
          </w:tcPr>
          <w:p w:rsidR="001624AC" w:rsidRPr="00FF77AA" w:rsidRDefault="001624AC" w:rsidP="003620F9">
            <w:pPr>
              <w:ind w:left="-113" w:right="-90"/>
              <w:rPr>
                <w:rFonts w:ascii="Arial" w:hAnsi="Arial" w:cstheme="minorBidi" w:hint="cs"/>
                <w:sz w:val="18"/>
                <w:szCs w:val="18"/>
                <w:lang w:val="en-GB"/>
              </w:rPr>
            </w:pPr>
            <w:r w:rsidRPr="00097C30">
              <w:rPr>
                <w:rFonts w:ascii="Arial" w:hAnsi="Arial" w:cs="Arial"/>
                <w:sz w:val="18"/>
                <w:szCs w:val="18"/>
                <w:cs/>
                <w:lang w:val="en-GB"/>
              </w:rPr>
              <w:t xml:space="preserve">   - </w:t>
            </w:r>
            <w:r w:rsidRPr="00097C30">
              <w:rPr>
                <w:rFonts w:ascii="Arial" w:hAnsi="Arial" w:cs="Arial"/>
                <w:spacing w:val="-4"/>
                <w:sz w:val="18"/>
                <w:szCs w:val="18"/>
                <w:lang w:val="en-GB"/>
              </w:rPr>
              <w:t>new office building</w:t>
            </w:r>
            <w:r w:rsidR="00FF77AA">
              <w:rPr>
                <w:rFonts w:ascii="Arial" w:hAnsi="Arial" w:cstheme="minorBidi" w:hint="cs"/>
                <w:spacing w:val="-4"/>
                <w:sz w:val="18"/>
                <w:szCs w:val="18"/>
                <w:cs/>
                <w:lang w:val="en-GB"/>
              </w:rPr>
              <w:t xml:space="preserve"> </w:t>
            </w:r>
            <w:r w:rsidRPr="00097C30">
              <w:rPr>
                <w:rFonts w:ascii="Arial" w:hAnsi="Arial" w:cs="Arial"/>
                <w:spacing w:val="-4"/>
                <w:sz w:val="18"/>
                <w:szCs w:val="18"/>
                <w:lang w:val="en-GB"/>
              </w:rPr>
              <w:t>and other improvement</w:t>
            </w:r>
            <w:bookmarkStart w:id="1" w:name="_GoBack"/>
            <w:bookmarkEnd w:id="1"/>
          </w:p>
        </w:tc>
        <w:tc>
          <w:tcPr>
            <w:tcW w:w="1296" w:type="dxa"/>
            <w:tcBorders>
              <w:bottom w:val="single" w:sz="4" w:space="0" w:color="auto"/>
            </w:tcBorders>
            <w:shd w:val="clear" w:color="auto" w:fill="FAFAFA"/>
            <w:vAlign w:val="bottom"/>
          </w:tcPr>
          <w:p w:rsidR="001624AC" w:rsidRPr="001C462F" w:rsidRDefault="001C462F" w:rsidP="0031049C">
            <w:pPr>
              <w:ind w:right="-72"/>
              <w:jc w:val="right"/>
              <w:rPr>
                <w:rFonts w:ascii="Arial" w:hAnsi="Arial" w:cstheme="minorBidi"/>
                <w:sz w:val="18"/>
                <w:szCs w:val="18"/>
                <w:lang w:val="en-GB"/>
              </w:rPr>
            </w:pPr>
            <w:r>
              <w:rPr>
                <w:rFonts w:ascii="Arial" w:hAnsi="Arial" w:cstheme="minorBidi"/>
                <w:sz w:val="18"/>
                <w:szCs w:val="18"/>
                <w:lang w:val="en-GB"/>
              </w:rPr>
              <w:t>3,291,963</w:t>
            </w:r>
          </w:p>
        </w:tc>
        <w:tc>
          <w:tcPr>
            <w:tcW w:w="1296" w:type="dxa"/>
            <w:tcBorders>
              <w:bottom w:val="single" w:sz="4" w:space="0" w:color="auto"/>
            </w:tcBorders>
            <w:vAlign w:val="bottom"/>
          </w:tcPr>
          <w:p w:rsidR="001624AC" w:rsidRPr="00097C30" w:rsidRDefault="001624AC" w:rsidP="0031049C">
            <w:pPr>
              <w:ind w:right="-72"/>
              <w:jc w:val="right"/>
              <w:rPr>
                <w:rFonts w:ascii="Arial" w:hAnsi="Arial" w:cs="Arial"/>
                <w:sz w:val="18"/>
                <w:szCs w:val="18"/>
                <w:lang w:val="en-GB"/>
              </w:rPr>
            </w:pPr>
            <w:r w:rsidRPr="00097C30">
              <w:rPr>
                <w:rFonts w:ascii="Arial" w:hAnsi="Arial" w:cs="Arial"/>
                <w:sz w:val="18"/>
                <w:szCs w:val="18"/>
                <w:lang w:val="en-GB"/>
              </w:rPr>
              <w:t>2,777,620</w:t>
            </w:r>
          </w:p>
        </w:tc>
        <w:tc>
          <w:tcPr>
            <w:tcW w:w="1296" w:type="dxa"/>
            <w:tcBorders>
              <w:bottom w:val="single" w:sz="4" w:space="0" w:color="auto"/>
            </w:tcBorders>
            <w:shd w:val="clear" w:color="auto" w:fill="FAFAFA"/>
            <w:vAlign w:val="bottom"/>
          </w:tcPr>
          <w:p w:rsidR="001624AC" w:rsidRPr="00097C30" w:rsidRDefault="001C462F" w:rsidP="0031049C">
            <w:pPr>
              <w:ind w:right="-72"/>
              <w:jc w:val="right"/>
              <w:rPr>
                <w:rFonts w:ascii="Arial" w:hAnsi="Arial" w:cs="Arial"/>
                <w:sz w:val="18"/>
                <w:szCs w:val="18"/>
                <w:lang w:val="en-GB"/>
              </w:rPr>
            </w:pPr>
            <w:r>
              <w:rPr>
                <w:rFonts w:ascii="Arial" w:hAnsi="Arial" w:cstheme="minorBidi"/>
                <w:sz w:val="18"/>
                <w:szCs w:val="18"/>
                <w:lang w:val="en-GB"/>
              </w:rPr>
              <w:t>3,291,963</w:t>
            </w:r>
          </w:p>
        </w:tc>
        <w:tc>
          <w:tcPr>
            <w:tcW w:w="1296" w:type="dxa"/>
            <w:tcBorders>
              <w:bottom w:val="single" w:sz="4" w:space="0" w:color="auto"/>
            </w:tcBorders>
            <w:vAlign w:val="bottom"/>
          </w:tcPr>
          <w:p w:rsidR="001624AC" w:rsidRPr="00097C30" w:rsidRDefault="001624AC" w:rsidP="0031049C">
            <w:pPr>
              <w:ind w:right="-72"/>
              <w:jc w:val="right"/>
              <w:rPr>
                <w:rFonts w:ascii="Arial" w:hAnsi="Arial" w:cs="Arial"/>
                <w:sz w:val="18"/>
                <w:szCs w:val="18"/>
                <w:lang w:val="en-GB"/>
              </w:rPr>
            </w:pPr>
            <w:r w:rsidRPr="00097C30">
              <w:rPr>
                <w:rFonts w:ascii="Arial" w:hAnsi="Arial" w:cs="Arial"/>
                <w:sz w:val="18"/>
                <w:szCs w:val="18"/>
                <w:lang w:val="en-GB"/>
              </w:rPr>
              <w:t>2,232,760</w:t>
            </w:r>
          </w:p>
        </w:tc>
      </w:tr>
      <w:tr w:rsidR="00A830CB" w:rsidRPr="00097C30" w:rsidTr="00987B6C">
        <w:trPr>
          <w:trHeight w:val="20"/>
        </w:trPr>
        <w:tc>
          <w:tcPr>
            <w:tcW w:w="4248" w:type="dxa"/>
            <w:vAlign w:val="bottom"/>
          </w:tcPr>
          <w:p w:rsidR="001624AC" w:rsidRPr="008E1928" w:rsidRDefault="001624AC" w:rsidP="003620F9">
            <w:pPr>
              <w:ind w:left="-113"/>
              <w:jc w:val="both"/>
              <w:rPr>
                <w:rFonts w:ascii="Arial" w:hAnsi="Arial" w:cs="Arial"/>
                <w:sz w:val="10"/>
                <w:szCs w:val="10"/>
                <w:lang w:val="en-GB"/>
              </w:rPr>
            </w:pPr>
          </w:p>
        </w:tc>
        <w:tc>
          <w:tcPr>
            <w:tcW w:w="1296" w:type="dxa"/>
            <w:tcBorders>
              <w:top w:val="single" w:sz="4" w:space="0" w:color="auto"/>
            </w:tcBorders>
            <w:shd w:val="clear" w:color="auto" w:fill="FAFAFA"/>
            <w:vAlign w:val="bottom"/>
          </w:tcPr>
          <w:p w:rsidR="001624AC" w:rsidRPr="008E1928" w:rsidRDefault="001624AC" w:rsidP="0031049C">
            <w:pPr>
              <w:ind w:right="-72"/>
              <w:jc w:val="right"/>
              <w:rPr>
                <w:rFonts w:ascii="Arial" w:hAnsi="Arial" w:cs="Arial"/>
                <w:sz w:val="10"/>
                <w:szCs w:val="10"/>
              </w:rPr>
            </w:pPr>
          </w:p>
        </w:tc>
        <w:tc>
          <w:tcPr>
            <w:tcW w:w="1296" w:type="dxa"/>
            <w:tcBorders>
              <w:top w:val="single" w:sz="4" w:space="0" w:color="auto"/>
            </w:tcBorders>
            <w:vAlign w:val="bottom"/>
          </w:tcPr>
          <w:p w:rsidR="001624AC" w:rsidRPr="008E1928" w:rsidRDefault="001624AC" w:rsidP="0031049C">
            <w:pPr>
              <w:ind w:right="-72"/>
              <w:jc w:val="right"/>
              <w:rPr>
                <w:rFonts w:ascii="Arial" w:hAnsi="Arial" w:cs="Arial"/>
                <w:sz w:val="10"/>
                <w:szCs w:val="10"/>
              </w:rPr>
            </w:pPr>
          </w:p>
        </w:tc>
        <w:tc>
          <w:tcPr>
            <w:tcW w:w="1296" w:type="dxa"/>
            <w:tcBorders>
              <w:top w:val="single" w:sz="4" w:space="0" w:color="auto"/>
            </w:tcBorders>
            <w:shd w:val="clear" w:color="auto" w:fill="FAFAFA"/>
            <w:vAlign w:val="bottom"/>
          </w:tcPr>
          <w:p w:rsidR="001624AC" w:rsidRPr="008E1928" w:rsidRDefault="001624AC" w:rsidP="0031049C">
            <w:pPr>
              <w:ind w:right="-72"/>
              <w:jc w:val="right"/>
              <w:rPr>
                <w:rFonts w:ascii="Arial" w:hAnsi="Arial" w:cs="Arial"/>
                <w:sz w:val="10"/>
                <w:szCs w:val="10"/>
              </w:rPr>
            </w:pPr>
          </w:p>
        </w:tc>
        <w:tc>
          <w:tcPr>
            <w:tcW w:w="1296" w:type="dxa"/>
            <w:tcBorders>
              <w:top w:val="single" w:sz="4" w:space="0" w:color="auto"/>
            </w:tcBorders>
            <w:vAlign w:val="bottom"/>
          </w:tcPr>
          <w:p w:rsidR="001624AC" w:rsidRPr="008E1928" w:rsidRDefault="001624AC" w:rsidP="0031049C">
            <w:pPr>
              <w:ind w:right="-72"/>
              <w:jc w:val="right"/>
              <w:rPr>
                <w:rFonts w:ascii="Arial" w:hAnsi="Arial" w:cs="Arial"/>
                <w:sz w:val="10"/>
                <w:szCs w:val="10"/>
              </w:rPr>
            </w:pPr>
          </w:p>
        </w:tc>
      </w:tr>
      <w:tr w:rsidR="005612C5" w:rsidRPr="00097C30" w:rsidTr="00B962DC">
        <w:trPr>
          <w:trHeight w:val="20"/>
        </w:trPr>
        <w:tc>
          <w:tcPr>
            <w:tcW w:w="4248" w:type="dxa"/>
            <w:vAlign w:val="bottom"/>
          </w:tcPr>
          <w:p w:rsidR="005612C5" w:rsidRPr="00097C30" w:rsidRDefault="005612C5" w:rsidP="005612C5">
            <w:pPr>
              <w:ind w:left="-113"/>
              <w:jc w:val="both"/>
              <w:rPr>
                <w:rFonts w:ascii="Arial" w:hAnsi="Arial" w:cs="Arial"/>
                <w:sz w:val="18"/>
                <w:szCs w:val="18"/>
                <w:lang w:val="en-GB"/>
              </w:rPr>
            </w:pPr>
            <w:r w:rsidRPr="00097C30">
              <w:rPr>
                <w:rFonts w:ascii="Arial" w:hAnsi="Arial" w:cs="Arial"/>
                <w:sz w:val="18"/>
                <w:szCs w:val="18"/>
                <w:lang w:val="en-GB"/>
              </w:rPr>
              <w:t>Total</w:t>
            </w:r>
          </w:p>
        </w:tc>
        <w:tc>
          <w:tcPr>
            <w:tcW w:w="1296" w:type="dxa"/>
            <w:tcBorders>
              <w:bottom w:val="single" w:sz="4" w:space="0" w:color="auto"/>
            </w:tcBorders>
            <w:shd w:val="clear" w:color="auto" w:fill="FAFAFA"/>
            <w:vAlign w:val="bottom"/>
          </w:tcPr>
          <w:p w:rsidR="005612C5" w:rsidRPr="00097C30" w:rsidRDefault="001C462F" w:rsidP="005612C5">
            <w:pPr>
              <w:ind w:right="-72"/>
              <w:jc w:val="right"/>
              <w:rPr>
                <w:rFonts w:ascii="Arial" w:hAnsi="Arial" w:cs="Arial"/>
                <w:sz w:val="18"/>
                <w:szCs w:val="18"/>
              </w:rPr>
            </w:pPr>
            <w:r>
              <w:rPr>
                <w:rFonts w:ascii="Arial" w:hAnsi="Arial" w:cstheme="minorBidi"/>
                <w:sz w:val="18"/>
                <w:szCs w:val="18"/>
                <w:lang w:val="en-GB"/>
              </w:rPr>
              <w:t>3,291,963</w:t>
            </w:r>
          </w:p>
        </w:tc>
        <w:tc>
          <w:tcPr>
            <w:tcW w:w="1296" w:type="dxa"/>
            <w:tcBorders>
              <w:bottom w:val="single" w:sz="4" w:space="0" w:color="auto"/>
            </w:tcBorders>
          </w:tcPr>
          <w:p w:rsidR="005612C5" w:rsidRPr="00097C30" w:rsidRDefault="005612C5" w:rsidP="005612C5">
            <w:pPr>
              <w:ind w:right="-72"/>
              <w:jc w:val="right"/>
              <w:rPr>
                <w:rFonts w:ascii="Arial" w:hAnsi="Arial" w:cs="Arial"/>
                <w:sz w:val="18"/>
                <w:szCs w:val="18"/>
                <w:lang w:val="en-GB"/>
              </w:rPr>
            </w:pPr>
            <w:r w:rsidRPr="00097C30">
              <w:rPr>
                <w:rFonts w:ascii="Arial" w:hAnsi="Arial" w:cs="Arial"/>
                <w:sz w:val="18"/>
                <w:szCs w:val="18"/>
                <w:lang w:val="en-GB"/>
              </w:rPr>
              <w:t>2,777,620</w:t>
            </w:r>
          </w:p>
        </w:tc>
        <w:tc>
          <w:tcPr>
            <w:tcW w:w="1296" w:type="dxa"/>
            <w:tcBorders>
              <w:bottom w:val="single" w:sz="4" w:space="0" w:color="auto"/>
            </w:tcBorders>
            <w:shd w:val="clear" w:color="auto" w:fill="FAFAFA"/>
          </w:tcPr>
          <w:p w:rsidR="005612C5" w:rsidRPr="00097C30" w:rsidRDefault="001C462F" w:rsidP="005612C5">
            <w:pPr>
              <w:ind w:right="-72"/>
              <w:jc w:val="right"/>
              <w:rPr>
                <w:rFonts w:ascii="Arial" w:hAnsi="Arial" w:cs="Arial"/>
                <w:sz w:val="18"/>
                <w:szCs w:val="18"/>
                <w:lang w:val="en-GB"/>
              </w:rPr>
            </w:pPr>
            <w:r>
              <w:rPr>
                <w:rFonts w:ascii="Arial" w:hAnsi="Arial" w:cstheme="minorBidi"/>
                <w:sz w:val="18"/>
                <w:szCs w:val="18"/>
                <w:lang w:val="en-GB"/>
              </w:rPr>
              <w:t>3,291,963</w:t>
            </w:r>
          </w:p>
        </w:tc>
        <w:tc>
          <w:tcPr>
            <w:tcW w:w="1296" w:type="dxa"/>
            <w:tcBorders>
              <w:bottom w:val="single" w:sz="4" w:space="0" w:color="auto"/>
            </w:tcBorders>
          </w:tcPr>
          <w:p w:rsidR="005612C5" w:rsidRPr="00097C30" w:rsidRDefault="005612C5" w:rsidP="005612C5">
            <w:pPr>
              <w:ind w:right="-72"/>
              <w:jc w:val="right"/>
              <w:rPr>
                <w:rFonts w:ascii="Arial" w:hAnsi="Arial" w:cs="Arial"/>
                <w:sz w:val="18"/>
                <w:szCs w:val="18"/>
                <w:lang w:val="en-GB"/>
              </w:rPr>
            </w:pPr>
            <w:r w:rsidRPr="00097C30">
              <w:rPr>
                <w:rFonts w:ascii="Arial" w:hAnsi="Arial" w:cs="Arial"/>
                <w:sz w:val="18"/>
                <w:szCs w:val="18"/>
                <w:lang w:val="en-GB"/>
              </w:rPr>
              <w:t>2,232,760</w:t>
            </w:r>
          </w:p>
        </w:tc>
      </w:tr>
    </w:tbl>
    <w:p w:rsidR="00EA168D" w:rsidRPr="00097C30" w:rsidRDefault="00EA168D" w:rsidP="00780B6E">
      <w:pPr>
        <w:jc w:val="thaiDistribute"/>
        <w:rPr>
          <w:rFonts w:ascii="Arial" w:hAnsi="Arial" w:cs="Arial"/>
          <w:sz w:val="18"/>
          <w:szCs w:val="18"/>
          <w:highlight w:val="cyan"/>
          <w:lang w:val="en-GB"/>
        </w:rPr>
      </w:pPr>
    </w:p>
    <w:p w:rsidR="00F5440D" w:rsidRPr="00097C30" w:rsidRDefault="00CF30D4" w:rsidP="008E1928">
      <w:pPr>
        <w:jc w:val="both"/>
        <w:rPr>
          <w:rFonts w:ascii="Arial" w:hAnsi="Arial" w:cs="Arial"/>
          <w:sz w:val="18"/>
          <w:szCs w:val="18"/>
          <w:cs/>
          <w:lang w:val="en-GB"/>
        </w:rPr>
      </w:pPr>
      <w:r>
        <w:rPr>
          <w:rFonts w:ascii="Arial" w:hAnsi="Arial" w:cs="Arial"/>
          <w:sz w:val="18"/>
          <w:szCs w:val="18"/>
        </w:rPr>
        <w:t xml:space="preserve">New </w:t>
      </w:r>
      <w:r w:rsidR="00FF77AA">
        <w:rPr>
          <w:rFonts w:ascii="Arial" w:hAnsi="Arial" w:cs="Arial"/>
          <w:sz w:val="18"/>
          <w:szCs w:val="18"/>
        </w:rPr>
        <w:t xml:space="preserve">office </w:t>
      </w:r>
      <w:r w:rsidRPr="00CF30D4">
        <w:rPr>
          <w:rFonts w:ascii="Arial" w:hAnsi="Arial" w:cs="Arial"/>
          <w:sz w:val="18"/>
          <w:szCs w:val="18"/>
        </w:rPr>
        <w:t xml:space="preserve">building and </w:t>
      </w:r>
      <w:r w:rsidR="00FF77AA">
        <w:rPr>
          <w:rFonts w:ascii="Arial" w:hAnsi="Arial" w:cs="Arial"/>
          <w:sz w:val="18"/>
          <w:szCs w:val="18"/>
        </w:rPr>
        <w:t xml:space="preserve">other </w:t>
      </w:r>
      <w:r w:rsidRPr="00CF30D4">
        <w:rPr>
          <w:rFonts w:ascii="Arial" w:hAnsi="Arial" w:cs="Arial"/>
          <w:sz w:val="18"/>
          <w:szCs w:val="18"/>
        </w:rPr>
        <w:t>improvement</w:t>
      </w:r>
      <w:r>
        <w:rPr>
          <w:rFonts w:ascii="Arial" w:hAnsi="Arial" w:cs="Arial"/>
          <w:sz w:val="18"/>
          <w:szCs w:val="18"/>
        </w:rPr>
        <w:t xml:space="preserve"> is</w:t>
      </w:r>
      <w:r w:rsidR="00EA168D" w:rsidRPr="00097C30">
        <w:rPr>
          <w:rFonts w:ascii="Arial" w:hAnsi="Arial" w:cs="Arial"/>
          <w:sz w:val="18"/>
          <w:szCs w:val="18"/>
          <w:lang w:val="en-GB"/>
        </w:rPr>
        <w:t xml:space="preserve"> </w:t>
      </w:r>
      <w:r w:rsidR="00406867">
        <w:rPr>
          <w:rFonts w:ascii="Arial" w:hAnsi="Arial" w:cs="Arial"/>
          <w:sz w:val="18"/>
          <w:szCs w:val="18"/>
          <w:lang w:val="en-GB"/>
        </w:rPr>
        <w:t xml:space="preserve">warehouse located at </w:t>
      </w:r>
      <w:r w:rsidR="00406867" w:rsidRPr="00406867">
        <w:rPr>
          <w:rFonts w:ascii="Arial" w:hAnsi="Arial" w:cs="Arial"/>
          <w:sz w:val="18"/>
          <w:szCs w:val="18"/>
          <w:lang w:val="en-GB"/>
        </w:rPr>
        <w:t xml:space="preserve">Hitech Industrial Estate </w:t>
      </w:r>
      <w:r w:rsidR="00EA168D" w:rsidRPr="00097C30">
        <w:rPr>
          <w:rFonts w:ascii="Arial" w:hAnsi="Arial" w:cs="Arial"/>
          <w:sz w:val="18"/>
          <w:szCs w:val="18"/>
          <w:lang w:val="en-GB"/>
        </w:rPr>
        <w:t>are expected to be complete</w:t>
      </w:r>
      <w:r w:rsidR="00C06E22" w:rsidRPr="00097C30">
        <w:rPr>
          <w:rFonts w:ascii="Arial" w:hAnsi="Arial" w:cs="Arial"/>
          <w:sz w:val="18"/>
          <w:szCs w:val="18"/>
          <w:lang w:val="en-GB"/>
        </w:rPr>
        <w:t>d</w:t>
      </w:r>
      <w:r w:rsidR="00EA168D" w:rsidRPr="00097C30">
        <w:rPr>
          <w:rFonts w:ascii="Arial" w:hAnsi="Arial" w:cs="Arial"/>
          <w:sz w:val="18"/>
          <w:szCs w:val="18"/>
          <w:lang w:val="en-GB"/>
        </w:rPr>
        <w:t xml:space="preserve"> by </w:t>
      </w:r>
      <w:r w:rsidR="005612C5" w:rsidRPr="00097C30">
        <w:rPr>
          <w:rFonts w:ascii="Arial" w:hAnsi="Arial" w:cs="Arial"/>
          <w:sz w:val="18"/>
          <w:szCs w:val="18"/>
          <w:lang w:val="en-GB"/>
        </w:rPr>
        <w:t>4</w:t>
      </w:r>
      <w:r w:rsidR="005612C5" w:rsidRPr="00097C30">
        <w:rPr>
          <w:rFonts w:ascii="Arial" w:hAnsi="Arial" w:cs="Arial"/>
          <w:sz w:val="18"/>
          <w:szCs w:val="18"/>
          <w:vertAlign w:val="superscript"/>
          <w:lang w:val="en-GB"/>
        </w:rPr>
        <w:t>th</w:t>
      </w:r>
      <w:r w:rsidR="00EA168D" w:rsidRPr="00097C30">
        <w:rPr>
          <w:rFonts w:ascii="Arial" w:hAnsi="Arial" w:cs="Arial"/>
          <w:sz w:val="18"/>
          <w:szCs w:val="18"/>
          <w:vertAlign w:val="superscript"/>
          <w:cs/>
          <w:lang w:val="en-GB"/>
        </w:rPr>
        <w:t xml:space="preserve"> </w:t>
      </w:r>
      <w:r w:rsidR="00EA168D" w:rsidRPr="00097C30">
        <w:rPr>
          <w:rFonts w:ascii="Arial" w:hAnsi="Arial" w:cs="Arial"/>
          <w:sz w:val="18"/>
          <w:szCs w:val="18"/>
          <w:lang w:val="en-GB"/>
        </w:rPr>
        <w:t xml:space="preserve">quarter of </w:t>
      </w:r>
      <w:r w:rsidR="002E0411" w:rsidRPr="00097C30">
        <w:rPr>
          <w:rFonts w:ascii="Arial" w:hAnsi="Arial" w:cs="Arial"/>
          <w:sz w:val="18"/>
          <w:szCs w:val="18"/>
          <w:lang w:val="en-GB"/>
        </w:rPr>
        <w:t>2019</w:t>
      </w:r>
      <w:r w:rsidR="002E0411" w:rsidRPr="00097C30">
        <w:rPr>
          <w:rFonts w:ascii="Arial" w:hAnsi="Arial" w:cs="Arial"/>
          <w:sz w:val="18"/>
          <w:szCs w:val="18"/>
          <w:cs/>
          <w:lang w:val="en-GB"/>
        </w:rPr>
        <w:t>.</w:t>
      </w:r>
    </w:p>
    <w:p w:rsidR="00780B6E" w:rsidRPr="00097C30" w:rsidRDefault="00780B6E" w:rsidP="00780B6E">
      <w:pPr>
        <w:jc w:val="thaiDistribute"/>
        <w:rPr>
          <w:rFonts w:ascii="Arial" w:hAnsi="Arial" w:cs="Arial"/>
          <w:b/>
          <w:bCs/>
          <w:sz w:val="18"/>
          <w:szCs w:val="18"/>
          <w:highlight w:val="cyan"/>
          <w:lang w:val="en-GB"/>
        </w:rPr>
      </w:pPr>
    </w:p>
    <w:p w:rsidR="00102172" w:rsidRPr="00097C30" w:rsidRDefault="00102172" w:rsidP="00780B6E">
      <w:pPr>
        <w:jc w:val="both"/>
        <w:rPr>
          <w:rFonts w:ascii="Arial" w:eastAsia="Arial Unicode MS" w:hAnsi="Arial" w:cs="Arial"/>
          <w:b/>
          <w:bCs/>
          <w:sz w:val="18"/>
          <w:szCs w:val="18"/>
        </w:rPr>
      </w:pPr>
      <w:r w:rsidRPr="00097C30">
        <w:rPr>
          <w:rFonts w:ascii="Arial" w:eastAsia="Arial Unicode MS" w:hAnsi="Arial" w:cs="Arial"/>
          <w:b/>
          <w:bCs/>
          <w:sz w:val="18"/>
          <w:szCs w:val="18"/>
        </w:rPr>
        <w:t>Operating lease commitments</w:t>
      </w:r>
    </w:p>
    <w:p w:rsidR="00102172" w:rsidRPr="00097C30" w:rsidRDefault="00102172" w:rsidP="00780B6E">
      <w:pPr>
        <w:jc w:val="thaiDistribute"/>
        <w:rPr>
          <w:rFonts w:ascii="Arial" w:hAnsi="Arial" w:cs="Arial"/>
          <w:sz w:val="18"/>
          <w:szCs w:val="18"/>
          <w:lang w:val="en-GB"/>
        </w:rPr>
      </w:pPr>
    </w:p>
    <w:p w:rsidR="00102172" w:rsidRPr="00097C30" w:rsidRDefault="00102172" w:rsidP="00780B6E">
      <w:pPr>
        <w:jc w:val="both"/>
        <w:rPr>
          <w:rFonts w:ascii="Arial" w:hAnsi="Arial" w:cs="Arial"/>
          <w:sz w:val="18"/>
          <w:szCs w:val="18"/>
          <w:lang w:val="en-GB"/>
        </w:rPr>
      </w:pPr>
      <w:r w:rsidRPr="00097C30">
        <w:rPr>
          <w:rFonts w:ascii="Arial" w:hAnsi="Arial" w:cs="Arial"/>
          <w:spacing w:val="-6"/>
          <w:sz w:val="18"/>
          <w:szCs w:val="18"/>
          <w:lang w:val="en-GB"/>
        </w:rPr>
        <w:t xml:space="preserve">The </w:t>
      </w:r>
      <w:r w:rsidR="002C4EFC" w:rsidRPr="00097C30">
        <w:rPr>
          <w:rFonts w:ascii="Arial" w:hAnsi="Arial" w:cs="Arial"/>
          <w:bCs/>
          <w:spacing w:val="-4"/>
          <w:sz w:val="18"/>
          <w:szCs w:val="18"/>
        </w:rPr>
        <w:t>Group</w:t>
      </w:r>
      <w:r w:rsidR="00F7287A" w:rsidRPr="00097C30">
        <w:rPr>
          <w:rFonts w:ascii="Arial" w:hAnsi="Arial" w:cs="Arial"/>
          <w:bCs/>
          <w:spacing w:val="-4"/>
          <w:sz w:val="18"/>
          <w:szCs w:val="18"/>
        </w:rPr>
        <w:t xml:space="preserve"> and the Company</w:t>
      </w:r>
      <w:r w:rsidR="002C4EFC" w:rsidRPr="00097C30">
        <w:rPr>
          <w:rFonts w:ascii="Arial" w:hAnsi="Arial" w:cs="Arial"/>
          <w:spacing w:val="-6"/>
          <w:sz w:val="18"/>
          <w:szCs w:val="18"/>
          <w:cs/>
        </w:rPr>
        <w:t xml:space="preserve"> </w:t>
      </w:r>
      <w:r w:rsidR="00F7287A" w:rsidRPr="00097C30">
        <w:rPr>
          <w:rFonts w:ascii="Arial" w:hAnsi="Arial" w:cs="Arial"/>
          <w:spacing w:val="-6"/>
          <w:sz w:val="18"/>
          <w:szCs w:val="18"/>
          <w:lang w:val="en-GB"/>
        </w:rPr>
        <w:t>have</w:t>
      </w:r>
      <w:r w:rsidRPr="00097C30">
        <w:rPr>
          <w:rFonts w:ascii="Arial" w:hAnsi="Arial" w:cs="Arial"/>
          <w:spacing w:val="-6"/>
          <w:sz w:val="18"/>
          <w:szCs w:val="18"/>
          <w:lang w:val="en-GB"/>
        </w:rPr>
        <w:t xml:space="preserve"> operating lease commitments in respect of </w:t>
      </w:r>
      <w:r w:rsidR="00CB16C8" w:rsidRPr="00097C30">
        <w:rPr>
          <w:rFonts w:ascii="Arial" w:hAnsi="Arial" w:cs="Arial"/>
          <w:spacing w:val="-6"/>
          <w:sz w:val="18"/>
          <w:szCs w:val="18"/>
          <w:lang w:val="en-GB"/>
        </w:rPr>
        <w:t xml:space="preserve">land </w:t>
      </w:r>
      <w:r w:rsidR="00F7287A" w:rsidRPr="00097C30">
        <w:rPr>
          <w:rFonts w:ascii="Arial" w:hAnsi="Arial" w:cs="Arial"/>
          <w:spacing w:val="-6"/>
          <w:sz w:val="18"/>
          <w:szCs w:val="18"/>
          <w:lang w:val="en-GB"/>
        </w:rPr>
        <w:t xml:space="preserve">and building rental </w:t>
      </w:r>
      <w:r w:rsidR="00F7287A" w:rsidRPr="00097C30">
        <w:rPr>
          <w:rFonts w:ascii="Arial" w:hAnsi="Arial" w:cs="Browallia New"/>
          <w:spacing w:val="-6"/>
          <w:sz w:val="18"/>
          <w:szCs w:val="22"/>
          <w:lang w:val="en-GB"/>
        </w:rPr>
        <w:t>with shareholders. In addition,</w:t>
      </w:r>
      <w:r w:rsidR="00CB16C8" w:rsidRPr="00097C30">
        <w:rPr>
          <w:rFonts w:ascii="Arial" w:hAnsi="Arial" w:cs="Arial"/>
          <w:spacing w:val="-6"/>
          <w:sz w:val="18"/>
          <w:szCs w:val="18"/>
          <w:lang w:val="en-GB"/>
        </w:rPr>
        <w:t xml:space="preserve"> </w:t>
      </w:r>
      <w:r w:rsidR="00F7287A" w:rsidRPr="00097C30">
        <w:rPr>
          <w:rFonts w:ascii="Arial" w:hAnsi="Arial" w:cs="Arial"/>
          <w:spacing w:val="-6"/>
          <w:sz w:val="18"/>
          <w:szCs w:val="18"/>
          <w:lang w:val="en-GB"/>
        </w:rPr>
        <w:t xml:space="preserve">the operating lease commitments in respect of </w:t>
      </w:r>
      <w:r w:rsidRPr="00097C30">
        <w:rPr>
          <w:rFonts w:ascii="Arial" w:hAnsi="Arial" w:cs="Arial"/>
          <w:spacing w:val="-6"/>
          <w:sz w:val="18"/>
          <w:szCs w:val="18"/>
          <w:lang w:val="en-GB"/>
        </w:rPr>
        <w:t xml:space="preserve">office equipment </w:t>
      </w:r>
      <w:r w:rsidR="00F7287A" w:rsidRPr="00097C30">
        <w:rPr>
          <w:rFonts w:ascii="Arial" w:hAnsi="Arial" w:cs="Arial"/>
          <w:spacing w:val="-6"/>
          <w:sz w:val="18"/>
          <w:szCs w:val="18"/>
          <w:lang w:val="en-GB"/>
        </w:rPr>
        <w:t>rental and</w:t>
      </w:r>
      <w:r w:rsidR="00F7287A" w:rsidRPr="00097C30">
        <w:rPr>
          <w:rFonts w:ascii="Arial" w:hAnsi="Arial" w:cs="Browallia New"/>
          <w:spacing w:val="-6"/>
          <w:sz w:val="18"/>
          <w:szCs w:val="22"/>
          <w:lang w:val="en-GB"/>
        </w:rPr>
        <w:t xml:space="preserve"> </w:t>
      </w:r>
      <w:r w:rsidRPr="00097C30">
        <w:rPr>
          <w:rFonts w:ascii="Arial" w:hAnsi="Arial" w:cs="Arial"/>
          <w:spacing w:val="-6"/>
          <w:sz w:val="18"/>
          <w:szCs w:val="18"/>
          <w:lang w:val="en-GB"/>
        </w:rPr>
        <w:t>security services in the ordinary</w:t>
      </w:r>
      <w:r w:rsidRPr="00097C30">
        <w:rPr>
          <w:rFonts w:ascii="Arial" w:hAnsi="Arial" w:cs="Arial"/>
          <w:sz w:val="18"/>
          <w:szCs w:val="18"/>
          <w:lang w:val="en-GB"/>
        </w:rPr>
        <w:t xml:space="preserve"> course of business</w:t>
      </w:r>
      <w:r w:rsidR="00F7287A" w:rsidRPr="00097C30">
        <w:rPr>
          <w:rFonts w:ascii="Arial" w:hAnsi="Arial" w:cs="Arial"/>
          <w:sz w:val="18"/>
          <w:szCs w:val="18"/>
          <w:lang w:val="en-GB"/>
        </w:rPr>
        <w:t xml:space="preserve"> were made with third parties.</w:t>
      </w:r>
    </w:p>
    <w:p w:rsidR="00102172" w:rsidRPr="00097C30" w:rsidRDefault="00102172" w:rsidP="00780B6E">
      <w:pPr>
        <w:jc w:val="both"/>
        <w:rPr>
          <w:rFonts w:ascii="Arial" w:eastAsia="Arial Unicode MS" w:hAnsi="Arial" w:cs="Arial"/>
          <w:sz w:val="18"/>
          <w:szCs w:val="18"/>
          <w:shd w:val="clear" w:color="auto" w:fill="FFFFFF"/>
        </w:rPr>
      </w:pPr>
    </w:p>
    <w:p w:rsidR="00102172" w:rsidRPr="00097C30" w:rsidRDefault="004B7E6F" w:rsidP="00780B6E">
      <w:pPr>
        <w:rPr>
          <w:rFonts w:ascii="Arial" w:eastAsia="Arial Unicode MS" w:hAnsi="Arial" w:cs="Arial"/>
          <w:sz w:val="18"/>
          <w:szCs w:val="18"/>
          <w:lang w:val="en-GB"/>
        </w:rPr>
      </w:pPr>
      <w:r w:rsidRPr="00097C30">
        <w:rPr>
          <w:rFonts w:ascii="Arial" w:eastAsia="Arial Unicode MS" w:hAnsi="Arial" w:cs="Arial"/>
          <w:sz w:val="18"/>
          <w:szCs w:val="18"/>
          <w:lang w:val="en-GB"/>
        </w:rPr>
        <w:t>T</w:t>
      </w:r>
      <w:r w:rsidR="00102172" w:rsidRPr="00097C30">
        <w:rPr>
          <w:rFonts w:ascii="Arial" w:eastAsia="Arial Unicode MS" w:hAnsi="Arial" w:cs="Arial"/>
          <w:sz w:val="18"/>
          <w:szCs w:val="18"/>
          <w:lang w:val="en-GB"/>
        </w:rPr>
        <w:t xml:space="preserve">he </w:t>
      </w:r>
      <w:r w:rsidR="00102172" w:rsidRPr="00097C30">
        <w:rPr>
          <w:rFonts w:ascii="Arial" w:eastAsia="Arial Unicode MS" w:hAnsi="Arial" w:cs="Arial"/>
          <w:bCs/>
          <w:spacing w:val="-4"/>
          <w:sz w:val="18"/>
          <w:szCs w:val="18"/>
        </w:rPr>
        <w:t>future</w:t>
      </w:r>
      <w:r w:rsidR="00102172" w:rsidRPr="00097C30">
        <w:rPr>
          <w:rFonts w:ascii="Arial" w:eastAsia="Arial Unicode MS" w:hAnsi="Arial" w:cs="Arial"/>
          <w:sz w:val="18"/>
          <w:szCs w:val="18"/>
          <w:lang w:val="en-GB"/>
        </w:rPr>
        <w:t xml:space="preserve"> aggregate minimum payments under non</w:t>
      </w:r>
      <w:r w:rsidR="00102172" w:rsidRPr="00097C30">
        <w:rPr>
          <w:rFonts w:ascii="Arial" w:eastAsia="Arial Unicode MS" w:hAnsi="Arial" w:cs="Arial"/>
          <w:sz w:val="18"/>
          <w:szCs w:val="18"/>
          <w:cs/>
          <w:lang w:val="en-GB"/>
        </w:rPr>
        <w:t>-</w:t>
      </w:r>
      <w:r w:rsidR="00102172" w:rsidRPr="00097C30">
        <w:rPr>
          <w:rFonts w:ascii="Arial" w:eastAsia="Arial Unicode MS" w:hAnsi="Arial" w:cs="Arial"/>
          <w:sz w:val="18"/>
          <w:szCs w:val="18"/>
          <w:lang w:val="en-GB"/>
        </w:rPr>
        <w:t>cancellable operating commitments are as follows</w:t>
      </w:r>
      <w:r w:rsidR="00102172" w:rsidRPr="00097C30">
        <w:rPr>
          <w:rFonts w:ascii="Arial" w:eastAsia="Arial Unicode MS" w:hAnsi="Arial" w:cs="Arial"/>
          <w:sz w:val="18"/>
          <w:szCs w:val="18"/>
          <w:cs/>
          <w:lang w:val="en-GB"/>
        </w:rPr>
        <w:t>:</w:t>
      </w:r>
    </w:p>
    <w:p w:rsidR="003B3070" w:rsidRPr="00097C30" w:rsidRDefault="003B3070" w:rsidP="00780B6E">
      <w:pPr>
        <w:jc w:val="thaiDistribute"/>
        <w:rPr>
          <w:rFonts w:ascii="Arial" w:eastAsia="Arial Unicode MS" w:hAnsi="Arial" w:cs="Arial"/>
          <w:sz w:val="18"/>
          <w:szCs w:val="18"/>
          <w:lang w:val="en-GB"/>
        </w:rPr>
      </w:pPr>
    </w:p>
    <w:tbl>
      <w:tblPr>
        <w:tblW w:w="9468" w:type="dxa"/>
        <w:tblLayout w:type="fixed"/>
        <w:tblLook w:val="0000" w:firstRow="0" w:lastRow="0" w:firstColumn="0" w:lastColumn="0" w:noHBand="0" w:noVBand="0"/>
      </w:tblPr>
      <w:tblGrid>
        <w:gridCol w:w="4284"/>
        <w:gridCol w:w="1296"/>
        <w:gridCol w:w="1296"/>
        <w:gridCol w:w="1296"/>
        <w:gridCol w:w="1296"/>
      </w:tblGrid>
      <w:tr w:rsidR="00A830CB" w:rsidRPr="00097C30" w:rsidTr="00957B30">
        <w:tc>
          <w:tcPr>
            <w:tcW w:w="4284" w:type="dxa"/>
            <w:vAlign w:val="bottom"/>
          </w:tcPr>
          <w:p w:rsidR="00173FCD" w:rsidRPr="00097C30" w:rsidRDefault="00173FCD" w:rsidP="00957B30">
            <w:pPr>
              <w:spacing w:line="240" w:lineRule="exact"/>
              <w:ind w:left="-113"/>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rsidR="00173FCD" w:rsidRPr="00097C30" w:rsidRDefault="00173FCD" w:rsidP="00957B30">
            <w:pPr>
              <w:spacing w:line="240" w:lineRule="exact"/>
              <w:ind w:right="-216"/>
              <w:jc w:val="center"/>
              <w:rPr>
                <w:rFonts w:ascii="Arial" w:eastAsia="Arial Unicode MS" w:hAnsi="Arial" w:cs="Arial"/>
                <w:b/>
                <w:bCs/>
                <w:sz w:val="18"/>
                <w:szCs w:val="18"/>
              </w:rPr>
            </w:pPr>
            <w:r w:rsidRPr="00097C30">
              <w:rPr>
                <w:rFonts w:ascii="Arial" w:eastAsia="Arial Unicode MS" w:hAnsi="Arial" w:cs="Arial"/>
                <w:b/>
                <w:bCs/>
                <w:sz w:val="18"/>
                <w:szCs w:val="18"/>
                <w:shd w:val="clear" w:color="auto" w:fill="FFFFFF"/>
              </w:rPr>
              <w:t>Consolidated</w:t>
            </w:r>
            <w:r w:rsidRPr="00097C30">
              <w:rPr>
                <w:rFonts w:ascii="Arial" w:eastAsia="Arial Unicode MS" w:hAnsi="Arial" w:cs="Arial"/>
                <w:b/>
                <w:bCs/>
                <w:sz w:val="18"/>
                <w:szCs w:val="18"/>
                <w:cs/>
              </w:rPr>
              <w:t xml:space="preserve"> </w:t>
            </w:r>
          </w:p>
          <w:p w:rsidR="00173FCD" w:rsidRPr="00097C30" w:rsidRDefault="00173FCD" w:rsidP="00957B30">
            <w:pPr>
              <w:spacing w:line="240" w:lineRule="exact"/>
              <w:ind w:right="-216"/>
              <w:jc w:val="center"/>
              <w:rPr>
                <w:rFonts w:ascii="Arial" w:eastAsia="Arial Unicode MS" w:hAnsi="Arial" w:cs="Arial"/>
                <w:b/>
                <w:bCs/>
                <w:sz w:val="18"/>
                <w:szCs w:val="18"/>
              </w:rPr>
            </w:pPr>
            <w:r w:rsidRPr="00097C30">
              <w:rPr>
                <w:rFonts w:ascii="Arial" w:eastAsia="Arial Unicode MS" w:hAnsi="Arial" w:cs="Arial"/>
                <w:b/>
                <w:bCs/>
                <w:sz w:val="18"/>
                <w:szCs w:val="18"/>
              </w:rPr>
              <w:t>financial information</w:t>
            </w:r>
          </w:p>
        </w:tc>
        <w:tc>
          <w:tcPr>
            <w:tcW w:w="2592" w:type="dxa"/>
            <w:gridSpan w:val="2"/>
            <w:tcBorders>
              <w:top w:val="single" w:sz="4" w:space="0" w:color="auto"/>
              <w:bottom w:val="single" w:sz="4" w:space="0" w:color="auto"/>
            </w:tcBorders>
            <w:vAlign w:val="bottom"/>
          </w:tcPr>
          <w:p w:rsidR="00173FCD" w:rsidRPr="00097C30" w:rsidRDefault="009B2EA3" w:rsidP="00957B30">
            <w:pPr>
              <w:spacing w:line="240" w:lineRule="exact"/>
              <w:ind w:right="-216"/>
              <w:jc w:val="center"/>
              <w:rPr>
                <w:rFonts w:ascii="Arial" w:eastAsia="Arial Unicode MS" w:hAnsi="Arial" w:cs="Arial"/>
                <w:b/>
                <w:bCs/>
                <w:sz w:val="18"/>
                <w:szCs w:val="18"/>
                <w:shd w:val="clear" w:color="auto" w:fill="FFFFFF"/>
              </w:rPr>
            </w:pPr>
            <w:r w:rsidRPr="00097C30">
              <w:rPr>
                <w:rFonts w:ascii="Arial" w:eastAsia="Arial Unicode MS" w:hAnsi="Arial" w:cs="Arial"/>
                <w:b/>
                <w:bCs/>
                <w:sz w:val="18"/>
                <w:szCs w:val="18"/>
                <w:shd w:val="clear" w:color="auto" w:fill="FFFFFF"/>
              </w:rPr>
              <w:t>Separate</w:t>
            </w:r>
          </w:p>
          <w:p w:rsidR="00173FCD" w:rsidRPr="00097C30" w:rsidRDefault="00173FCD" w:rsidP="00957B30">
            <w:pPr>
              <w:spacing w:line="240" w:lineRule="exact"/>
              <w:ind w:right="-216"/>
              <w:jc w:val="center"/>
              <w:rPr>
                <w:rFonts w:ascii="Arial" w:eastAsia="Arial Unicode MS" w:hAnsi="Arial" w:cs="Arial"/>
                <w:sz w:val="18"/>
                <w:szCs w:val="18"/>
              </w:rPr>
            </w:pPr>
            <w:r w:rsidRPr="00097C30">
              <w:rPr>
                <w:rFonts w:ascii="Arial" w:eastAsia="Arial Unicode MS" w:hAnsi="Arial" w:cs="Arial"/>
                <w:b/>
                <w:bCs/>
                <w:sz w:val="18"/>
                <w:szCs w:val="18"/>
                <w:shd w:val="clear" w:color="auto" w:fill="FFFFFF"/>
              </w:rPr>
              <w:t>financial information</w:t>
            </w:r>
          </w:p>
        </w:tc>
      </w:tr>
      <w:tr w:rsidR="00A830CB" w:rsidRPr="00097C30" w:rsidTr="00957B30">
        <w:tc>
          <w:tcPr>
            <w:tcW w:w="4284" w:type="dxa"/>
            <w:vAlign w:val="bottom"/>
          </w:tcPr>
          <w:p w:rsidR="004B7E6F" w:rsidRPr="00097C30" w:rsidRDefault="004B7E6F" w:rsidP="00957B30">
            <w:pPr>
              <w:spacing w:line="240" w:lineRule="exact"/>
              <w:ind w:left="-113"/>
              <w:rPr>
                <w:rFonts w:ascii="Arial" w:eastAsia="Arial Unicode MS" w:hAnsi="Arial" w:cs="Arial"/>
                <w:b/>
                <w:bCs/>
                <w:sz w:val="18"/>
                <w:szCs w:val="18"/>
                <w:lang w:val="en-GB"/>
              </w:rPr>
            </w:pPr>
          </w:p>
        </w:tc>
        <w:tc>
          <w:tcPr>
            <w:tcW w:w="1296" w:type="dxa"/>
            <w:tcBorders>
              <w:top w:val="single" w:sz="4" w:space="0" w:color="auto"/>
            </w:tcBorders>
            <w:vAlign w:val="bottom"/>
          </w:tcPr>
          <w:p w:rsidR="004B7E6F" w:rsidRPr="00097C30" w:rsidRDefault="00B839FF" w:rsidP="00F42399">
            <w:pPr>
              <w:spacing w:line="240" w:lineRule="exact"/>
              <w:ind w:right="-72" w:hanging="126"/>
              <w:jc w:val="right"/>
              <w:rPr>
                <w:rFonts w:ascii="Arial" w:eastAsia="Arial Unicode MS" w:hAnsi="Arial" w:cs="Arial"/>
                <w:b/>
                <w:bCs/>
                <w:sz w:val="18"/>
                <w:szCs w:val="18"/>
              </w:rPr>
            </w:pPr>
            <w:r w:rsidRPr="00097C30">
              <w:rPr>
                <w:rFonts w:ascii="Arial" w:eastAsia="Arial Unicode MS" w:hAnsi="Arial" w:cs="Arial"/>
                <w:b/>
                <w:bCs/>
                <w:sz w:val="18"/>
                <w:szCs w:val="18"/>
                <w:shd w:val="clear" w:color="auto" w:fill="FFFFFF"/>
                <w:lang w:val="en-GB"/>
              </w:rPr>
              <w:t xml:space="preserve">30 </w:t>
            </w:r>
            <w:r w:rsidR="00F42399" w:rsidRPr="00097C30">
              <w:rPr>
                <w:rFonts w:ascii="Arial" w:eastAsia="Arial Unicode MS" w:hAnsi="Arial" w:cs="Arial"/>
                <w:b/>
                <w:bCs/>
                <w:sz w:val="18"/>
                <w:szCs w:val="18"/>
                <w:shd w:val="clear" w:color="auto" w:fill="FFFFFF"/>
                <w:lang w:val="en-GB"/>
              </w:rPr>
              <w:t>September</w:t>
            </w:r>
          </w:p>
        </w:tc>
        <w:tc>
          <w:tcPr>
            <w:tcW w:w="1296" w:type="dxa"/>
            <w:tcBorders>
              <w:top w:val="single" w:sz="4" w:space="0" w:color="auto"/>
            </w:tcBorders>
            <w:vAlign w:val="bottom"/>
          </w:tcPr>
          <w:p w:rsidR="004B7E6F" w:rsidRPr="00097C30" w:rsidRDefault="009B2EA3" w:rsidP="00957B30">
            <w:pPr>
              <w:spacing w:line="240" w:lineRule="exact"/>
              <w:ind w:right="-72"/>
              <w:jc w:val="right"/>
              <w:rPr>
                <w:rFonts w:ascii="Arial" w:eastAsia="Arial Unicode MS" w:hAnsi="Arial" w:cs="Arial"/>
                <w:b/>
                <w:bCs/>
                <w:sz w:val="18"/>
                <w:szCs w:val="18"/>
              </w:rPr>
            </w:pPr>
            <w:r w:rsidRPr="00097C30">
              <w:rPr>
                <w:rFonts w:ascii="Arial" w:eastAsia="Arial Unicode MS" w:hAnsi="Arial" w:cs="Arial"/>
                <w:b/>
                <w:bCs/>
                <w:sz w:val="18"/>
                <w:szCs w:val="18"/>
                <w:shd w:val="clear" w:color="auto" w:fill="FFFFFF"/>
                <w:lang w:val="en-GB"/>
              </w:rPr>
              <w:t>31</w:t>
            </w:r>
            <w:r w:rsidR="004B7E6F" w:rsidRPr="00097C30">
              <w:rPr>
                <w:rFonts w:ascii="Arial" w:eastAsia="Arial Unicode MS" w:hAnsi="Arial" w:cs="Arial"/>
                <w:b/>
                <w:bCs/>
                <w:sz w:val="18"/>
                <w:szCs w:val="18"/>
                <w:shd w:val="clear" w:color="auto" w:fill="FFFFFF"/>
              </w:rPr>
              <w:t xml:space="preserve"> December</w:t>
            </w:r>
          </w:p>
        </w:tc>
        <w:tc>
          <w:tcPr>
            <w:tcW w:w="1296" w:type="dxa"/>
            <w:tcBorders>
              <w:top w:val="single" w:sz="4" w:space="0" w:color="auto"/>
            </w:tcBorders>
            <w:vAlign w:val="bottom"/>
          </w:tcPr>
          <w:p w:rsidR="004B7E6F" w:rsidRPr="00097C30" w:rsidRDefault="00B839FF" w:rsidP="00F42399">
            <w:pPr>
              <w:spacing w:line="240" w:lineRule="exact"/>
              <w:ind w:right="-72" w:hanging="126"/>
              <w:jc w:val="right"/>
              <w:rPr>
                <w:rFonts w:ascii="Arial" w:eastAsia="Arial Unicode MS" w:hAnsi="Arial" w:cs="Arial"/>
                <w:b/>
                <w:bCs/>
                <w:sz w:val="18"/>
                <w:szCs w:val="18"/>
              </w:rPr>
            </w:pPr>
            <w:r w:rsidRPr="00097C30">
              <w:rPr>
                <w:rFonts w:ascii="Arial" w:eastAsia="Arial Unicode MS" w:hAnsi="Arial" w:cs="Arial"/>
                <w:b/>
                <w:bCs/>
                <w:sz w:val="18"/>
                <w:szCs w:val="18"/>
                <w:shd w:val="clear" w:color="auto" w:fill="FFFFFF"/>
                <w:lang w:val="en-GB"/>
              </w:rPr>
              <w:t xml:space="preserve">30 </w:t>
            </w:r>
            <w:r w:rsidR="00F42399" w:rsidRPr="00097C30">
              <w:rPr>
                <w:rFonts w:ascii="Arial" w:eastAsia="Arial Unicode MS" w:hAnsi="Arial" w:cs="Arial"/>
                <w:b/>
                <w:bCs/>
                <w:sz w:val="18"/>
                <w:szCs w:val="18"/>
                <w:shd w:val="clear" w:color="auto" w:fill="FFFFFF"/>
                <w:lang w:val="en-GB"/>
              </w:rPr>
              <w:t>September</w:t>
            </w:r>
          </w:p>
        </w:tc>
        <w:tc>
          <w:tcPr>
            <w:tcW w:w="1296" w:type="dxa"/>
            <w:tcBorders>
              <w:top w:val="single" w:sz="4" w:space="0" w:color="auto"/>
            </w:tcBorders>
            <w:vAlign w:val="bottom"/>
          </w:tcPr>
          <w:p w:rsidR="004B7E6F" w:rsidRPr="00097C30" w:rsidRDefault="009B2EA3" w:rsidP="00957B30">
            <w:pPr>
              <w:spacing w:line="240" w:lineRule="exact"/>
              <w:ind w:right="-72"/>
              <w:jc w:val="right"/>
              <w:rPr>
                <w:rFonts w:ascii="Arial" w:eastAsia="Arial Unicode MS" w:hAnsi="Arial" w:cs="Arial"/>
                <w:b/>
                <w:bCs/>
                <w:sz w:val="18"/>
                <w:szCs w:val="18"/>
              </w:rPr>
            </w:pPr>
            <w:r w:rsidRPr="00097C30">
              <w:rPr>
                <w:rFonts w:ascii="Arial" w:eastAsia="Arial Unicode MS" w:hAnsi="Arial" w:cs="Arial"/>
                <w:b/>
                <w:bCs/>
                <w:sz w:val="18"/>
                <w:szCs w:val="18"/>
                <w:shd w:val="clear" w:color="auto" w:fill="FFFFFF"/>
                <w:lang w:val="en-GB"/>
              </w:rPr>
              <w:t>31</w:t>
            </w:r>
            <w:r w:rsidR="004B7E6F" w:rsidRPr="00097C30">
              <w:rPr>
                <w:rFonts w:ascii="Arial" w:eastAsia="Arial Unicode MS" w:hAnsi="Arial" w:cs="Arial"/>
                <w:b/>
                <w:bCs/>
                <w:sz w:val="18"/>
                <w:szCs w:val="18"/>
                <w:shd w:val="clear" w:color="auto" w:fill="FFFFFF"/>
              </w:rPr>
              <w:t xml:space="preserve"> December</w:t>
            </w:r>
          </w:p>
        </w:tc>
      </w:tr>
      <w:tr w:rsidR="00A830CB" w:rsidRPr="00097C30" w:rsidTr="00957B30">
        <w:tc>
          <w:tcPr>
            <w:tcW w:w="4284" w:type="dxa"/>
            <w:vAlign w:val="bottom"/>
          </w:tcPr>
          <w:p w:rsidR="008860ED" w:rsidRPr="00097C30" w:rsidRDefault="008860ED" w:rsidP="00957B30">
            <w:pPr>
              <w:spacing w:line="240" w:lineRule="exact"/>
              <w:ind w:left="-113"/>
              <w:rPr>
                <w:rFonts w:ascii="Arial" w:eastAsia="Arial Unicode MS" w:hAnsi="Arial" w:cs="Arial"/>
                <w:b/>
                <w:bCs/>
                <w:sz w:val="18"/>
                <w:szCs w:val="18"/>
                <w:lang w:val="en-GB"/>
              </w:rPr>
            </w:pPr>
          </w:p>
        </w:tc>
        <w:tc>
          <w:tcPr>
            <w:tcW w:w="1296" w:type="dxa"/>
            <w:vAlign w:val="bottom"/>
          </w:tcPr>
          <w:p w:rsidR="008860ED" w:rsidRPr="00097C30" w:rsidRDefault="008860ED" w:rsidP="00957B30">
            <w:pPr>
              <w:spacing w:line="240" w:lineRule="exact"/>
              <w:ind w:right="-72"/>
              <w:jc w:val="right"/>
              <w:rPr>
                <w:rFonts w:ascii="Arial" w:eastAsia="Arial Unicode MS" w:hAnsi="Arial" w:cs="Arial"/>
                <w:b/>
                <w:bCs/>
                <w:sz w:val="18"/>
                <w:szCs w:val="18"/>
              </w:rPr>
            </w:pPr>
            <w:r w:rsidRPr="00097C30">
              <w:rPr>
                <w:rFonts w:ascii="Arial" w:eastAsia="Arial Unicode MS" w:hAnsi="Arial" w:cs="Arial"/>
                <w:b/>
                <w:bCs/>
                <w:sz w:val="18"/>
                <w:szCs w:val="18"/>
                <w:shd w:val="clear" w:color="auto" w:fill="FFFFFF"/>
                <w:lang w:val="en-GB"/>
              </w:rPr>
              <w:t>2019</w:t>
            </w:r>
          </w:p>
        </w:tc>
        <w:tc>
          <w:tcPr>
            <w:tcW w:w="1296" w:type="dxa"/>
            <w:vAlign w:val="bottom"/>
          </w:tcPr>
          <w:p w:rsidR="008860ED" w:rsidRPr="00097C30" w:rsidRDefault="008860ED" w:rsidP="00957B30">
            <w:pPr>
              <w:spacing w:line="240" w:lineRule="exact"/>
              <w:ind w:right="-72"/>
              <w:jc w:val="right"/>
              <w:rPr>
                <w:rFonts w:ascii="Arial" w:eastAsia="Arial Unicode MS" w:hAnsi="Arial" w:cs="Arial"/>
                <w:b/>
                <w:bCs/>
                <w:sz w:val="18"/>
                <w:szCs w:val="18"/>
              </w:rPr>
            </w:pPr>
            <w:r w:rsidRPr="00097C30">
              <w:rPr>
                <w:rFonts w:ascii="Arial" w:eastAsia="Arial Unicode MS" w:hAnsi="Arial" w:cs="Arial"/>
                <w:b/>
                <w:bCs/>
                <w:sz w:val="18"/>
                <w:szCs w:val="18"/>
                <w:shd w:val="clear" w:color="auto" w:fill="FFFFFF"/>
                <w:lang w:val="en-GB"/>
              </w:rPr>
              <w:t>2018</w:t>
            </w:r>
          </w:p>
        </w:tc>
        <w:tc>
          <w:tcPr>
            <w:tcW w:w="1296" w:type="dxa"/>
            <w:vAlign w:val="bottom"/>
          </w:tcPr>
          <w:p w:rsidR="008860ED" w:rsidRPr="00097C30" w:rsidRDefault="008860ED" w:rsidP="00957B30">
            <w:pPr>
              <w:spacing w:line="240" w:lineRule="exact"/>
              <w:ind w:right="-72"/>
              <w:jc w:val="right"/>
              <w:rPr>
                <w:rFonts w:ascii="Arial" w:eastAsia="Arial Unicode MS" w:hAnsi="Arial" w:cs="Arial"/>
                <w:b/>
                <w:bCs/>
                <w:sz w:val="18"/>
                <w:szCs w:val="18"/>
              </w:rPr>
            </w:pPr>
            <w:r w:rsidRPr="00097C30">
              <w:rPr>
                <w:rFonts w:ascii="Arial" w:eastAsia="Arial Unicode MS" w:hAnsi="Arial" w:cs="Arial"/>
                <w:b/>
                <w:bCs/>
                <w:sz w:val="18"/>
                <w:szCs w:val="18"/>
                <w:shd w:val="clear" w:color="auto" w:fill="FFFFFF"/>
                <w:lang w:val="en-GB"/>
              </w:rPr>
              <w:t>2019</w:t>
            </w:r>
          </w:p>
        </w:tc>
        <w:tc>
          <w:tcPr>
            <w:tcW w:w="1296" w:type="dxa"/>
            <w:vAlign w:val="bottom"/>
          </w:tcPr>
          <w:p w:rsidR="008860ED" w:rsidRPr="00097C30" w:rsidRDefault="008860ED" w:rsidP="00957B30">
            <w:pPr>
              <w:spacing w:line="240" w:lineRule="exact"/>
              <w:ind w:right="-72"/>
              <w:jc w:val="right"/>
              <w:rPr>
                <w:rFonts w:ascii="Arial" w:eastAsia="Arial Unicode MS" w:hAnsi="Arial" w:cs="Arial"/>
                <w:b/>
                <w:bCs/>
                <w:sz w:val="18"/>
                <w:szCs w:val="18"/>
              </w:rPr>
            </w:pPr>
            <w:r w:rsidRPr="00097C30">
              <w:rPr>
                <w:rFonts w:ascii="Arial" w:eastAsia="Arial Unicode MS" w:hAnsi="Arial" w:cs="Arial"/>
                <w:b/>
                <w:bCs/>
                <w:sz w:val="18"/>
                <w:szCs w:val="18"/>
                <w:shd w:val="clear" w:color="auto" w:fill="FFFFFF"/>
                <w:lang w:val="en-GB"/>
              </w:rPr>
              <w:t>2018</w:t>
            </w:r>
          </w:p>
        </w:tc>
      </w:tr>
      <w:tr w:rsidR="00A830CB" w:rsidRPr="00097C30" w:rsidTr="00957B30">
        <w:tc>
          <w:tcPr>
            <w:tcW w:w="4284" w:type="dxa"/>
            <w:vAlign w:val="bottom"/>
          </w:tcPr>
          <w:p w:rsidR="004B7E6F" w:rsidRPr="00097C30" w:rsidRDefault="004B7E6F" w:rsidP="00957B30">
            <w:pPr>
              <w:spacing w:line="240" w:lineRule="exact"/>
              <w:ind w:left="-113"/>
              <w:rPr>
                <w:rFonts w:ascii="Arial" w:eastAsia="Arial Unicode MS" w:hAnsi="Arial" w:cs="Arial"/>
                <w:sz w:val="18"/>
                <w:szCs w:val="18"/>
              </w:rPr>
            </w:pPr>
          </w:p>
        </w:tc>
        <w:tc>
          <w:tcPr>
            <w:tcW w:w="1296" w:type="dxa"/>
            <w:tcBorders>
              <w:bottom w:val="single" w:sz="4" w:space="0" w:color="auto"/>
            </w:tcBorders>
            <w:vAlign w:val="bottom"/>
          </w:tcPr>
          <w:p w:rsidR="004B7E6F" w:rsidRPr="00097C30" w:rsidRDefault="004B7E6F" w:rsidP="00957B30">
            <w:pPr>
              <w:spacing w:line="240" w:lineRule="exact"/>
              <w:ind w:right="-72"/>
              <w:jc w:val="right"/>
              <w:rPr>
                <w:rFonts w:ascii="Arial" w:eastAsia="Arial Unicode MS" w:hAnsi="Arial" w:cs="Arial"/>
                <w:b/>
                <w:bCs/>
                <w:sz w:val="18"/>
                <w:szCs w:val="18"/>
                <w:shd w:val="clear" w:color="auto" w:fill="FFFFFF"/>
              </w:rPr>
            </w:pPr>
            <w:r w:rsidRPr="00097C30">
              <w:rPr>
                <w:rFonts w:ascii="Arial" w:eastAsia="Arial Unicode MS" w:hAnsi="Arial" w:cs="Arial"/>
                <w:b/>
                <w:bCs/>
                <w:sz w:val="18"/>
                <w:szCs w:val="18"/>
              </w:rPr>
              <w:t>Baht</w:t>
            </w:r>
          </w:p>
        </w:tc>
        <w:tc>
          <w:tcPr>
            <w:tcW w:w="1296" w:type="dxa"/>
            <w:tcBorders>
              <w:bottom w:val="single" w:sz="4" w:space="0" w:color="auto"/>
            </w:tcBorders>
            <w:vAlign w:val="bottom"/>
          </w:tcPr>
          <w:p w:rsidR="004B7E6F" w:rsidRPr="00097C30" w:rsidRDefault="004B7E6F" w:rsidP="00957B30">
            <w:pPr>
              <w:spacing w:line="240" w:lineRule="exact"/>
              <w:ind w:right="-72"/>
              <w:jc w:val="right"/>
              <w:rPr>
                <w:rFonts w:ascii="Arial" w:eastAsia="Arial Unicode MS" w:hAnsi="Arial" w:cs="Arial"/>
                <w:b/>
                <w:bCs/>
                <w:sz w:val="18"/>
                <w:szCs w:val="18"/>
                <w:shd w:val="clear" w:color="auto" w:fill="FFFFFF"/>
              </w:rPr>
            </w:pPr>
            <w:r w:rsidRPr="00097C30">
              <w:rPr>
                <w:rFonts w:ascii="Arial" w:eastAsia="Arial Unicode MS" w:hAnsi="Arial" w:cs="Arial"/>
                <w:b/>
                <w:bCs/>
                <w:sz w:val="18"/>
                <w:szCs w:val="18"/>
              </w:rPr>
              <w:t>Baht</w:t>
            </w:r>
          </w:p>
        </w:tc>
        <w:tc>
          <w:tcPr>
            <w:tcW w:w="1296" w:type="dxa"/>
            <w:tcBorders>
              <w:bottom w:val="single" w:sz="4" w:space="0" w:color="auto"/>
            </w:tcBorders>
            <w:vAlign w:val="bottom"/>
          </w:tcPr>
          <w:p w:rsidR="004B7E6F" w:rsidRPr="00097C30" w:rsidRDefault="004B7E6F" w:rsidP="00957B30">
            <w:pPr>
              <w:spacing w:line="240" w:lineRule="exact"/>
              <w:ind w:right="-72"/>
              <w:jc w:val="right"/>
              <w:rPr>
                <w:rFonts w:ascii="Arial" w:eastAsia="Arial Unicode MS" w:hAnsi="Arial" w:cs="Arial"/>
                <w:b/>
                <w:bCs/>
                <w:sz w:val="18"/>
                <w:szCs w:val="18"/>
                <w:shd w:val="clear" w:color="auto" w:fill="FFFFFF"/>
              </w:rPr>
            </w:pPr>
            <w:r w:rsidRPr="00097C30">
              <w:rPr>
                <w:rFonts w:ascii="Arial" w:eastAsia="Arial Unicode MS" w:hAnsi="Arial" w:cs="Arial"/>
                <w:b/>
                <w:bCs/>
                <w:sz w:val="18"/>
                <w:szCs w:val="18"/>
              </w:rPr>
              <w:t>Baht</w:t>
            </w:r>
          </w:p>
        </w:tc>
        <w:tc>
          <w:tcPr>
            <w:tcW w:w="1296" w:type="dxa"/>
            <w:tcBorders>
              <w:bottom w:val="single" w:sz="4" w:space="0" w:color="auto"/>
            </w:tcBorders>
            <w:vAlign w:val="bottom"/>
          </w:tcPr>
          <w:p w:rsidR="004B7E6F" w:rsidRPr="00097C30" w:rsidRDefault="004B7E6F" w:rsidP="00957B30">
            <w:pPr>
              <w:spacing w:line="240" w:lineRule="exact"/>
              <w:ind w:right="-72"/>
              <w:jc w:val="right"/>
              <w:rPr>
                <w:rFonts w:ascii="Arial" w:eastAsia="Arial Unicode MS" w:hAnsi="Arial" w:cs="Arial"/>
                <w:b/>
                <w:bCs/>
                <w:sz w:val="18"/>
                <w:szCs w:val="18"/>
                <w:shd w:val="clear" w:color="auto" w:fill="FFFFFF"/>
              </w:rPr>
            </w:pPr>
            <w:r w:rsidRPr="00097C30">
              <w:rPr>
                <w:rFonts w:ascii="Arial" w:eastAsia="Arial Unicode MS" w:hAnsi="Arial" w:cs="Arial"/>
                <w:b/>
                <w:bCs/>
                <w:sz w:val="18"/>
                <w:szCs w:val="18"/>
              </w:rPr>
              <w:t>Baht</w:t>
            </w:r>
          </w:p>
        </w:tc>
      </w:tr>
      <w:tr w:rsidR="00A830CB" w:rsidRPr="00097C30" w:rsidTr="00957B30">
        <w:tc>
          <w:tcPr>
            <w:tcW w:w="4284" w:type="dxa"/>
            <w:vAlign w:val="bottom"/>
          </w:tcPr>
          <w:p w:rsidR="004B7E6F" w:rsidRPr="00097C30" w:rsidRDefault="004B7E6F" w:rsidP="00957B30">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tcPr>
          <w:p w:rsidR="004B7E6F" w:rsidRPr="00097C30" w:rsidRDefault="004B7E6F" w:rsidP="00957B30">
            <w:pPr>
              <w:tabs>
                <w:tab w:val="left" w:pos="-72"/>
              </w:tabs>
              <w:spacing w:line="140" w:lineRule="exact"/>
              <w:ind w:right="-72"/>
              <w:jc w:val="right"/>
              <w:rPr>
                <w:rFonts w:ascii="Arial" w:eastAsia="Arial Unicode MS" w:hAnsi="Arial" w:cs="Arial"/>
                <w:sz w:val="18"/>
                <w:szCs w:val="18"/>
              </w:rPr>
            </w:pPr>
          </w:p>
        </w:tc>
        <w:tc>
          <w:tcPr>
            <w:tcW w:w="1296" w:type="dxa"/>
            <w:tcBorders>
              <w:top w:val="single" w:sz="4" w:space="0" w:color="auto"/>
            </w:tcBorders>
          </w:tcPr>
          <w:p w:rsidR="004B7E6F" w:rsidRPr="00097C30" w:rsidRDefault="004B7E6F" w:rsidP="00957B30">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rsidR="004B7E6F" w:rsidRPr="00097C30" w:rsidRDefault="004B7E6F" w:rsidP="00957B30">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rsidR="004B7E6F" w:rsidRPr="00097C30" w:rsidRDefault="004B7E6F" w:rsidP="00957B30">
            <w:pPr>
              <w:tabs>
                <w:tab w:val="left" w:pos="-14"/>
              </w:tabs>
              <w:spacing w:line="140" w:lineRule="exact"/>
              <w:ind w:right="-72" w:hanging="14"/>
              <w:jc w:val="right"/>
              <w:rPr>
                <w:rFonts w:ascii="Arial" w:eastAsia="Arial Unicode MS" w:hAnsi="Arial" w:cs="Arial"/>
                <w:b/>
                <w:bCs/>
                <w:sz w:val="18"/>
                <w:szCs w:val="18"/>
                <w:shd w:val="clear" w:color="auto" w:fill="FFFFFF"/>
              </w:rPr>
            </w:pPr>
          </w:p>
        </w:tc>
      </w:tr>
      <w:tr w:rsidR="005F7B6A" w:rsidRPr="00097C30" w:rsidTr="00957B30">
        <w:tc>
          <w:tcPr>
            <w:tcW w:w="4284" w:type="dxa"/>
            <w:vAlign w:val="bottom"/>
          </w:tcPr>
          <w:p w:rsidR="005F7B6A" w:rsidRPr="00097C30" w:rsidRDefault="005F7B6A" w:rsidP="00957B30">
            <w:pPr>
              <w:spacing w:line="240" w:lineRule="exact"/>
              <w:ind w:left="-113"/>
              <w:rPr>
                <w:rFonts w:ascii="Arial" w:eastAsia="Arial Unicode MS" w:hAnsi="Arial" w:cs="Arial"/>
                <w:sz w:val="18"/>
                <w:szCs w:val="18"/>
                <w:cs/>
              </w:rPr>
            </w:pPr>
            <w:r w:rsidRPr="00097C30">
              <w:rPr>
                <w:rFonts w:ascii="Arial" w:eastAsia="Arial Unicode MS" w:hAnsi="Arial" w:cs="Arial"/>
                <w:sz w:val="18"/>
                <w:szCs w:val="18"/>
                <w:shd w:val="clear" w:color="auto" w:fill="FFFFFF"/>
              </w:rPr>
              <w:t xml:space="preserve">Not later than </w:t>
            </w:r>
            <w:r w:rsidRPr="00097C30">
              <w:rPr>
                <w:rFonts w:ascii="Arial" w:eastAsia="Arial Unicode MS" w:hAnsi="Arial" w:cs="Arial"/>
                <w:sz w:val="18"/>
                <w:szCs w:val="18"/>
                <w:shd w:val="clear" w:color="auto" w:fill="FFFFFF"/>
                <w:lang w:val="en-GB"/>
              </w:rPr>
              <w:t>1</w:t>
            </w:r>
            <w:r w:rsidRPr="00097C30">
              <w:rPr>
                <w:rFonts w:ascii="Arial" w:eastAsia="Arial Unicode MS" w:hAnsi="Arial" w:cs="Arial"/>
                <w:sz w:val="18"/>
                <w:szCs w:val="18"/>
                <w:shd w:val="clear" w:color="auto" w:fill="FFFFFF"/>
              </w:rPr>
              <w:t xml:space="preserve"> year</w:t>
            </w:r>
          </w:p>
        </w:tc>
        <w:tc>
          <w:tcPr>
            <w:tcW w:w="1296" w:type="dxa"/>
            <w:shd w:val="clear" w:color="auto" w:fill="FAFAFA"/>
            <w:vAlign w:val="bottom"/>
          </w:tcPr>
          <w:p w:rsidR="005F7B6A" w:rsidRPr="00AE67C6" w:rsidRDefault="00AE67C6" w:rsidP="00957B30">
            <w:pPr>
              <w:tabs>
                <w:tab w:val="left" w:pos="1985"/>
              </w:tabs>
              <w:spacing w:line="240" w:lineRule="exact"/>
              <w:ind w:left="-14" w:right="-72"/>
              <w:jc w:val="right"/>
              <w:rPr>
                <w:rFonts w:ascii="Arial" w:eastAsia="Arial Unicode MS" w:hAnsi="Arial" w:cstheme="minorBidi"/>
                <w:sz w:val="18"/>
                <w:szCs w:val="18"/>
                <w:lang w:val="en-GB"/>
              </w:rPr>
            </w:pPr>
            <w:r>
              <w:rPr>
                <w:rFonts w:ascii="Arial" w:eastAsia="Arial Unicode MS" w:hAnsi="Arial" w:cstheme="minorBidi"/>
                <w:sz w:val="18"/>
                <w:szCs w:val="18"/>
              </w:rPr>
              <w:t>21,098,624</w:t>
            </w:r>
          </w:p>
        </w:tc>
        <w:tc>
          <w:tcPr>
            <w:tcW w:w="1296" w:type="dxa"/>
            <w:shd w:val="clear" w:color="auto" w:fill="auto"/>
          </w:tcPr>
          <w:p w:rsidR="005F7B6A" w:rsidRPr="00097C30" w:rsidRDefault="005F7B6A" w:rsidP="00957B30">
            <w:pPr>
              <w:spacing w:line="240" w:lineRule="exact"/>
              <w:ind w:right="-72"/>
              <w:jc w:val="right"/>
              <w:rPr>
                <w:rFonts w:ascii="Arial" w:eastAsia="Arial Unicode MS" w:hAnsi="Arial" w:cs="Arial"/>
                <w:sz w:val="18"/>
                <w:szCs w:val="18"/>
                <w:lang w:val="en-GB"/>
              </w:rPr>
            </w:pPr>
            <w:r w:rsidRPr="00097C30">
              <w:rPr>
                <w:rFonts w:ascii="Arial" w:eastAsia="Arial Unicode MS" w:hAnsi="Arial" w:cs="Arial"/>
                <w:sz w:val="18"/>
                <w:szCs w:val="18"/>
                <w:lang w:val="en-GB"/>
              </w:rPr>
              <w:t>23,732,529</w:t>
            </w:r>
          </w:p>
        </w:tc>
        <w:tc>
          <w:tcPr>
            <w:tcW w:w="1296" w:type="dxa"/>
            <w:shd w:val="clear" w:color="auto" w:fill="FAFAFA"/>
            <w:vAlign w:val="bottom"/>
          </w:tcPr>
          <w:p w:rsidR="005F7B6A" w:rsidRPr="00097C30" w:rsidRDefault="001C462F" w:rsidP="00957B30">
            <w:pPr>
              <w:tabs>
                <w:tab w:val="left" w:pos="1985"/>
              </w:tabs>
              <w:spacing w:line="240" w:lineRule="exact"/>
              <w:ind w:left="-14" w:right="-72"/>
              <w:jc w:val="right"/>
              <w:rPr>
                <w:rFonts w:ascii="Arial" w:eastAsia="Arial Unicode MS" w:hAnsi="Arial" w:cs="Arial"/>
                <w:sz w:val="18"/>
                <w:szCs w:val="18"/>
              </w:rPr>
            </w:pPr>
            <w:r>
              <w:rPr>
                <w:rFonts w:ascii="Arial" w:eastAsia="Arial Unicode MS" w:hAnsi="Arial" w:cs="Arial"/>
                <w:sz w:val="18"/>
                <w:szCs w:val="18"/>
              </w:rPr>
              <w:t>11,837,159</w:t>
            </w:r>
          </w:p>
        </w:tc>
        <w:tc>
          <w:tcPr>
            <w:tcW w:w="1296" w:type="dxa"/>
            <w:vAlign w:val="bottom"/>
          </w:tcPr>
          <w:p w:rsidR="005F7B6A" w:rsidRPr="00097C30" w:rsidRDefault="005F7B6A" w:rsidP="00957B30">
            <w:pPr>
              <w:spacing w:line="240" w:lineRule="exact"/>
              <w:ind w:right="-72"/>
              <w:jc w:val="right"/>
              <w:rPr>
                <w:rFonts w:ascii="Arial" w:eastAsia="Arial Unicode MS" w:hAnsi="Arial" w:cs="Arial"/>
                <w:sz w:val="18"/>
                <w:szCs w:val="18"/>
                <w:lang w:val="en-GB"/>
              </w:rPr>
            </w:pPr>
            <w:r w:rsidRPr="00097C30">
              <w:rPr>
                <w:rFonts w:ascii="Arial" w:eastAsia="Arial Unicode MS" w:hAnsi="Arial" w:cs="Arial"/>
                <w:sz w:val="18"/>
                <w:szCs w:val="18"/>
                <w:lang w:val="en-GB"/>
              </w:rPr>
              <w:t>12,557,253</w:t>
            </w:r>
          </w:p>
        </w:tc>
      </w:tr>
      <w:tr w:rsidR="005F7B6A" w:rsidRPr="00097C30" w:rsidTr="00957B30">
        <w:tc>
          <w:tcPr>
            <w:tcW w:w="4284" w:type="dxa"/>
            <w:vAlign w:val="bottom"/>
          </w:tcPr>
          <w:p w:rsidR="005F7B6A" w:rsidRPr="00097C30" w:rsidRDefault="005F7B6A" w:rsidP="00957B30">
            <w:pPr>
              <w:spacing w:line="240" w:lineRule="exact"/>
              <w:ind w:left="-113"/>
              <w:rPr>
                <w:rFonts w:ascii="Arial" w:eastAsia="Arial Unicode MS" w:hAnsi="Arial" w:cs="Arial"/>
                <w:sz w:val="18"/>
                <w:szCs w:val="18"/>
                <w:shd w:val="clear" w:color="auto" w:fill="FFFFFF"/>
              </w:rPr>
            </w:pPr>
            <w:r w:rsidRPr="00097C30">
              <w:rPr>
                <w:rFonts w:ascii="Arial" w:eastAsia="Arial Unicode MS" w:hAnsi="Arial" w:cs="Arial"/>
                <w:sz w:val="18"/>
                <w:szCs w:val="18"/>
                <w:shd w:val="clear" w:color="auto" w:fill="FFFFFF"/>
              </w:rPr>
              <w:t xml:space="preserve">Later than </w:t>
            </w:r>
            <w:r w:rsidRPr="00097C30">
              <w:rPr>
                <w:rFonts w:ascii="Arial" w:eastAsia="Arial Unicode MS" w:hAnsi="Arial" w:cs="Arial"/>
                <w:sz w:val="18"/>
                <w:szCs w:val="18"/>
                <w:shd w:val="clear" w:color="auto" w:fill="FFFFFF"/>
                <w:lang w:val="en-GB"/>
              </w:rPr>
              <w:t>1</w:t>
            </w:r>
            <w:r w:rsidRPr="00097C30">
              <w:rPr>
                <w:rFonts w:ascii="Arial" w:eastAsia="Arial Unicode MS" w:hAnsi="Arial" w:cs="Arial"/>
                <w:sz w:val="18"/>
                <w:szCs w:val="18"/>
                <w:shd w:val="clear" w:color="auto" w:fill="FFFFFF"/>
              </w:rPr>
              <w:t xml:space="preserve"> year but not later than </w:t>
            </w:r>
            <w:r w:rsidRPr="00097C30">
              <w:rPr>
                <w:rFonts w:ascii="Arial" w:eastAsia="Arial Unicode MS" w:hAnsi="Arial" w:cs="Arial"/>
                <w:sz w:val="18"/>
                <w:szCs w:val="18"/>
                <w:shd w:val="clear" w:color="auto" w:fill="FFFFFF"/>
                <w:lang w:val="en-GB"/>
              </w:rPr>
              <w:t>5</w:t>
            </w:r>
            <w:r w:rsidRPr="00097C30">
              <w:rPr>
                <w:rFonts w:ascii="Arial" w:eastAsia="Arial Unicode MS" w:hAnsi="Arial" w:cs="Arial"/>
                <w:sz w:val="18"/>
                <w:szCs w:val="18"/>
                <w:shd w:val="clear" w:color="auto" w:fill="FFFFFF"/>
              </w:rPr>
              <w:t xml:space="preserve"> years</w:t>
            </w:r>
          </w:p>
        </w:tc>
        <w:tc>
          <w:tcPr>
            <w:tcW w:w="1296" w:type="dxa"/>
            <w:shd w:val="clear" w:color="auto" w:fill="FAFAFA"/>
            <w:vAlign w:val="bottom"/>
          </w:tcPr>
          <w:p w:rsidR="005F7B6A" w:rsidRPr="00097C30" w:rsidRDefault="00AE67C6" w:rsidP="00957B30">
            <w:pPr>
              <w:tabs>
                <w:tab w:val="left" w:pos="1985"/>
              </w:tabs>
              <w:spacing w:line="240" w:lineRule="exact"/>
              <w:ind w:left="-14" w:right="-72"/>
              <w:jc w:val="right"/>
              <w:rPr>
                <w:rFonts w:ascii="Arial" w:eastAsia="Arial Unicode MS" w:hAnsi="Arial" w:cs="Arial"/>
                <w:sz w:val="18"/>
                <w:szCs w:val="18"/>
                <w:lang w:val="en-GB"/>
              </w:rPr>
            </w:pPr>
            <w:r>
              <w:rPr>
                <w:rFonts w:ascii="Arial" w:eastAsia="Arial Unicode MS" w:hAnsi="Arial" w:cs="Arial"/>
                <w:sz w:val="18"/>
                <w:szCs w:val="18"/>
                <w:lang w:val="en-GB"/>
              </w:rPr>
              <w:t>49,354,844</w:t>
            </w:r>
          </w:p>
        </w:tc>
        <w:tc>
          <w:tcPr>
            <w:tcW w:w="1296" w:type="dxa"/>
            <w:shd w:val="clear" w:color="auto" w:fill="auto"/>
          </w:tcPr>
          <w:p w:rsidR="005F7B6A" w:rsidRPr="00097C30" w:rsidRDefault="005F7B6A" w:rsidP="00957B30">
            <w:pPr>
              <w:spacing w:line="240" w:lineRule="exact"/>
              <w:ind w:right="-72"/>
              <w:jc w:val="right"/>
              <w:rPr>
                <w:rFonts w:ascii="Arial" w:eastAsia="Arial Unicode MS" w:hAnsi="Arial" w:cs="Arial"/>
                <w:sz w:val="18"/>
                <w:szCs w:val="18"/>
                <w:lang w:val="en-GB"/>
              </w:rPr>
            </w:pPr>
            <w:r w:rsidRPr="00097C30">
              <w:rPr>
                <w:rFonts w:ascii="Arial" w:eastAsia="Arial Unicode MS" w:hAnsi="Arial" w:cs="Arial"/>
                <w:sz w:val="18"/>
                <w:szCs w:val="18"/>
                <w:lang w:val="en-GB"/>
              </w:rPr>
              <w:t>63,129,456</w:t>
            </w:r>
          </w:p>
        </w:tc>
        <w:tc>
          <w:tcPr>
            <w:tcW w:w="1296" w:type="dxa"/>
            <w:shd w:val="clear" w:color="auto" w:fill="FAFAFA"/>
            <w:vAlign w:val="bottom"/>
          </w:tcPr>
          <w:p w:rsidR="005F7B6A" w:rsidRPr="00097C30" w:rsidRDefault="001C462F" w:rsidP="0013550C">
            <w:pPr>
              <w:tabs>
                <w:tab w:val="left" w:pos="1985"/>
              </w:tabs>
              <w:spacing w:line="240" w:lineRule="exact"/>
              <w:ind w:left="-14" w:right="-72"/>
              <w:jc w:val="right"/>
              <w:rPr>
                <w:rFonts w:ascii="Arial" w:eastAsia="Arial Unicode MS" w:hAnsi="Arial" w:cs="Arial"/>
                <w:sz w:val="18"/>
                <w:szCs w:val="18"/>
              </w:rPr>
            </w:pPr>
            <w:r>
              <w:rPr>
                <w:rFonts w:ascii="Arial" w:eastAsia="Arial Unicode MS" w:hAnsi="Arial" w:cs="Arial"/>
                <w:sz w:val="18"/>
                <w:szCs w:val="18"/>
              </w:rPr>
              <w:t>32,809</w:t>
            </w:r>
            <w:r w:rsidR="0013550C">
              <w:rPr>
                <w:rFonts w:ascii="Arial" w:eastAsia="Arial Unicode MS" w:hAnsi="Arial" w:cs="Arial"/>
                <w:sz w:val="18"/>
                <w:szCs w:val="18"/>
              </w:rPr>
              <w:t>,</w:t>
            </w:r>
            <w:r>
              <w:rPr>
                <w:rFonts w:ascii="Arial" w:eastAsia="Arial Unicode MS" w:hAnsi="Arial" w:cs="Arial"/>
                <w:sz w:val="18"/>
                <w:szCs w:val="18"/>
              </w:rPr>
              <w:t>829</w:t>
            </w:r>
          </w:p>
        </w:tc>
        <w:tc>
          <w:tcPr>
            <w:tcW w:w="1296" w:type="dxa"/>
            <w:vAlign w:val="bottom"/>
          </w:tcPr>
          <w:p w:rsidR="005F7B6A" w:rsidRPr="00097C30" w:rsidRDefault="005F7B6A" w:rsidP="00957B30">
            <w:pPr>
              <w:spacing w:line="240" w:lineRule="exact"/>
              <w:ind w:right="-72"/>
              <w:jc w:val="right"/>
              <w:rPr>
                <w:rFonts w:ascii="Arial" w:eastAsia="Arial Unicode MS" w:hAnsi="Arial" w:cs="Arial"/>
                <w:sz w:val="18"/>
                <w:szCs w:val="18"/>
                <w:lang w:val="en-GB"/>
              </w:rPr>
            </w:pPr>
            <w:r w:rsidRPr="00097C30">
              <w:rPr>
                <w:rFonts w:ascii="Arial" w:eastAsia="Arial Unicode MS" w:hAnsi="Arial" w:cs="Arial"/>
                <w:sz w:val="18"/>
                <w:szCs w:val="18"/>
                <w:lang w:val="en-GB"/>
              </w:rPr>
              <w:t>37,381,905</w:t>
            </w:r>
          </w:p>
        </w:tc>
      </w:tr>
      <w:tr w:rsidR="005F7B6A" w:rsidRPr="00097C30" w:rsidTr="00957B30">
        <w:tc>
          <w:tcPr>
            <w:tcW w:w="4284" w:type="dxa"/>
            <w:vAlign w:val="bottom"/>
          </w:tcPr>
          <w:p w:rsidR="005F7B6A" w:rsidRPr="00097C30" w:rsidRDefault="005F7B6A" w:rsidP="00957B30">
            <w:pPr>
              <w:spacing w:line="240" w:lineRule="exact"/>
              <w:ind w:left="-113"/>
              <w:rPr>
                <w:rFonts w:ascii="Arial" w:eastAsia="Arial Unicode MS" w:hAnsi="Arial" w:cs="Arial"/>
                <w:sz w:val="18"/>
                <w:szCs w:val="18"/>
                <w:cs/>
              </w:rPr>
            </w:pPr>
            <w:r w:rsidRPr="00097C30">
              <w:rPr>
                <w:rFonts w:ascii="Arial" w:eastAsia="Arial Unicode MS" w:hAnsi="Arial" w:cs="Arial"/>
                <w:sz w:val="18"/>
                <w:szCs w:val="18"/>
                <w:shd w:val="clear" w:color="auto" w:fill="FFFFFF"/>
              </w:rPr>
              <w:t xml:space="preserve">Later than </w:t>
            </w:r>
            <w:r w:rsidRPr="00097C30">
              <w:rPr>
                <w:rFonts w:ascii="Arial" w:eastAsia="Arial Unicode MS" w:hAnsi="Arial" w:cs="Arial"/>
                <w:sz w:val="18"/>
                <w:szCs w:val="18"/>
                <w:shd w:val="clear" w:color="auto" w:fill="FFFFFF"/>
                <w:lang w:val="en-GB"/>
              </w:rPr>
              <w:t>5</w:t>
            </w:r>
            <w:r w:rsidRPr="00097C30">
              <w:rPr>
                <w:rFonts w:ascii="Arial" w:eastAsia="Arial Unicode MS" w:hAnsi="Arial" w:cs="Arial"/>
                <w:sz w:val="18"/>
                <w:szCs w:val="18"/>
                <w:shd w:val="clear" w:color="auto" w:fill="FFFFFF"/>
              </w:rPr>
              <w:t xml:space="preserve"> years</w:t>
            </w:r>
          </w:p>
        </w:tc>
        <w:tc>
          <w:tcPr>
            <w:tcW w:w="1296" w:type="dxa"/>
            <w:tcBorders>
              <w:bottom w:val="single" w:sz="4" w:space="0" w:color="auto"/>
            </w:tcBorders>
            <w:shd w:val="clear" w:color="auto" w:fill="FAFAFA"/>
            <w:vAlign w:val="bottom"/>
          </w:tcPr>
          <w:p w:rsidR="005F7B6A" w:rsidRPr="00097C30" w:rsidRDefault="00AE67C6" w:rsidP="00957B30">
            <w:pPr>
              <w:tabs>
                <w:tab w:val="left" w:pos="1985"/>
              </w:tabs>
              <w:spacing w:line="240" w:lineRule="exact"/>
              <w:ind w:left="-14" w:right="-72"/>
              <w:jc w:val="right"/>
              <w:rPr>
                <w:rFonts w:ascii="Arial" w:eastAsia="Arial Unicode MS" w:hAnsi="Arial" w:cs="Arial"/>
                <w:sz w:val="18"/>
                <w:szCs w:val="18"/>
              </w:rPr>
            </w:pPr>
            <w:r>
              <w:rPr>
                <w:rFonts w:ascii="Arial" w:eastAsia="Arial Unicode MS" w:hAnsi="Arial" w:cs="Arial"/>
                <w:sz w:val="18"/>
                <w:szCs w:val="18"/>
              </w:rPr>
              <w:t>253,255,797</w:t>
            </w:r>
          </w:p>
        </w:tc>
        <w:tc>
          <w:tcPr>
            <w:tcW w:w="1296" w:type="dxa"/>
            <w:tcBorders>
              <w:bottom w:val="single" w:sz="4" w:space="0" w:color="auto"/>
            </w:tcBorders>
            <w:shd w:val="clear" w:color="auto" w:fill="auto"/>
          </w:tcPr>
          <w:p w:rsidR="005F7B6A" w:rsidRPr="00097C30" w:rsidRDefault="005F7B6A" w:rsidP="00957B30">
            <w:pPr>
              <w:spacing w:line="240" w:lineRule="exact"/>
              <w:ind w:right="-72"/>
              <w:jc w:val="right"/>
              <w:rPr>
                <w:rFonts w:ascii="Arial" w:eastAsia="Arial Unicode MS" w:hAnsi="Arial" w:cs="Arial"/>
                <w:sz w:val="18"/>
                <w:szCs w:val="18"/>
                <w:lang w:val="en-GB"/>
              </w:rPr>
            </w:pPr>
            <w:r w:rsidRPr="00097C30">
              <w:rPr>
                <w:rFonts w:ascii="Arial" w:eastAsia="Arial Unicode MS" w:hAnsi="Arial" w:cs="Arial"/>
                <w:sz w:val="18"/>
                <w:szCs w:val="18"/>
                <w:lang w:val="en-GB"/>
              </w:rPr>
              <w:t>276,046,240</w:t>
            </w:r>
          </w:p>
        </w:tc>
        <w:tc>
          <w:tcPr>
            <w:tcW w:w="1296" w:type="dxa"/>
            <w:tcBorders>
              <w:bottom w:val="single" w:sz="4" w:space="0" w:color="auto"/>
            </w:tcBorders>
            <w:shd w:val="clear" w:color="auto" w:fill="FAFAFA"/>
            <w:vAlign w:val="bottom"/>
          </w:tcPr>
          <w:p w:rsidR="005F7B6A" w:rsidRPr="00097C30" w:rsidRDefault="001C462F" w:rsidP="00957B30">
            <w:pPr>
              <w:tabs>
                <w:tab w:val="left" w:pos="1985"/>
              </w:tabs>
              <w:spacing w:line="240" w:lineRule="exact"/>
              <w:ind w:left="-14" w:right="-72"/>
              <w:jc w:val="right"/>
              <w:rPr>
                <w:rFonts w:ascii="Arial" w:eastAsia="Arial Unicode MS" w:hAnsi="Arial" w:cs="Arial"/>
                <w:sz w:val="18"/>
                <w:szCs w:val="18"/>
              </w:rPr>
            </w:pPr>
            <w:r>
              <w:rPr>
                <w:rFonts w:ascii="Arial" w:eastAsia="Arial Unicode MS" w:hAnsi="Arial" w:cs="Arial"/>
                <w:sz w:val="18"/>
                <w:szCs w:val="18"/>
              </w:rPr>
              <w:t>149,637,017</w:t>
            </w:r>
          </w:p>
        </w:tc>
        <w:tc>
          <w:tcPr>
            <w:tcW w:w="1296" w:type="dxa"/>
            <w:tcBorders>
              <w:bottom w:val="single" w:sz="4" w:space="0" w:color="auto"/>
            </w:tcBorders>
            <w:vAlign w:val="bottom"/>
          </w:tcPr>
          <w:p w:rsidR="005F7B6A" w:rsidRPr="00097C30" w:rsidRDefault="005F7B6A" w:rsidP="00957B30">
            <w:pPr>
              <w:spacing w:line="240" w:lineRule="exact"/>
              <w:ind w:right="-72"/>
              <w:jc w:val="right"/>
              <w:rPr>
                <w:rFonts w:ascii="Arial" w:eastAsia="Arial Unicode MS" w:hAnsi="Arial" w:cs="Arial"/>
                <w:sz w:val="18"/>
                <w:szCs w:val="18"/>
                <w:lang w:val="en-GB"/>
              </w:rPr>
            </w:pPr>
            <w:r w:rsidRPr="00097C30">
              <w:rPr>
                <w:rFonts w:ascii="Arial" w:eastAsia="Arial Unicode MS" w:hAnsi="Arial" w:cs="Arial"/>
                <w:sz w:val="18"/>
                <w:szCs w:val="18"/>
                <w:lang w:val="en-GB"/>
              </w:rPr>
              <w:t>176,248,517</w:t>
            </w:r>
          </w:p>
        </w:tc>
      </w:tr>
      <w:tr w:rsidR="00A830CB" w:rsidRPr="00097C30" w:rsidTr="00957B30">
        <w:tc>
          <w:tcPr>
            <w:tcW w:w="4284" w:type="dxa"/>
            <w:vAlign w:val="bottom"/>
          </w:tcPr>
          <w:p w:rsidR="001624AC" w:rsidRPr="00097C30" w:rsidRDefault="001624AC" w:rsidP="00957B30">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tcPr>
          <w:p w:rsidR="001624AC" w:rsidRPr="00097C30" w:rsidRDefault="001624AC" w:rsidP="00957B30">
            <w:pPr>
              <w:tabs>
                <w:tab w:val="left" w:pos="-72"/>
              </w:tabs>
              <w:spacing w:line="140" w:lineRule="exact"/>
              <w:ind w:right="-72"/>
              <w:jc w:val="right"/>
              <w:rPr>
                <w:rFonts w:ascii="Arial" w:eastAsia="Arial Unicode MS" w:hAnsi="Arial" w:cs="Arial"/>
                <w:sz w:val="18"/>
                <w:szCs w:val="18"/>
              </w:rPr>
            </w:pPr>
          </w:p>
        </w:tc>
        <w:tc>
          <w:tcPr>
            <w:tcW w:w="1296" w:type="dxa"/>
            <w:tcBorders>
              <w:top w:val="single" w:sz="4" w:space="0" w:color="auto"/>
            </w:tcBorders>
            <w:vAlign w:val="bottom"/>
          </w:tcPr>
          <w:p w:rsidR="001624AC" w:rsidRPr="00097C30" w:rsidRDefault="001624AC" w:rsidP="00957B30">
            <w:pPr>
              <w:spacing w:line="140" w:lineRule="exact"/>
              <w:ind w:right="-72"/>
              <w:jc w:val="right"/>
              <w:rPr>
                <w:rFonts w:ascii="Arial" w:eastAsia="Arial Unicode MS" w:hAnsi="Arial" w:cs="Arial"/>
                <w:sz w:val="18"/>
                <w:szCs w:val="18"/>
              </w:rPr>
            </w:pPr>
          </w:p>
        </w:tc>
        <w:tc>
          <w:tcPr>
            <w:tcW w:w="1296" w:type="dxa"/>
            <w:tcBorders>
              <w:top w:val="single" w:sz="4" w:space="0" w:color="auto"/>
            </w:tcBorders>
            <w:shd w:val="clear" w:color="auto" w:fill="FAFAFA"/>
            <w:vAlign w:val="bottom"/>
          </w:tcPr>
          <w:p w:rsidR="001624AC" w:rsidRPr="00097C30" w:rsidRDefault="001624AC" w:rsidP="00957B30">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vAlign w:val="bottom"/>
          </w:tcPr>
          <w:p w:rsidR="001624AC" w:rsidRPr="00097C30" w:rsidRDefault="001624AC" w:rsidP="00957B30">
            <w:pPr>
              <w:spacing w:line="140" w:lineRule="exact"/>
              <w:ind w:right="-72"/>
              <w:jc w:val="right"/>
              <w:rPr>
                <w:rFonts w:ascii="Arial" w:eastAsia="Arial Unicode MS" w:hAnsi="Arial" w:cs="Arial"/>
                <w:sz w:val="18"/>
                <w:szCs w:val="18"/>
                <w:lang w:val="en-GB"/>
              </w:rPr>
            </w:pPr>
          </w:p>
        </w:tc>
      </w:tr>
      <w:tr w:rsidR="00A830CB" w:rsidRPr="00097C30" w:rsidTr="00957B30">
        <w:tc>
          <w:tcPr>
            <w:tcW w:w="4284" w:type="dxa"/>
            <w:vAlign w:val="bottom"/>
          </w:tcPr>
          <w:p w:rsidR="001624AC" w:rsidRPr="00097C30" w:rsidRDefault="001624AC" w:rsidP="00957B30">
            <w:pPr>
              <w:spacing w:line="240" w:lineRule="exact"/>
              <w:ind w:left="-113"/>
              <w:rPr>
                <w:rFonts w:ascii="Arial" w:eastAsia="Arial Unicode MS" w:hAnsi="Arial" w:cs="Arial"/>
                <w:b/>
                <w:bCs/>
                <w:sz w:val="18"/>
                <w:szCs w:val="18"/>
                <w:cs/>
              </w:rPr>
            </w:pPr>
            <w:r w:rsidRPr="00097C30">
              <w:rPr>
                <w:rFonts w:ascii="Arial" w:eastAsia="Arial Unicode MS" w:hAnsi="Arial" w:cs="Arial"/>
                <w:sz w:val="18"/>
                <w:szCs w:val="18"/>
                <w:shd w:val="clear" w:color="auto" w:fill="FFFFFF"/>
              </w:rPr>
              <w:t>Total</w:t>
            </w:r>
          </w:p>
        </w:tc>
        <w:tc>
          <w:tcPr>
            <w:tcW w:w="1296" w:type="dxa"/>
            <w:tcBorders>
              <w:bottom w:val="single" w:sz="4" w:space="0" w:color="auto"/>
            </w:tcBorders>
            <w:shd w:val="clear" w:color="auto" w:fill="FAFAFA"/>
            <w:vAlign w:val="bottom"/>
          </w:tcPr>
          <w:p w:rsidR="001624AC" w:rsidRPr="00097C30" w:rsidRDefault="00AE67C6" w:rsidP="00957B30">
            <w:pPr>
              <w:spacing w:line="240" w:lineRule="exact"/>
              <w:ind w:right="-72"/>
              <w:jc w:val="right"/>
              <w:rPr>
                <w:rFonts w:ascii="Arial" w:eastAsia="Arial Unicode MS" w:hAnsi="Arial" w:cs="Arial"/>
                <w:sz w:val="18"/>
                <w:szCs w:val="18"/>
              </w:rPr>
            </w:pPr>
            <w:r>
              <w:rPr>
                <w:rFonts w:ascii="Arial" w:eastAsia="Arial Unicode MS" w:hAnsi="Arial" w:cs="Arial"/>
                <w:sz w:val="18"/>
                <w:szCs w:val="18"/>
              </w:rPr>
              <w:t>323,709,265</w:t>
            </w:r>
          </w:p>
        </w:tc>
        <w:tc>
          <w:tcPr>
            <w:tcW w:w="1296" w:type="dxa"/>
            <w:tcBorders>
              <w:bottom w:val="single" w:sz="4" w:space="0" w:color="auto"/>
            </w:tcBorders>
          </w:tcPr>
          <w:p w:rsidR="001624AC" w:rsidRPr="00097C30" w:rsidRDefault="001624AC" w:rsidP="00957B30">
            <w:pPr>
              <w:spacing w:line="240" w:lineRule="exact"/>
              <w:ind w:right="-72"/>
              <w:jc w:val="right"/>
              <w:rPr>
                <w:rFonts w:ascii="Arial" w:eastAsia="Arial Unicode MS" w:hAnsi="Arial" w:cs="Arial"/>
                <w:sz w:val="18"/>
                <w:szCs w:val="18"/>
              </w:rPr>
            </w:pPr>
            <w:r w:rsidRPr="00097C30">
              <w:rPr>
                <w:rFonts w:ascii="Arial" w:eastAsia="Arial Unicode MS" w:hAnsi="Arial" w:cs="Arial"/>
                <w:sz w:val="18"/>
                <w:szCs w:val="18"/>
              </w:rPr>
              <w:t>362,908,225</w:t>
            </w:r>
          </w:p>
        </w:tc>
        <w:tc>
          <w:tcPr>
            <w:tcW w:w="1296" w:type="dxa"/>
            <w:tcBorders>
              <w:bottom w:val="single" w:sz="4" w:space="0" w:color="auto"/>
            </w:tcBorders>
            <w:shd w:val="clear" w:color="auto" w:fill="FAFAFA"/>
            <w:vAlign w:val="bottom"/>
          </w:tcPr>
          <w:p w:rsidR="001624AC" w:rsidRPr="00097C30" w:rsidRDefault="006B061C" w:rsidP="00957B30">
            <w:pPr>
              <w:spacing w:line="240" w:lineRule="exact"/>
              <w:ind w:right="-72"/>
              <w:jc w:val="right"/>
              <w:rPr>
                <w:rFonts w:ascii="Arial" w:eastAsia="Arial Unicode MS" w:hAnsi="Arial" w:cs="Arial"/>
                <w:sz w:val="18"/>
                <w:szCs w:val="18"/>
                <w:lang w:val="en-GB"/>
              </w:rPr>
            </w:pPr>
            <w:r>
              <w:rPr>
                <w:rFonts w:ascii="Arial" w:eastAsia="Arial Unicode MS" w:hAnsi="Arial" w:cs="Arial"/>
                <w:sz w:val="18"/>
                <w:szCs w:val="18"/>
                <w:lang w:val="en-GB"/>
              </w:rPr>
              <w:t>194,284,005</w:t>
            </w:r>
          </w:p>
        </w:tc>
        <w:tc>
          <w:tcPr>
            <w:tcW w:w="1296" w:type="dxa"/>
            <w:tcBorders>
              <w:bottom w:val="single" w:sz="4" w:space="0" w:color="auto"/>
            </w:tcBorders>
            <w:vAlign w:val="bottom"/>
          </w:tcPr>
          <w:p w:rsidR="001624AC" w:rsidRPr="00097C30" w:rsidRDefault="001624AC" w:rsidP="00957B30">
            <w:pPr>
              <w:spacing w:line="240" w:lineRule="exact"/>
              <w:ind w:right="-72"/>
              <w:jc w:val="right"/>
              <w:rPr>
                <w:rFonts w:ascii="Arial" w:eastAsia="Arial Unicode MS" w:hAnsi="Arial" w:cs="Arial"/>
                <w:sz w:val="18"/>
                <w:szCs w:val="18"/>
                <w:lang w:val="en-GB"/>
              </w:rPr>
            </w:pPr>
            <w:r w:rsidRPr="00097C30">
              <w:rPr>
                <w:rFonts w:ascii="Arial" w:eastAsia="Arial Unicode MS" w:hAnsi="Arial" w:cs="Arial"/>
                <w:sz w:val="18"/>
                <w:szCs w:val="18"/>
                <w:lang w:val="en-GB"/>
              </w:rPr>
              <w:t>226,187,675</w:t>
            </w:r>
          </w:p>
        </w:tc>
      </w:tr>
    </w:tbl>
    <w:p w:rsidR="00166948" w:rsidRPr="00097C30" w:rsidRDefault="00166948" w:rsidP="000F2D1C">
      <w:pPr>
        <w:tabs>
          <w:tab w:val="left" w:pos="540"/>
          <w:tab w:val="left" w:pos="2160"/>
        </w:tabs>
        <w:ind w:left="540" w:hanging="540"/>
        <w:jc w:val="thaiDistribute"/>
        <w:rPr>
          <w:rFonts w:ascii="Arial" w:eastAsia="Arial Unicode MS" w:hAnsi="Arial" w:cs="Arial"/>
          <w:b/>
          <w:sz w:val="18"/>
          <w:szCs w:val="18"/>
          <w:lang w:val="en-GB"/>
        </w:rPr>
      </w:pPr>
    </w:p>
    <w:p w:rsidR="004E5557" w:rsidRDefault="004E5557" w:rsidP="000F2D1C">
      <w:pPr>
        <w:tabs>
          <w:tab w:val="left" w:pos="540"/>
          <w:tab w:val="left" w:pos="2160"/>
        </w:tabs>
        <w:ind w:left="540" w:hanging="540"/>
        <w:jc w:val="thaiDistribute"/>
        <w:rPr>
          <w:rFonts w:ascii="Arial" w:eastAsia="Arial Unicode MS" w:hAnsi="Arial" w:cs="Arial"/>
          <w:b/>
          <w:sz w:val="18"/>
          <w:szCs w:val="18"/>
          <w:lang w:val="en-GB"/>
        </w:rPr>
      </w:pPr>
    </w:p>
    <w:p w:rsidR="00120A35" w:rsidRPr="00097C30" w:rsidRDefault="00120A35" w:rsidP="000F2D1C">
      <w:pPr>
        <w:tabs>
          <w:tab w:val="left" w:pos="540"/>
          <w:tab w:val="left" w:pos="2160"/>
        </w:tabs>
        <w:ind w:left="540" w:hanging="540"/>
        <w:jc w:val="thaiDistribute"/>
        <w:rPr>
          <w:rFonts w:ascii="Arial" w:eastAsia="Arial Unicode MS" w:hAnsi="Arial" w:cs="Arial"/>
          <w:b/>
          <w:sz w:val="18"/>
          <w:szCs w:val="18"/>
          <w:lang w:val="en-GB"/>
        </w:rPr>
      </w:pPr>
    </w:p>
    <w:tbl>
      <w:tblPr>
        <w:tblW w:w="0" w:type="auto"/>
        <w:shd w:val="clear" w:color="auto" w:fill="FFA543"/>
        <w:tblLook w:val="04A0" w:firstRow="1" w:lastRow="0" w:firstColumn="1" w:lastColumn="0" w:noHBand="0" w:noVBand="1"/>
      </w:tblPr>
      <w:tblGrid>
        <w:gridCol w:w="9458"/>
      </w:tblGrid>
      <w:tr w:rsidR="00D37756" w:rsidRPr="00D37756" w:rsidTr="00957B30">
        <w:trPr>
          <w:trHeight w:val="386"/>
        </w:trPr>
        <w:tc>
          <w:tcPr>
            <w:tcW w:w="9458" w:type="dxa"/>
            <w:shd w:val="clear" w:color="auto" w:fill="FFA543"/>
            <w:vAlign w:val="center"/>
          </w:tcPr>
          <w:p w:rsidR="008F5349" w:rsidRPr="00D37756" w:rsidRDefault="00380F2A" w:rsidP="000C6388">
            <w:pPr>
              <w:ind w:left="432" w:hanging="432"/>
              <w:jc w:val="both"/>
              <w:rPr>
                <w:rFonts w:ascii="Arial" w:eastAsia="Arial Unicode MS" w:hAnsi="Arial" w:cs="Arial"/>
                <w:b/>
                <w:bCs/>
                <w:color w:val="FFFFFF" w:themeColor="background1"/>
                <w:sz w:val="18"/>
                <w:szCs w:val="18"/>
                <w:cs/>
                <w:lang w:val="en-GB"/>
              </w:rPr>
            </w:pPr>
            <w:r w:rsidRPr="00D37756">
              <w:rPr>
                <w:rFonts w:ascii="Arial" w:eastAsia="Arial Unicode MS" w:hAnsi="Arial" w:cs="Arial"/>
                <w:b/>
                <w:bCs/>
                <w:color w:val="FFFFFF" w:themeColor="background1"/>
                <w:sz w:val="18"/>
                <w:szCs w:val="18"/>
                <w:lang w:val="en-GB"/>
              </w:rPr>
              <w:t>2</w:t>
            </w:r>
            <w:r w:rsidR="00D06D1B">
              <w:rPr>
                <w:rFonts w:ascii="Arial" w:eastAsia="Arial Unicode MS" w:hAnsi="Arial" w:cs="Arial"/>
                <w:b/>
                <w:bCs/>
                <w:color w:val="FFFFFF" w:themeColor="background1"/>
                <w:sz w:val="18"/>
                <w:szCs w:val="18"/>
                <w:lang w:val="en-GB"/>
              </w:rPr>
              <w:t>3</w:t>
            </w:r>
            <w:r w:rsidR="008F5349" w:rsidRPr="00D37756">
              <w:rPr>
                <w:rFonts w:ascii="Arial" w:eastAsia="Arial Unicode MS" w:hAnsi="Arial" w:cs="Arial"/>
                <w:b/>
                <w:bCs/>
                <w:color w:val="FFFFFF" w:themeColor="background1"/>
                <w:sz w:val="18"/>
                <w:szCs w:val="18"/>
                <w:lang w:val="en-GB"/>
              </w:rPr>
              <w:tab/>
            </w:r>
            <w:r w:rsidR="00EA63EC" w:rsidRPr="00D37756">
              <w:rPr>
                <w:rFonts w:ascii="Arial" w:eastAsia="Arial Unicode MS" w:hAnsi="Arial" w:cs="Arial"/>
                <w:b/>
                <w:bCs/>
                <w:color w:val="FFFFFF" w:themeColor="background1"/>
                <w:sz w:val="18"/>
                <w:szCs w:val="18"/>
                <w:lang w:val="en-GB"/>
              </w:rPr>
              <w:t>Related party transactions</w:t>
            </w:r>
          </w:p>
        </w:tc>
      </w:tr>
    </w:tbl>
    <w:p w:rsidR="00910811" w:rsidRPr="00097C30" w:rsidRDefault="00910811" w:rsidP="00780B6E">
      <w:pPr>
        <w:outlineLvl w:val="0"/>
        <w:rPr>
          <w:rFonts w:ascii="Arial" w:hAnsi="Arial" w:cs="Arial"/>
          <w:bCs/>
          <w:sz w:val="18"/>
          <w:szCs w:val="18"/>
        </w:rPr>
      </w:pPr>
    </w:p>
    <w:p w:rsidR="009B7297" w:rsidRPr="00097C30" w:rsidRDefault="009B7297" w:rsidP="00780B6E">
      <w:pPr>
        <w:jc w:val="both"/>
        <w:rPr>
          <w:rFonts w:ascii="Arial" w:hAnsi="Arial" w:cs="Arial"/>
          <w:bCs/>
          <w:sz w:val="18"/>
          <w:szCs w:val="18"/>
        </w:rPr>
      </w:pPr>
      <w:r w:rsidRPr="00097C30">
        <w:rPr>
          <w:rFonts w:ascii="Arial" w:hAnsi="Arial" w:cs="Arial"/>
          <w:bCs/>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Pr="00097C30">
        <w:rPr>
          <w:rFonts w:ascii="Arial" w:hAnsi="Arial" w:cs="Arial"/>
          <w:bCs/>
          <w:sz w:val="18"/>
          <w:szCs w:val="18"/>
          <w:cs/>
        </w:rPr>
        <w:t xml:space="preserve">. </w:t>
      </w:r>
      <w:r w:rsidRPr="00097C30">
        <w:rPr>
          <w:rFonts w:ascii="Arial" w:hAnsi="Arial" w:cs="Arial"/>
          <w:bCs/>
          <w:sz w:val="18"/>
          <w:szCs w:val="18"/>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Pr="00097C30">
        <w:rPr>
          <w:rFonts w:ascii="Arial" w:hAnsi="Arial" w:cs="Arial"/>
          <w:bCs/>
          <w:sz w:val="18"/>
          <w:szCs w:val="18"/>
          <w:cs/>
        </w:rPr>
        <w:t>.</w:t>
      </w:r>
    </w:p>
    <w:p w:rsidR="009B7297" w:rsidRPr="00097C30" w:rsidRDefault="009B7297" w:rsidP="00780B6E">
      <w:pPr>
        <w:jc w:val="both"/>
        <w:outlineLvl w:val="0"/>
        <w:rPr>
          <w:rFonts w:ascii="Arial" w:hAnsi="Arial" w:cs="Arial"/>
          <w:bCs/>
          <w:sz w:val="18"/>
          <w:szCs w:val="18"/>
        </w:rPr>
      </w:pPr>
    </w:p>
    <w:p w:rsidR="009B7297" w:rsidRPr="00097C30" w:rsidRDefault="009B7297" w:rsidP="00780B6E">
      <w:pPr>
        <w:jc w:val="both"/>
        <w:rPr>
          <w:rFonts w:ascii="Arial" w:hAnsi="Arial" w:cs="Arial"/>
          <w:bCs/>
          <w:sz w:val="18"/>
          <w:szCs w:val="18"/>
        </w:rPr>
      </w:pPr>
      <w:r w:rsidRPr="00097C30">
        <w:rPr>
          <w:rFonts w:ascii="Arial" w:hAnsi="Arial" w:cs="Arial"/>
          <w:bCs/>
          <w:sz w:val="18"/>
          <w:szCs w:val="18"/>
        </w:rPr>
        <w:t xml:space="preserve">In </w:t>
      </w:r>
      <w:r w:rsidRPr="00097C30">
        <w:rPr>
          <w:rFonts w:ascii="Arial" w:hAnsi="Arial" w:cs="Arial"/>
          <w:bCs/>
          <w:spacing w:val="-4"/>
          <w:sz w:val="18"/>
          <w:szCs w:val="18"/>
        </w:rPr>
        <w:t>considering</w:t>
      </w:r>
      <w:r w:rsidRPr="00097C30">
        <w:rPr>
          <w:rFonts w:ascii="Arial" w:hAnsi="Arial" w:cs="Arial"/>
          <w:bCs/>
          <w:sz w:val="18"/>
          <w:szCs w:val="18"/>
        </w:rPr>
        <w:t xml:space="preserve"> each possible related</w:t>
      </w:r>
      <w:r w:rsidRPr="00097C30">
        <w:rPr>
          <w:rFonts w:ascii="Arial" w:hAnsi="Arial" w:cs="Arial"/>
          <w:bCs/>
          <w:sz w:val="18"/>
          <w:szCs w:val="18"/>
          <w:cs/>
        </w:rPr>
        <w:t>-</w:t>
      </w:r>
      <w:r w:rsidRPr="00097C30">
        <w:rPr>
          <w:rFonts w:ascii="Arial" w:hAnsi="Arial" w:cs="Arial"/>
          <w:bCs/>
          <w:sz w:val="18"/>
          <w:szCs w:val="18"/>
        </w:rPr>
        <w:t>party relationship, attention is directed to the substance of the relationship, and not merely the legal form</w:t>
      </w:r>
      <w:r w:rsidRPr="00097C30">
        <w:rPr>
          <w:rFonts w:ascii="Arial" w:hAnsi="Arial" w:cs="Arial"/>
          <w:bCs/>
          <w:sz w:val="18"/>
          <w:szCs w:val="18"/>
          <w:cs/>
        </w:rPr>
        <w:t>.</w:t>
      </w:r>
    </w:p>
    <w:p w:rsidR="009B7297" w:rsidRPr="00097C30" w:rsidRDefault="009B7297" w:rsidP="00780B6E">
      <w:pPr>
        <w:jc w:val="both"/>
        <w:rPr>
          <w:rFonts w:ascii="Arial" w:hAnsi="Arial" w:cs="Arial"/>
          <w:sz w:val="18"/>
          <w:szCs w:val="18"/>
        </w:rPr>
      </w:pPr>
    </w:p>
    <w:p w:rsidR="009B7297" w:rsidRPr="00097C30" w:rsidRDefault="009B7297" w:rsidP="00780B6E">
      <w:pPr>
        <w:jc w:val="both"/>
        <w:rPr>
          <w:rFonts w:ascii="Arial" w:hAnsi="Arial" w:cs="Arial"/>
          <w:spacing w:val="-4"/>
          <w:sz w:val="18"/>
          <w:szCs w:val="18"/>
        </w:rPr>
      </w:pPr>
      <w:r w:rsidRPr="00097C30">
        <w:rPr>
          <w:rFonts w:ascii="Arial" w:hAnsi="Arial" w:cs="Arial"/>
          <w:spacing w:val="-6"/>
          <w:sz w:val="18"/>
          <w:szCs w:val="18"/>
        </w:rPr>
        <w:t>The Company is controlled by Ratanapoompinyo's family</w:t>
      </w:r>
      <w:r w:rsidRPr="00097C30">
        <w:rPr>
          <w:rFonts w:ascii="Arial" w:hAnsi="Arial" w:cs="Arial"/>
          <w:spacing w:val="-6"/>
          <w:sz w:val="18"/>
          <w:szCs w:val="18"/>
          <w:cs/>
        </w:rPr>
        <w:t xml:space="preserve">. </w:t>
      </w:r>
      <w:r w:rsidR="00B22713" w:rsidRPr="00097C30">
        <w:rPr>
          <w:rFonts w:ascii="Arial" w:hAnsi="Arial" w:cs="Arial"/>
          <w:spacing w:val="-6"/>
          <w:sz w:val="18"/>
          <w:szCs w:val="18"/>
          <w:cs/>
        </w:rPr>
        <w:t xml:space="preserve"> </w:t>
      </w:r>
      <w:r w:rsidRPr="00097C30">
        <w:rPr>
          <w:rFonts w:ascii="Arial" w:hAnsi="Arial" w:cs="Arial"/>
          <w:spacing w:val="-6"/>
          <w:sz w:val="18"/>
          <w:szCs w:val="18"/>
        </w:rPr>
        <w:t>Major shareholders includes Mr</w:t>
      </w:r>
      <w:r w:rsidRPr="00097C30">
        <w:rPr>
          <w:rFonts w:ascii="Arial" w:hAnsi="Arial" w:cs="Arial"/>
          <w:spacing w:val="-6"/>
          <w:sz w:val="18"/>
          <w:szCs w:val="18"/>
          <w:cs/>
        </w:rPr>
        <w:t>.</w:t>
      </w:r>
      <w:r w:rsidRPr="00097C30">
        <w:rPr>
          <w:rFonts w:ascii="Arial" w:hAnsi="Arial" w:cs="Arial"/>
          <w:spacing w:val="-6"/>
          <w:sz w:val="18"/>
          <w:szCs w:val="18"/>
        </w:rPr>
        <w:t xml:space="preserve">Somchai Ratanapoompinyo, </w:t>
      </w:r>
      <w:r w:rsidRPr="00097C30">
        <w:rPr>
          <w:rFonts w:ascii="Arial" w:hAnsi="Arial" w:cs="Arial"/>
          <w:spacing w:val="-4"/>
          <w:sz w:val="18"/>
          <w:szCs w:val="18"/>
        </w:rPr>
        <w:t>Mrs</w:t>
      </w:r>
      <w:r w:rsidRPr="00097C30">
        <w:rPr>
          <w:rFonts w:ascii="Arial" w:hAnsi="Arial" w:cs="Arial"/>
          <w:spacing w:val="-4"/>
          <w:sz w:val="18"/>
          <w:szCs w:val="18"/>
          <w:cs/>
        </w:rPr>
        <w:t>.</w:t>
      </w:r>
      <w:r w:rsidRPr="00097C30">
        <w:rPr>
          <w:rFonts w:ascii="Arial" w:hAnsi="Arial" w:cs="Arial"/>
          <w:bCs/>
          <w:spacing w:val="-4"/>
          <w:sz w:val="18"/>
          <w:szCs w:val="18"/>
        </w:rPr>
        <w:t>Petchara</w:t>
      </w:r>
      <w:r w:rsidRPr="00097C30">
        <w:rPr>
          <w:rFonts w:ascii="Arial" w:hAnsi="Arial" w:cs="Arial"/>
          <w:spacing w:val="-4"/>
          <w:sz w:val="18"/>
          <w:szCs w:val="18"/>
        </w:rPr>
        <w:t xml:space="preserve"> Ratanapoompinyo, Janjida Ratanapoompinyo, M</w:t>
      </w:r>
      <w:r w:rsidRPr="00097C30">
        <w:rPr>
          <w:rFonts w:ascii="Arial" w:hAnsi="Arial" w:cs="Arial"/>
          <w:spacing w:val="-4"/>
          <w:sz w:val="18"/>
          <w:szCs w:val="18"/>
          <w:cs/>
        </w:rPr>
        <w:t>.</w:t>
      </w:r>
      <w:r w:rsidRPr="00097C30">
        <w:rPr>
          <w:rFonts w:ascii="Arial" w:hAnsi="Arial" w:cs="Arial"/>
          <w:spacing w:val="-4"/>
          <w:sz w:val="18"/>
          <w:szCs w:val="18"/>
        </w:rPr>
        <w:t>D</w:t>
      </w:r>
      <w:r w:rsidRPr="00097C30">
        <w:rPr>
          <w:rFonts w:ascii="Arial" w:hAnsi="Arial" w:cs="Arial"/>
          <w:spacing w:val="-4"/>
          <w:sz w:val="18"/>
          <w:szCs w:val="18"/>
          <w:cs/>
        </w:rPr>
        <w:t>.</w:t>
      </w:r>
      <w:r w:rsidRPr="00097C30">
        <w:rPr>
          <w:rFonts w:ascii="Arial" w:hAnsi="Arial" w:cs="Arial"/>
          <w:spacing w:val="-4"/>
          <w:sz w:val="18"/>
          <w:szCs w:val="18"/>
        </w:rPr>
        <w:t>, Sanathorn Ratanapoompinyo, M</w:t>
      </w:r>
      <w:r w:rsidRPr="00097C30">
        <w:rPr>
          <w:rFonts w:ascii="Arial" w:hAnsi="Arial" w:cs="Arial"/>
          <w:spacing w:val="-4"/>
          <w:sz w:val="18"/>
          <w:szCs w:val="18"/>
          <w:cs/>
        </w:rPr>
        <w:t>.</w:t>
      </w:r>
      <w:r w:rsidRPr="00097C30">
        <w:rPr>
          <w:rFonts w:ascii="Arial" w:hAnsi="Arial" w:cs="Arial"/>
          <w:spacing w:val="-4"/>
          <w:sz w:val="18"/>
          <w:szCs w:val="18"/>
        </w:rPr>
        <w:t>D</w:t>
      </w:r>
      <w:r w:rsidRPr="00097C30">
        <w:rPr>
          <w:rFonts w:ascii="Arial" w:hAnsi="Arial" w:cs="Arial"/>
          <w:spacing w:val="-4"/>
          <w:sz w:val="18"/>
          <w:szCs w:val="18"/>
          <w:cs/>
        </w:rPr>
        <w:t>.</w:t>
      </w:r>
      <w:r w:rsidRPr="00097C30">
        <w:rPr>
          <w:rFonts w:ascii="Arial" w:hAnsi="Arial" w:cs="Arial"/>
          <w:spacing w:val="-4"/>
          <w:sz w:val="18"/>
          <w:szCs w:val="18"/>
        </w:rPr>
        <w:t>, and JPS Holding Co</w:t>
      </w:r>
      <w:r w:rsidRPr="00097C30">
        <w:rPr>
          <w:rFonts w:ascii="Arial" w:hAnsi="Arial" w:cs="Arial"/>
          <w:spacing w:val="-4"/>
          <w:sz w:val="18"/>
          <w:szCs w:val="18"/>
          <w:cs/>
        </w:rPr>
        <w:t>.</w:t>
      </w:r>
      <w:r w:rsidRPr="00097C30">
        <w:rPr>
          <w:rFonts w:ascii="Arial" w:hAnsi="Arial" w:cs="Arial"/>
          <w:spacing w:val="-4"/>
          <w:sz w:val="18"/>
          <w:szCs w:val="18"/>
        </w:rPr>
        <w:t>, Ltd</w:t>
      </w:r>
      <w:r w:rsidRPr="00097C30">
        <w:rPr>
          <w:rFonts w:ascii="Arial" w:hAnsi="Arial" w:cs="Arial"/>
          <w:spacing w:val="-4"/>
          <w:sz w:val="18"/>
          <w:szCs w:val="18"/>
          <w:cs/>
        </w:rPr>
        <w:t>.</w:t>
      </w:r>
      <w:r w:rsidRPr="00097C30">
        <w:rPr>
          <w:rFonts w:ascii="Arial" w:hAnsi="Arial" w:cs="Arial"/>
          <w:spacing w:val="-4"/>
          <w:sz w:val="18"/>
          <w:szCs w:val="18"/>
        </w:rPr>
        <w:t xml:space="preserve">, together hold </w:t>
      </w:r>
      <w:r w:rsidR="009B2EA3" w:rsidRPr="00097C30">
        <w:rPr>
          <w:rFonts w:ascii="Arial" w:hAnsi="Arial" w:cs="Arial"/>
          <w:spacing w:val="-4"/>
          <w:sz w:val="18"/>
          <w:szCs w:val="18"/>
          <w:lang w:val="en-GB"/>
        </w:rPr>
        <w:t>99</w:t>
      </w:r>
      <w:r w:rsidRPr="00097C30">
        <w:rPr>
          <w:rFonts w:ascii="Arial" w:hAnsi="Arial" w:cs="Arial"/>
          <w:spacing w:val="-4"/>
          <w:sz w:val="18"/>
          <w:szCs w:val="18"/>
          <w:cs/>
        </w:rPr>
        <w:t>.</w:t>
      </w:r>
      <w:r w:rsidR="009B2EA3" w:rsidRPr="00097C30">
        <w:rPr>
          <w:rFonts w:ascii="Arial" w:hAnsi="Arial" w:cs="Arial"/>
          <w:spacing w:val="-4"/>
          <w:sz w:val="18"/>
          <w:szCs w:val="18"/>
          <w:lang w:val="en-GB"/>
        </w:rPr>
        <w:t>99</w:t>
      </w:r>
      <w:r w:rsidRPr="00097C30">
        <w:rPr>
          <w:rFonts w:ascii="Arial" w:hAnsi="Arial" w:cs="Arial"/>
          <w:spacing w:val="-4"/>
          <w:sz w:val="18"/>
          <w:szCs w:val="18"/>
          <w:cs/>
        </w:rPr>
        <w:t xml:space="preserve">% </w:t>
      </w:r>
      <w:r w:rsidRPr="00097C30">
        <w:rPr>
          <w:rFonts w:ascii="Arial" w:hAnsi="Arial" w:cs="Arial"/>
          <w:spacing w:val="-4"/>
          <w:sz w:val="18"/>
          <w:szCs w:val="18"/>
        </w:rPr>
        <w:t>of the Company's total ordinary shares</w:t>
      </w:r>
      <w:r w:rsidRPr="00097C30">
        <w:rPr>
          <w:rFonts w:ascii="Arial" w:hAnsi="Arial" w:cs="Arial"/>
          <w:spacing w:val="-4"/>
          <w:sz w:val="18"/>
          <w:szCs w:val="18"/>
          <w:cs/>
        </w:rPr>
        <w:t>.</w:t>
      </w:r>
    </w:p>
    <w:p w:rsidR="00780B6E" w:rsidRPr="00097C30" w:rsidRDefault="00780B6E" w:rsidP="00780B6E">
      <w:pPr>
        <w:jc w:val="thaiDistribute"/>
        <w:rPr>
          <w:rFonts w:ascii="Arial" w:hAnsi="Arial" w:cs="Arial"/>
          <w:bCs/>
          <w:sz w:val="18"/>
          <w:szCs w:val="18"/>
        </w:rPr>
      </w:pPr>
    </w:p>
    <w:p w:rsidR="009A6451" w:rsidRPr="00097C30" w:rsidRDefault="009A6451" w:rsidP="00780B6E">
      <w:pPr>
        <w:rPr>
          <w:rFonts w:ascii="Arial" w:hAnsi="Arial" w:cs="Arial"/>
          <w:sz w:val="18"/>
          <w:szCs w:val="18"/>
        </w:rPr>
      </w:pPr>
      <w:r w:rsidRPr="00097C30">
        <w:rPr>
          <w:rFonts w:ascii="Arial" w:hAnsi="Arial" w:cs="Arial"/>
          <w:bCs/>
          <w:spacing w:val="-4"/>
          <w:sz w:val="18"/>
          <w:szCs w:val="18"/>
        </w:rPr>
        <w:t>Relat</w:t>
      </w:r>
      <w:r w:rsidR="00AD668A" w:rsidRPr="00097C30">
        <w:rPr>
          <w:rFonts w:ascii="Arial" w:hAnsi="Arial" w:cs="Arial"/>
          <w:bCs/>
          <w:spacing w:val="-4"/>
          <w:sz w:val="18"/>
          <w:szCs w:val="18"/>
        </w:rPr>
        <w:t>ionship</w:t>
      </w:r>
      <w:r w:rsidR="00AD668A" w:rsidRPr="00097C30">
        <w:rPr>
          <w:rFonts w:ascii="Arial" w:hAnsi="Arial" w:cs="Arial"/>
          <w:sz w:val="18"/>
          <w:szCs w:val="18"/>
        </w:rPr>
        <w:t xml:space="preserve"> of the </w:t>
      </w:r>
      <w:r w:rsidR="002C4EFC" w:rsidRPr="00097C30">
        <w:rPr>
          <w:rFonts w:ascii="Arial" w:hAnsi="Arial" w:cs="Arial"/>
          <w:sz w:val="18"/>
          <w:szCs w:val="18"/>
        </w:rPr>
        <w:t xml:space="preserve">Company and </w:t>
      </w:r>
      <w:r w:rsidR="00AD668A" w:rsidRPr="00097C30">
        <w:rPr>
          <w:rFonts w:ascii="Arial" w:hAnsi="Arial" w:cs="Arial"/>
          <w:sz w:val="18"/>
          <w:szCs w:val="18"/>
        </w:rPr>
        <w:t xml:space="preserve">related </w:t>
      </w:r>
      <w:r w:rsidR="002C4EFC" w:rsidRPr="00097C30">
        <w:rPr>
          <w:rFonts w:ascii="Arial" w:hAnsi="Arial" w:cs="Arial"/>
          <w:sz w:val="18"/>
          <w:szCs w:val="18"/>
        </w:rPr>
        <w:t xml:space="preserve">parties </w:t>
      </w:r>
      <w:r w:rsidR="00AD668A" w:rsidRPr="00097C30">
        <w:rPr>
          <w:rFonts w:ascii="Arial" w:hAnsi="Arial" w:cs="Arial"/>
          <w:sz w:val="18"/>
          <w:szCs w:val="18"/>
        </w:rPr>
        <w:t>is a</w:t>
      </w:r>
      <w:r w:rsidRPr="00097C30">
        <w:rPr>
          <w:rFonts w:ascii="Arial" w:hAnsi="Arial" w:cs="Arial"/>
          <w:sz w:val="18"/>
          <w:szCs w:val="18"/>
        </w:rPr>
        <w:t>s follow</w:t>
      </w:r>
      <w:r w:rsidR="00AD668A" w:rsidRPr="00097C30">
        <w:rPr>
          <w:rFonts w:ascii="Arial" w:hAnsi="Arial" w:cs="Arial"/>
          <w:sz w:val="18"/>
          <w:szCs w:val="18"/>
        </w:rPr>
        <w:t>s</w:t>
      </w:r>
      <w:r w:rsidRPr="00097C30">
        <w:rPr>
          <w:rFonts w:ascii="Arial" w:hAnsi="Arial" w:cs="Arial"/>
          <w:sz w:val="18"/>
          <w:szCs w:val="18"/>
          <w:cs/>
        </w:rPr>
        <w:t>:</w:t>
      </w:r>
    </w:p>
    <w:p w:rsidR="009A6451" w:rsidRPr="00097C30" w:rsidRDefault="009A6451" w:rsidP="00780B6E">
      <w:pPr>
        <w:outlineLvl w:val="0"/>
        <w:rPr>
          <w:rFonts w:ascii="Arial" w:hAnsi="Arial" w:cs="Arial"/>
          <w:bCs/>
          <w:sz w:val="18"/>
          <w:szCs w:val="18"/>
        </w:rPr>
      </w:pPr>
    </w:p>
    <w:tbl>
      <w:tblPr>
        <w:tblW w:w="9472" w:type="dxa"/>
        <w:tblLayout w:type="fixed"/>
        <w:tblLook w:val="0420" w:firstRow="1" w:lastRow="0" w:firstColumn="0" w:lastColumn="0" w:noHBand="0" w:noVBand="1"/>
      </w:tblPr>
      <w:tblGrid>
        <w:gridCol w:w="4590"/>
        <w:gridCol w:w="4882"/>
      </w:tblGrid>
      <w:tr w:rsidR="00A830CB" w:rsidRPr="00097C30" w:rsidTr="00923588">
        <w:tc>
          <w:tcPr>
            <w:tcW w:w="4590" w:type="dxa"/>
            <w:tcBorders>
              <w:top w:val="single" w:sz="4" w:space="0" w:color="auto"/>
              <w:bottom w:val="single" w:sz="4" w:space="0" w:color="auto"/>
            </w:tcBorders>
            <w:vAlign w:val="center"/>
            <w:hideMark/>
          </w:tcPr>
          <w:p w:rsidR="00257931" w:rsidRPr="00097C30" w:rsidRDefault="00257931" w:rsidP="00923588">
            <w:pPr>
              <w:ind w:left="-113"/>
              <w:jc w:val="center"/>
              <w:rPr>
                <w:rFonts w:ascii="Arial" w:hAnsi="Arial" w:cs="Arial"/>
                <w:b/>
                <w:bCs/>
                <w:sz w:val="18"/>
                <w:szCs w:val="18"/>
              </w:rPr>
            </w:pPr>
            <w:r w:rsidRPr="00097C30">
              <w:rPr>
                <w:rFonts w:ascii="Arial" w:hAnsi="Arial" w:cs="Arial"/>
                <w:b/>
                <w:bCs/>
                <w:sz w:val="18"/>
                <w:szCs w:val="18"/>
              </w:rPr>
              <w:t>Related parties</w:t>
            </w:r>
          </w:p>
        </w:tc>
        <w:tc>
          <w:tcPr>
            <w:tcW w:w="4882" w:type="dxa"/>
            <w:tcBorders>
              <w:top w:val="single" w:sz="4" w:space="0" w:color="auto"/>
              <w:bottom w:val="single" w:sz="4" w:space="0" w:color="auto"/>
            </w:tcBorders>
            <w:vAlign w:val="center"/>
            <w:hideMark/>
          </w:tcPr>
          <w:p w:rsidR="00257931" w:rsidRPr="00097C30" w:rsidRDefault="00257931" w:rsidP="00923588">
            <w:pPr>
              <w:ind w:right="-72"/>
              <w:jc w:val="center"/>
              <w:rPr>
                <w:rFonts w:ascii="Arial" w:hAnsi="Arial" w:cs="Arial"/>
                <w:b/>
                <w:bCs/>
                <w:sz w:val="18"/>
                <w:szCs w:val="18"/>
              </w:rPr>
            </w:pPr>
            <w:r w:rsidRPr="00097C30">
              <w:rPr>
                <w:rFonts w:ascii="Arial" w:hAnsi="Arial" w:cs="Arial"/>
                <w:b/>
                <w:bCs/>
                <w:sz w:val="18"/>
                <w:szCs w:val="18"/>
              </w:rPr>
              <w:t>Relationship</w:t>
            </w:r>
          </w:p>
        </w:tc>
      </w:tr>
      <w:tr w:rsidR="00A830CB" w:rsidRPr="00097C30" w:rsidTr="00923588">
        <w:tc>
          <w:tcPr>
            <w:tcW w:w="4590" w:type="dxa"/>
            <w:tcBorders>
              <w:top w:val="single" w:sz="4" w:space="0" w:color="auto"/>
            </w:tcBorders>
          </w:tcPr>
          <w:p w:rsidR="00257931" w:rsidRPr="00097C30" w:rsidRDefault="00257931" w:rsidP="00923588">
            <w:pPr>
              <w:ind w:left="-113"/>
              <w:rPr>
                <w:rFonts w:ascii="Arial" w:hAnsi="Arial" w:cs="Arial"/>
                <w:sz w:val="18"/>
                <w:szCs w:val="18"/>
              </w:rPr>
            </w:pPr>
          </w:p>
        </w:tc>
        <w:tc>
          <w:tcPr>
            <w:tcW w:w="4882" w:type="dxa"/>
            <w:tcBorders>
              <w:top w:val="single" w:sz="4" w:space="0" w:color="auto"/>
            </w:tcBorders>
          </w:tcPr>
          <w:p w:rsidR="00257931" w:rsidRPr="00097C30" w:rsidRDefault="00257931" w:rsidP="00923588">
            <w:pPr>
              <w:ind w:right="-72"/>
              <w:jc w:val="center"/>
              <w:rPr>
                <w:rFonts w:ascii="Arial" w:hAnsi="Arial" w:cs="Arial"/>
                <w:sz w:val="18"/>
                <w:szCs w:val="18"/>
              </w:rPr>
            </w:pPr>
          </w:p>
        </w:tc>
      </w:tr>
      <w:tr w:rsidR="00A830CB" w:rsidRPr="00097C30" w:rsidTr="00923588">
        <w:tc>
          <w:tcPr>
            <w:tcW w:w="4590" w:type="dxa"/>
            <w:hideMark/>
          </w:tcPr>
          <w:p w:rsidR="00257931" w:rsidRPr="00097C30" w:rsidRDefault="00257931" w:rsidP="00923588">
            <w:pPr>
              <w:ind w:left="-113"/>
              <w:rPr>
                <w:rFonts w:ascii="Arial" w:hAnsi="Arial" w:cs="Arial"/>
                <w:sz w:val="18"/>
                <w:szCs w:val="18"/>
              </w:rPr>
            </w:pPr>
            <w:r w:rsidRPr="00097C30">
              <w:rPr>
                <w:rFonts w:ascii="Arial" w:hAnsi="Arial" w:cs="Arial"/>
                <w:sz w:val="18"/>
                <w:szCs w:val="18"/>
              </w:rPr>
              <w:t>R&amp;B Food Supply Vietnam Limited Liability Company</w:t>
            </w:r>
          </w:p>
        </w:tc>
        <w:tc>
          <w:tcPr>
            <w:tcW w:w="4882" w:type="dxa"/>
            <w:hideMark/>
          </w:tcPr>
          <w:p w:rsidR="00257931" w:rsidRPr="00097C30" w:rsidRDefault="00257931" w:rsidP="00923588">
            <w:pPr>
              <w:ind w:right="-72"/>
              <w:jc w:val="center"/>
              <w:rPr>
                <w:rFonts w:ascii="Arial" w:hAnsi="Arial" w:cs="Arial"/>
                <w:sz w:val="18"/>
                <w:szCs w:val="18"/>
              </w:rPr>
            </w:pPr>
            <w:r w:rsidRPr="00097C30">
              <w:rPr>
                <w:rFonts w:ascii="Arial" w:hAnsi="Arial" w:cs="Arial"/>
                <w:sz w:val="18"/>
                <w:szCs w:val="18"/>
              </w:rPr>
              <w:t>Subsidiary</w:t>
            </w:r>
          </w:p>
        </w:tc>
      </w:tr>
      <w:tr w:rsidR="00A830CB" w:rsidRPr="00097C30" w:rsidTr="00923588">
        <w:tc>
          <w:tcPr>
            <w:tcW w:w="4590" w:type="dxa"/>
            <w:hideMark/>
          </w:tcPr>
          <w:p w:rsidR="00257931" w:rsidRPr="00097C30" w:rsidRDefault="00257931" w:rsidP="00923588">
            <w:pPr>
              <w:ind w:left="-113"/>
              <w:rPr>
                <w:rFonts w:ascii="Arial" w:hAnsi="Arial" w:cs="Arial"/>
                <w:sz w:val="18"/>
                <w:szCs w:val="18"/>
              </w:rPr>
            </w:pPr>
            <w:r w:rsidRPr="00097C30">
              <w:rPr>
                <w:rFonts w:ascii="Arial" w:hAnsi="Arial" w:cs="Arial"/>
                <w:sz w:val="18"/>
                <w:szCs w:val="18"/>
              </w:rPr>
              <w:t>PT</w:t>
            </w:r>
            <w:r w:rsidRPr="00097C30">
              <w:rPr>
                <w:rFonts w:ascii="Arial" w:hAnsi="Arial" w:cs="Arial"/>
                <w:sz w:val="18"/>
                <w:szCs w:val="18"/>
                <w:cs/>
              </w:rPr>
              <w:t xml:space="preserve"> </w:t>
            </w:r>
            <w:r w:rsidRPr="00097C30">
              <w:rPr>
                <w:rFonts w:ascii="Arial" w:hAnsi="Arial" w:cs="Arial"/>
                <w:sz w:val="18"/>
                <w:szCs w:val="18"/>
              </w:rPr>
              <w:t>RBFood Supply Indonesia</w:t>
            </w:r>
          </w:p>
        </w:tc>
        <w:tc>
          <w:tcPr>
            <w:tcW w:w="4882" w:type="dxa"/>
            <w:hideMark/>
          </w:tcPr>
          <w:p w:rsidR="00257931" w:rsidRPr="00097C30" w:rsidRDefault="00257931" w:rsidP="00923588">
            <w:pPr>
              <w:ind w:right="-72"/>
              <w:jc w:val="center"/>
              <w:rPr>
                <w:rFonts w:ascii="Arial" w:hAnsi="Arial" w:cs="Arial"/>
                <w:sz w:val="18"/>
                <w:szCs w:val="18"/>
              </w:rPr>
            </w:pPr>
            <w:r w:rsidRPr="00097C30">
              <w:rPr>
                <w:rFonts w:ascii="Arial" w:hAnsi="Arial" w:cs="Arial"/>
                <w:sz w:val="18"/>
                <w:szCs w:val="18"/>
              </w:rPr>
              <w:t>Subsidiary</w:t>
            </w:r>
          </w:p>
        </w:tc>
      </w:tr>
      <w:tr w:rsidR="00A830CB" w:rsidRPr="00097C30" w:rsidTr="00923588">
        <w:tc>
          <w:tcPr>
            <w:tcW w:w="4590" w:type="dxa"/>
            <w:hideMark/>
          </w:tcPr>
          <w:p w:rsidR="00257931" w:rsidRPr="00097C30" w:rsidRDefault="00257931" w:rsidP="00923588">
            <w:pPr>
              <w:ind w:left="-113"/>
              <w:rPr>
                <w:rFonts w:ascii="Arial" w:hAnsi="Arial" w:cs="Arial"/>
                <w:sz w:val="18"/>
                <w:szCs w:val="18"/>
              </w:rPr>
            </w:pPr>
            <w:r w:rsidRPr="00097C30">
              <w:rPr>
                <w:rFonts w:ascii="Arial" w:hAnsi="Arial" w:cs="Arial"/>
                <w:sz w:val="18"/>
                <w:szCs w:val="18"/>
              </w:rPr>
              <w:t>Thai Flavour and Fragrance Co</w:t>
            </w:r>
            <w:r w:rsidRPr="00097C30">
              <w:rPr>
                <w:rFonts w:ascii="Arial" w:hAnsi="Arial" w:cs="Arial"/>
                <w:sz w:val="18"/>
                <w:szCs w:val="18"/>
                <w:cs/>
              </w:rPr>
              <w:t>.</w:t>
            </w:r>
            <w:r w:rsidRPr="00097C30">
              <w:rPr>
                <w:rFonts w:ascii="Arial" w:hAnsi="Arial" w:cs="Arial"/>
                <w:sz w:val="18"/>
                <w:szCs w:val="18"/>
              </w:rPr>
              <w:t>, Ltd</w:t>
            </w:r>
            <w:r w:rsidRPr="00097C30">
              <w:rPr>
                <w:rFonts w:ascii="Arial" w:hAnsi="Arial" w:cs="Arial"/>
                <w:sz w:val="18"/>
                <w:szCs w:val="18"/>
                <w:cs/>
              </w:rPr>
              <w:t>.</w:t>
            </w:r>
          </w:p>
        </w:tc>
        <w:tc>
          <w:tcPr>
            <w:tcW w:w="4882" w:type="dxa"/>
            <w:hideMark/>
          </w:tcPr>
          <w:p w:rsidR="00257931" w:rsidRPr="00097C30" w:rsidRDefault="00257931" w:rsidP="00923588">
            <w:pPr>
              <w:ind w:right="-72"/>
              <w:jc w:val="center"/>
              <w:rPr>
                <w:rFonts w:ascii="Arial" w:hAnsi="Arial" w:cs="Arial"/>
                <w:sz w:val="18"/>
                <w:szCs w:val="18"/>
              </w:rPr>
            </w:pPr>
            <w:r w:rsidRPr="00097C30">
              <w:rPr>
                <w:rFonts w:ascii="Arial" w:hAnsi="Arial" w:cs="Arial"/>
                <w:sz w:val="18"/>
                <w:szCs w:val="18"/>
              </w:rPr>
              <w:t>Subsidiary</w:t>
            </w:r>
          </w:p>
        </w:tc>
      </w:tr>
      <w:tr w:rsidR="00A830CB" w:rsidRPr="00097C30" w:rsidTr="00923588">
        <w:tc>
          <w:tcPr>
            <w:tcW w:w="4590" w:type="dxa"/>
            <w:hideMark/>
          </w:tcPr>
          <w:p w:rsidR="00257931" w:rsidRPr="00097C30" w:rsidRDefault="00257931" w:rsidP="00923588">
            <w:pPr>
              <w:ind w:left="-113"/>
              <w:rPr>
                <w:rFonts w:ascii="Arial" w:hAnsi="Arial" w:cs="Arial"/>
                <w:sz w:val="18"/>
                <w:szCs w:val="18"/>
              </w:rPr>
            </w:pPr>
            <w:r w:rsidRPr="00097C30">
              <w:rPr>
                <w:rFonts w:ascii="Arial" w:hAnsi="Arial" w:cs="Arial"/>
                <w:sz w:val="18"/>
                <w:szCs w:val="18"/>
              </w:rPr>
              <w:t>Premium Food Co</w:t>
            </w:r>
            <w:r w:rsidRPr="00097C30">
              <w:rPr>
                <w:rFonts w:ascii="Arial" w:hAnsi="Arial" w:cs="Arial"/>
                <w:sz w:val="18"/>
                <w:szCs w:val="18"/>
                <w:cs/>
              </w:rPr>
              <w:t>.</w:t>
            </w:r>
            <w:r w:rsidRPr="00097C30">
              <w:rPr>
                <w:rFonts w:ascii="Arial" w:hAnsi="Arial" w:cs="Arial"/>
                <w:sz w:val="18"/>
                <w:szCs w:val="18"/>
              </w:rPr>
              <w:t>, Ltd</w:t>
            </w:r>
            <w:r w:rsidRPr="00097C30">
              <w:rPr>
                <w:rFonts w:ascii="Arial" w:hAnsi="Arial" w:cs="Arial"/>
                <w:sz w:val="18"/>
                <w:szCs w:val="18"/>
                <w:cs/>
              </w:rPr>
              <w:t>.</w:t>
            </w:r>
          </w:p>
        </w:tc>
        <w:tc>
          <w:tcPr>
            <w:tcW w:w="4882" w:type="dxa"/>
            <w:hideMark/>
          </w:tcPr>
          <w:p w:rsidR="00257931" w:rsidRPr="00097C30" w:rsidRDefault="00257931" w:rsidP="00923588">
            <w:pPr>
              <w:ind w:right="-72"/>
              <w:jc w:val="center"/>
              <w:rPr>
                <w:rFonts w:ascii="Arial" w:hAnsi="Arial" w:cs="Arial"/>
                <w:sz w:val="18"/>
                <w:szCs w:val="18"/>
              </w:rPr>
            </w:pPr>
            <w:r w:rsidRPr="00097C30">
              <w:rPr>
                <w:rFonts w:ascii="Arial" w:hAnsi="Arial" w:cs="Arial"/>
                <w:sz w:val="18"/>
                <w:szCs w:val="18"/>
              </w:rPr>
              <w:t>Subsidiary</w:t>
            </w:r>
          </w:p>
        </w:tc>
      </w:tr>
      <w:tr w:rsidR="00A830CB" w:rsidRPr="00097C30" w:rsidTr="00923588">
        <w:tc>
          <w:tcPr>
            <w:tcW w:w="4590" w:type="dxa"/>
            <w:hideMark/>
          </w:tcPr>
          <w:p w:rsidR="00257931" w:rsidRPr="00097C30" w:rsidRDefault="00257931" w:rsidP="00923588">
            <w:pPr>
              <w:ind w:left="-113"/>
              <w:rPr>
                <w:rFonts w:ascii="Arial" w:hAnsi="Arial" w:cs="Arial"/>
                <w:sz w:val="18"/>
                <w:szCs w:val="18"/>
              </w:rPr>
            </w:pPr>
            <w:r w:rsidRPr="00097C30">
              <w:rPr>
                <w:rFonts w:ascii="Arial" w:hAnsi="Arial" w:cs="Arial"/>
                <w:sz w:val="18"/>
                <w:szCs w:val="18"/>
              </w:rPr>
              <w:t>Best Odour Co</w:t>
            </w:r>
            <w:r w:rsidRPr="00097C30">
              <w:rPr>
                <w:rFonts w:ascii="Arial" w:hAnsi="Arial" w:cs="Arial"/>
                <w:sz w:val="18"/>
                <w:szCs w:val="18"/>
                <w:cs/>
              </w:rPr>
              <w:t>.</w:t>
            </w:r>
            <w:r w:rsidRPr="00097C30">
              <w:rPr>
                <w:rFonts w:ascii="Arial" w:hAnsi="Arial" w:cs="Arial"/>
                <w:sz w:val="18"/>
                <w:szCs w:val="18"/>
              </w:rPr>
              <w:t>, Ltd</w:t>
            </w:r>
            <w:r w:rsidRPr="00097C30">
              <w:rPr>
                <w:rFonts w:ascii="Arial" w:hAnsi="Arial" w:cs="Arial"/>
                <w:sz w:val="18"/>
                <w:szCs w:val="18"/>
                <w:cs/>
              </w:rPr>
              <w:t>.</w:t>
            </w:r>
          </w:p>
        </w:tc>
        <w:tc>
          <w:tcPr>
            <w:tcW w:w="4882" w:type="dxa"/>
            <w:hideMark/>
          </w:tcPr>
          <w:p w:rsidR="00257931" w:rsidRPr="00097C30" w:rsidRDefault="00257931" w:rsidP="00923588">
            <w:pPr>
              <w:ind w:right="-72"/>
              <w:jc w:val="center"/>
              <w:rPr>
                <w:rFonts w:ascii="Arial" w:hAnsi="Arial" w:cs="Arial"/>
                <w:sz w:val="18"/>
                <w:szCs w:val="18"/>
              </w:rPr>
            </w:pPr>
            <w:r w:rsidRPr="00097C30">
              <w:rPr>
                <w:rFonts w:ascii="Arial" w:hAnsi="Arial" w:cs="Arial"/>
                <w:sz w:val="18"/>
                <w:szCs w:val="18"/>
              </w:rPr>
              <w:t>Subsidiary</w:t>
            </w:r>
          </w:p>
        </w:tc>
      </w:tr>
      <w:tr w:rsidR="00A830CB" w:rsidRPr="00097C30" w:rsidTr="00923588">
        <w:tc>
          <w:tcPr>
            <w:tcW w:w="4590" w:type="dxa"/>
            <w:hideMark/>
          </w:tcPr>
          <w:p w:rsidR="00257931" w:rsidRPr="00097C30" w:rsidRDefault="00257931" w:rsidP="00923588">
            <w:pPr>
              <w:ind w:left="-113"/>
              <w:rPr>
                <w:rFonts w:ascii="Arial" w:hAnsi="Arial" w:cs="Arial"/>
                <w:sz w:val="18"/>
                <w:szCs w:val="18"/>
              </w:rPr>
            </w:pPr>
            <w:r w:rsidRPr="00097C30">
              <w:rPr>
                <w:rFonts w:ascii="Arial" w:hAnsi="Arial" w:cs="Arial"/>
                <w:sz w:val="18"/>
                <w:szCs w:val="18"/>
              </w:rPr>
              <w:t>PT RBFood Manufaktur Indonesia</w:t>
            </w:r>
          </w:p>
        </w:tc>
        <w:tc>
          <w:tcPr>
            <w:tcW w:w="4882" w:type="dxa"/>
            <w:hideMark/>
          </w:tcPr>
          <w:p w:rsidR="00257931" w:rsidRPr="00097C30" w:rsidRDefault="00257931" w:rsidP="00923588">
            <w:pPr>
              <w:ind w:right="-72"/>
              <w:jc w:val="center"/>
              <w:rPr>
                <w:rFonts w:ascii="Arial" w:hAnsi="Arial" w:cs="Arial"/>
                <w:sz w:val="18"/>
                <w:szCs w:val="18"/>
              </w:rPr>
            </w:pPr>
            <w:r w:rsidRPr="00097C30">
              <w:rPr>
                <w:rFonts w:ascii="Arial" w:hAnsi="Arial" w:cs="Arial"/>
                <w:sz w:val="18"/>
                <w:szCs w:val="18"/>
              </w:rPr>
              <w:t>Subsidiary</w:t>
            </w:r>
          </w:p>
        </w:tc>
      </w:tr>
      <w:tr w:rsidR="00A830CB" w:rsidRPr="00097C30" w:rsidTr="00923588">
        <w:tc>
          <w:tcPr>
            <w:tcW w:w="4590" w:type="dxa"/>
            <w:hideMark/>
          </w:tcPr>
          <w:p w:rsidR="00257931" w:rsidRPr="00097C30" w:rsidRDefault="00257931" w:rsidP="00923588">
            <w:pPr>
              <w:ind w:left="-113"/>
              <w:rPr>
                <w:rFonts w:ascii="Arial" w:hAnsi="Arial" w:cs="Arial"/>
                <w:sz w:val="18"/>
                <w:szCs w:val="18"/>
              </w:rPr>
            </w:pPr>
            <w:r w:rsidRPr="00097C30">
              <w:rPr>
                <w:rFonts w:ascii="Arial" w:hAnsi="Arial" w:cs="Arial"/>
                <w:sz w:val="18"/>
                <w:szCs w:val="18"/>
              </w:rPr>
              <w:t>Guangzhou Thai Delicious Food Co</w:t>
            </w:r>
            <w:r w:rsidRPr="00097C30">
              <w:rPr>
                <w:rFonts w:ascii="Arial" w:hAnsi="Arial" w:cs="Arial"/>
                <w:sz w:val="18"/>
                <w:szCs w:val="18"/>
                <w:cs/>
              </w:rPr>
              <w:t>.</w:t>
            </w:r>
            <w:r w:rsidRPr="00097C30">
              <w:rPr>
                <w:rFonts w:ascii="Arial" w:hAnsi="Arial" w:cs="Arial"/>
                <w:sz w:val="18"/>
                <w:szCs w:val="18"/>
              </w:rPr>
              <w:t>, Ltd</w:t>
            </w:r>
            <w:r w:rsidRPr="00097C30">
              <w:rPr>
                <w:rFonts w:ascii="Arial" w:hAnsi="Arial" w:cs="Arial"/>
                <w:sz w:val="18"/>
                <w:szCs w:val="18"/>
                <w:cs/>
              </w:rPr>
              <w:t>.</w:t>
            </w:r>
          </w:p>
        </w:tc>
        <w:tc>
          <w:tcPr>
            <w:tcW w:w="4882" w:type="dxa"/>
            <w:hideMark/>
          </w:tcPr>
          <w:p w:rsidR="00257931" w:rsidRPr="00097C30" w:rsidRDefault="00257931" w:rsidP="00923588">
            <w:pPr>
              <w:ind w:right="-72"/>
              <w:jc w:val="center"/>
              <w:rPr>
                <w:rFonts w:ascii="Arial" w:hAnsi="Arial" w:cs="Arial"/>
                <w:sz w:val="18"/>
                <w:szCs w:val="18"/>
              </w:rPr>
            </w:pPr>
            <w:r w:rsidRPr="00097C30">
              <w:rPr>
                <w:rFonts w:ascii="Arial" w:hAnsi="Arial" w:cs="Arial"/>
                <w:sz w:val="18"/>
                <w:szCs w:val="18"/>
              </w:rPr>
              <w:t>Subsidiary</w:t>
            </w:r>
          </w:p>
        </w:tc>
      </w:tr>
      <w:tr w:rsidR="00A830CB" w:rsidRPr="00097C30" w:rsidTr="00923588">
        <w:tc>
          <w:tcPr>
            <w:tcW w:w="4590" w:type="dxa"/>
          </w:tcPr>
          <w:p w:rsidR="00F70D9B" w:rsidRPr="00097C30" w:rsidRDefault="00F70D9B" w:rsidP="00923588">
            <w:pPr>
              <w:ind w:left="-113"/>
              <w:rPr>
                <w:rFonts w:ascii="Arial" w:hAnsi="Arial" w:cs="Arial"/>
                <w:sz w:val="18"/>
                <w:szCs w:val="18"/>
              </w:rPr>
            </w:pPr>
            <w:r w:rsidRPr="00097C30">
              <w:rPr>
                <w:rFonts w:ascii="Arial" w:hAnsi="Arial" w:cs="Arial"/>
                <w:sz w:val="18"/>
                <w:szCs w:val="18"/>
              </w:rPr>
              <w:t>JPS Holding Co</w:t>
            </w:r>
            <w:r w:rsidRPr="00097C30">
              <w:rPr>
                <w:rFonts w:ascii="Arial" w:hAnsi="Arial" w:cs="Arial"/>
                <w:sz w:val="18"/>
                <w:szCs w:val="18"/>
                <w:cs/>
              </w:rPr>
              <w:t>.</w:t>
            </w:r>
            <w:r w:rsidRPr="00097C30">
              <w:rPr>
                <w:rFonts w:ascii="Arial" w:hAnsi="Arial" w:cs="Arial"/>
                <w:sz w:val="18"/>
                <w:szCs w:val="18"/>
              </w:rPr>
              <w:t>, Ltd</w:t>
            </w:r>
            <w:r w:rsidRPr="00097C30">
              <w:rPr>
                <w:rFonts w:ascii="Arial" w:hAnsi="Arial" w:cs="Arial"/>
                <w:sz w:val="18"/>
                <w:szCs w:val="18"/>
                <w:cs/>
              </w:rPr>
              <w:t>.</w:t>
            </w:r>
          </w:p>
        </w:tc>
        <w:tc>
          <w:tcPr>
            <w:tcW w:w="4882" w:type="dxa"/>
          </w:tcPr>
          <w:p w:rsidR="00F70D9B" w:rsidRPr="00097C30" w:rsidRDefault="00F70D9B" w:rsidP="00923588">
            <w:pPr>
              <w:ind w:right="-72"/>
              <w:jc w:val="center"/>
              <w:rPr>
                <w:rFonts w:ascii="Arial" w:hAnsi="Arial" w:cs="Arial"/>
                <w:sz w:val="18"/>
                <w:szCs w:val="18"/>
                <w:lang w:val="en-GB"/>
              </w:rPr>
            </w:pPr>
            <w:r w:rsidRPr="00097C30">
              <w:rPr>
                <w:rFonts w:ascii="Arial" w:hAnsi="Arial" w:cs="Arial"/>
                <w:sz w:val="18"/>
                <w:szCs w:val="18"/>
                <w:lang w:val="en-GB"/>
              </w:rPr>
              <w:t>Company under common control</w:t>
            </w:r>
            <w:r w:rsidRPr="00097C30">
              <w:rPr>
                <w:rFonts w:ascii="Arial" w:hAnsi="Arial" w:cs="Arial"/>
                <w:sz w:val="18"/>
                <w:szCs w:val="18"/>
                <w:cs/>
                <w:lang w:val="en-GB"/>
              </w:rPr>
              <w:t xml:space="preserve"> </w:t>
            </w:r>
            <w:r w:rsidRPr="00097C30">
              <w:rPr>
                <w:rFonts w:ascii="Arial" w:hAnsi="Arial" w:cs="Arial"/>
                <w:sz w:val="18"/>
                <w:szCs w:val="18"/>
                <w:lang w:val="en-GB"/>
              </w:rPr>
              <w:t>at shareholders level</w:t>
            </w:r>
          </w:p>
        </w:tc>
      </w:tr>
      <w:tr w:rsidR="00A830CB" w:rsidRPr="00097C30" w:rsidTr="00923588">
        <w:tc>
          <w:tcPr>
            <w:tcW w:w="4590" w:type="dxa"/>
            <w:vAlign w:val="bottom"/>
          </w:tcPr>
          <w:p w:rsidR="00F70D9B" w:rsidRPr="00097C30" w:rsidRDefault="00731685" w:rsidP="00923588">
            <w:pPr>
              <w:ind w:left="-113"/>
              <w:rPr>
                <w:rFonts w:ascii="Arial" w:hAnsi="Arial" w:cs="Arial"/>
                <w:sz w:val="18"/>
                <w:szCs w:val="18"/>
              </w:rPr>
            </w:pPr>
            <w:r w:rsidRPr="00097C30">
              <w:rPr>
                <w:rFonts w:ascii="Arial" w:hAnsi="Arial" w:cs="Arial"/>
                <w:sz w:val="18"/>
                <w:szCs w:val="18"/>
              </w:rPr>
              <w:t>Por</w:t>
            </w:r>
            <w:r w:rsidRPr="00097C30">
              <w:rPr>
                <w:rFonts w:ascii="Arial" w:hAnsi="Arial" w:cs="Browallia New"/>
                <w:sz w:val="18"/>
                <w:szCs w:val="22"/>
                <w:lang w:val="en-GB"/>
              </w:rPr>
              <w:t>t</w:t>
            </w:r>
            <w:r w:rsidR="00F70D9B" w:rsidRPr="00097C30">
              <w:rPr>
                <w:rFonts w:ascii="Arial" w:hAnsi="Arial" w:cs="Arial"/>
                <w:sz w:val="18"/>
                <w:szCs w:val="18"/>
              </w:rPr>
              <w:t xml:space="preserve"> Plus Co</w:t>
            </w:r>
            <w:r w:rsidR="00F70D9B" w:rsidRPr="00097C30">
              <w:rPr>
                <w:rFonts w:ascii="Arial" w:hAnsi="Arial" w:cs="Arial"/>
                <w:sz w:val="18"/>
                <w:szCs w:val="18"/>
                <w:cs/>
              </w:rPr>
              <w:t>.</w:t>
            </w:r>
            <w:r w:rsidR="00F70D9B" w:rsidRPr="00097C30">
              <w:rPr>
                <w:rFonts w:ascii="Arial" w:hAnsi="Arial" w:cs="Arial"/>
                <w:sz w:val="18"/>
                <w:szCs w:val="18"/>
              </w:rPr>
              <w:t>, Ltd</w:t>
            </w:r>
            <w:r w:rsidR="00F70D9B" w:rsidRPr="00097C30">
              <w:rPr>
                <w:rFonts w:ascii="Arial" w:hAnsi="Arial" w:cs="Arial"/>
                <w:sz w:val="18"/>
                <w:szCs w:val="18"/>
                <w:cs/>
              </w:rPr>
              <w:t>.</w:t>
            </w:r>
          </w:p>
        </w:tc>
        <w:tc>
          <w:tcPr>
            <w:tcW w:w="4882" w:type="dxa"/>
          </w:tcPr>
          <w:p w:rsidR="00F70D9B" w:rsidRPr="00097C30" w:rsidRDefault="00F92078" w:rsidP="00923588">
            <w:pPr>
              <w:ind w:right="-72"/>
              <w:jc w:val="center"/>
              <w:rPr>
                <w:rFonts w:ascii="Arial" w:hAnsi="Arial" w:cs="Arial"/>
                <w:sz w:val="18"/>
                <w:szCs w:val="18"/>
              </w:rPr>
            </w:pPr>
            <w:r w:rsidRPr="00097C30">
              <w:rPr>
                <w:rFonts w:ascii="Arial" w:hAnsi="Arial" w:cs="Arial"/>
                <w:sz w:val="18"/>
                <w:szCs w:val="18"/>
                <w:lang w:val="en-GB"/>
              </w:rPr>
              <w:t>Company under common control</w:t>
            </w:r>
            <w:r w:rsidRPr="00097C30">
              <w:rPr>
                <w:rFonts w:ascii="Arial" w:hAnsi="Arial" w:cs="Arial"/>
                <w:sz w:val="18"/>
                <w:szCs w:val="18"/>
                <w:cs/>
                <w:lang w:val="en-GB"/>
              </w:rPr>
              <w:t xml:space="preserve"> </w:t>
            </w:r>
            <w:r w:rsidRPr="00097C30">
              <w:rPr>
                <w:rFonts w:ascii="Arial" w:hAnsi="Arial" w:cs="Arial"/>
                <w:sz w:val="18"/>
                <w:szCs w:val="18"/>
                <w:lang w:val="en-GB"/>
              </w:rPr>
              <w:t>at shareholders level</w:t>
            </w:r>
          </w:p>
        </w:tc>
      </w:tr>
      <w:tr w:rsidR="00A830CB" w:rsidRPr="00097C30" w:rsidTr="00923588">
        <w:tc>
          <w:tcPr>
            <w:tcW w:w="4590" w:type="dxa"/>
            <w:vAlign w:val="bottom"/>
          </w:tcPr>
          <w:p w:rsidR="00F70D9B" w:rsidRPr="00097C30" w:rsidRDefault="00F70D9B" w:rsidP="00923588">
            <w:pPr>
              <w:ind w:left="-113"/>
              <w:rPr>
                <w:rFonts w:ascii="Arial" w:hAnsi="Arial" w:cs="Arial"/>
                <w:sz w:val="18"/>
                <w:szCs w:val="18"/>
              </w:rPr>
            </w:pPr>
            <w:r w:rsidRPr="00097C30">
              <w:rPr>
                <w:rFonts w:ascii="Arial" w:hAnsi="Arial" w:cs="Arial"/>
                <w:sz w:val="18"/>
                <w:szCs w:val="18"/>
              </w:rPr>
              <w:t>Global Triumph Co</w:t>
            </w:r>
            <w:r w:rsidRPr="00097C30">
              <w:rPr>
                <w:rFonts w:ascii="Arial" w:hAnsi="Arial" w:cs="Arial"/>
                <w:sz w:val="18"/>
                <w:szCs w:val="18"/>
                <w:cs/>
              </w:rPr>
              <w:t>.</w:t>
            </w:r>
            <w:r w:rsidRPr="00097C30">
              <w:rPr>
                <w:rFonts w:ascii="Arial" w:hAnsi="Arial" w:cs="Arial"/>
                <w:sz w:val="18"/>
                <w:szCs w:val="18"/>
              </w:rPr>
              <w:t>,</w:t>
            </w:r>
            <w:r w:rsidR="00923588" w:rsidRPr="00097C30">
              <w:rPr>
                <w:rFonts w:ascii="Arial" w:hAnsi="Arial" w:cs="Arial"/>
                <w:sz w:val="18"/>
                <w:szCs w:val="18"/>
              </w:rPr>
              <w:t xml:space="preserve"> </w:t>
            </w:r>
            <w:r w:rsidRPr="00097C30">
              <w:rPr>
                <w:rFonts w:ascii="Arial" w:hAnsi="Arial" w:cs="Arial"/>
                <w:sz w:val="18"/>
                <w:szCs w:val="18"/>
              </w:rPr>
              <w:t>Ltd</w:t>
            </w:r>
            <w:r w:rsidRPr="00097C30">
              <w:rPr>
                <w:rFonts w:ascii="Arial" w:hAnsi="Arial" w:cs="Arial"/>
                <w:sz w:val="18"/>
                <w:szCs w:val="18"/>
                <w:cs/>
              </w:rPr>
              <w:t>.</w:t>
            </w:r>
          </w:p>
        </w:tc>
        <w:tc>
          <w:tcPr>
            <w:tcW w:w="4882" w:type="dxa"/>
          </w:tcPr>
          <w:p w:rsidR="00F70D9B" w:rsidRPr="00097C30" w:rsidRDefault="00F92078" w:rsidP="00923588">
            <w:pPr>
              <w:ind w:right="-72"/>
              <w:jc w:val="center"/>
              <w:rPr>
                <w:rFonts w:ascii="Arial" w:hAnsi="Arial" w:cs="Arial"/>
                <w:sz w:val="18"/>
                <w:szCs w:val="18"/>
                <w:cs/>
              </w:rPr>
            </w:pPr>
            <w:r w:rsidRPr="00097C30">
              <w:rPr>
                <w:rFonts w:ascii="Arial" w:hAnsi="Arial" w:cs="Arial"/>
                <w:sz w:val="18"/>
                <w:szCs w:val="18"/>
                <w:lang w:val="en-GB"/>
              </w:rPr>
              <w:t>Company under common control</w:t>
            </w:r>
            <w:r w:rsidRPr="00097C30">
              <w:rPr>
                <w:rFonts w:ascii="Arial" w:hAnsi="Arial" w:cs="Arial"/>
                <w:sz w:val="18"/>
                <w:szCs w:val="18"/>
                <w:cs/>
                <w:lang w:val="en-GB"/>
              </w:rPr>
              <w:t xml:space="preserve"> </w:t>
            </w:r>
            <w:r w:rsidRPr="00097C30">
              <w:rPr>
                <w:rFonts w:ascii="Arial" w:hAnsi="Arial" w:cs="Arial"/>
                <w:sz w:val="18"/>
                <w:szCs w:val="18"/>
                <w:lang w:val="en-GB"/>
              </w:rPr>
              <w:t>at shareholders level</w:t>
            </w:r>
          </w:p>
        </w:tc>
      </w:tr>
      <w:tr w:rsidR="00A830CB" w:rsidRPr="00097C30" w:rsidTr="00923588">
        <w:tc>
          <w:tcPr>
            <w:tcW w:w="4590" w:type="dxa"/>
            <w:vAlign w:val="bottom"/>
          </w:tcPr>
          <w:p w:rsidR="00F70D9B" w:rsidRPr="00097C30" w:rsidRDefault="00F70D9B" w:rsidP="00923588">
            <w:pPr>
              <w:ind w:left="-113"/>
              <w:rPr>
                <w:rFonts w:ascii="Arial" w:hAnsi="Arial" w:cs="Arial"/>
                <w:sz w:val="18"/>
                <w:szCs w:val="18"/>
              </w:rPr>
            </w:pPr>
            <w:r w:rsidRPr="00097C30">
              <w:rPr>
                <w:rFonts w:ascii="Arial" w:hAnsi="Arial" w:cs="Arial"/>
                <w:sz w:val="18"/>
                <w:szCs w:val="18"/>
              </w:rPr>
              <w:t>Translucence Co</w:t>
            </w:r>
            <w:r w:rsidRPr="00097C30">
              <w:rPr>
                <w:rFonts w:ascii="Arial" w:hAnsi="Arial" w:cs="Arial"/>
                <w:sz w:val="18"/>
                <w:szCs w:val="18"/>
                <w:cs/>
              </w:rPr>
              <w:t>.</w:t>
            </w:r>
            <w:r w:rsidRPr="00097C30">
              <w:rPr>
                <w:rFonts w:ascii="Arial" w:hAnsi="Arial" w:cs="Arial"/>
                <w:sz w:val="18"/>
                <w:szCs w:val="18"/>
              </w:rPr>
              <w:t>,</w:t>
            </w:r>
            <w:r w:rsidR="00923588" w:rsidRPr="00097C30">
              <w:rPr>
                <w:rFonts w:ascii="Arial" w:hAnsi="Arial" w:cs="Arial"/>
                <w:sz w:val="18"/>
                <w:szCs w:val="18"/>
              </w:rPr>
              <w:t xml:space="preserve"> </w:t>
            </w:r>
            <w:r w:rsidRPr="00097C30">
              <w:rPr>
                <w:rFonts w:ascii="Arial" w:hAnsi="Arial" w:cs="Arial"/>
                <w:sz w:val="18"/>
                <w:szCs w:val="18"/>
              </w:rPr>
              <w:t>Ltd</w:t>
            </w:r>
            <w:r w:rsidRPr="00097C30">
              <w:rPr>
                <w:rFonts w:ascii="Arial" w:hAnsi="Arial" w:cs="Arial"/>
                <w:sz w:val="18"/>
                <w:szCs w:val="18"/>
                <w:cs/>
              </w:rPr>
              <w:t>.</w:t>
            </w:r>
          </w:p>
        </w:tc>
        <w:tc>
          <w:tcPr>
            <w:tcW w:w="4882" w:type="dxa"/>
          </w:tcPr>
          <w:p w:rsidR="00F70D9B" w:rsidRPr="00097C30" w:rsidRDefault="00F92078" w:rsidP="00923588">
            <w:pPr>
              <w:ind w:right="-72"/>
              <w:jc w:val="center"/>
              <w:rPr>
                <w:rFonts w:ascii="Arial" w:hAnsi="Arial" w:cs="Arial"/>
                <w:sz w:val="18"/>
                <w:szCs w:val="18"/>
              </w:rPr>
            </w:pPr>
            <w:r w:rsidRPr="00097C30">
              <w:rPr>
                <w:rFonts w:ascii="Arial" w:hAnsi="Arial" w:cs="Arial"/>
                <w:sz w:val="18"/>
                <w:szCs w:val="18"/>
                <w:lang w:val="en-GB"/>
              </w:rPr>
              <w:t>Company under common control</w:t>
            </w:r>
            <w:r w:rsidRPr="00097C30">
              <w:rPr>
                <w:rFonts w:ascii="Arial" w:hAnsi="Arial" w:cs="Arial"/>
                <w:sz w:val="18"/>
                <w:szCs w:val="18"/>
                <w:cs/>
                <w:lang w:val="en-GB"/>
              </w:rPr>
              <w:t xml:space="preserve"> </w:t>
            </w:r>
            <w:r w:rsidRPr="00097C30">
              <w:rPr>
                <w:rFonts w:ascii="Arial" w:hAnsi="Arial" w:cs="Arial"/>
                <w:sz w:val="18"/>
                <w:szCs w:val="18"/>
                <w:lang w:val="en-GB"/>
              </w:rPr>
              <w:t>at shareholders level</w:t>
            </w:r>
          </w:p>
        </w:tc>
      </w:tr>
      <w:tr w:rsidR="00A830CB" w:rsidRPr="00097C30" w:rsidTr="00923588">
        <w:tc>
          <w:tcPr>
            <w:tcW w:w="4590" w:type="dxa"/>
          </w:tcPr>
          <w:p w:rsidR="00F70D9B" w:rsidRPr="00097C30" w:rsidRDefault="00F70D9B" w:rsidP="00923588">
            <w:pPr>
              <w:ind w:left="-113"/>
              <w:rPr>
                <w:rFonts w:ascii="Arial" w:hAnsi="Arial" w:cs="Arial"/>
                <w:sz w:val="18"/>
                <w:szCs w:val="18"/>
              </w:rPr>
            </w:pPr>
            <w:r w:rsidRPr="00097C30">
              <w:rPr>
                <w:rFonts w:ascii="Arial" w:hAnsi="Arial" w:cs="Arial"/>
                <w:sz w:val="18"/>
                <w:szCs w:val="18"/>
              </w:rPr>
              <w:t>Daphne Co</w:t>
            </w:r>
            <w:r w:rsidRPr="00097C30">
              <w:rPr>
                <w:rFonts w:ascii="Arial" w:hAnsi="Arial" w:cs="Arial"/>
                <w:sz w:val="18"/>
                <w:szCs w:val="18"/>
                <w:cs/>
              </w:rPr>
              <w:t>.</w:t>
            </w:r>
            <w:r w:rsidRPr="00097C30">
              <w:rPr>
                <w:rFonts w:ascii="Arial" w:hAnsi="Arial" w:cs="Arial"/>
                <w:sz w:val="18"/>
                <w:szCs w:val="18"/>
              </w:rPr>
              <w:t>,</w:t>
            </w:r>
            <w:r w:rsidR="00923588" w:rsidRPr="00097C30">
              <w:rPr>
                <w:rFonts w:ascii="Arial" w:hAnsi="Arial" w:cs="Arial"/>
                <w:sz w:val="18"/>
                <w:szCs w:val="18"/>
              </w:rPr>
              <w:t xml:space="preserve"> </w:t>
            </w:r>
            <w:r w:rsidRPr="00097C30">
              <w:rPr>
                <w:rFonts w:ascii="Arial" w:hAnsi="Arial" w:cs="Arial"/>
                <w:sz w:val="18"/>
                <w:szCs w:val="18"/>
              </w:rPr>
              <w:t>Ltd</w:t>
            </w:r>
          </w:p>
        </w:tc>
        <w:tc>
          <w:tcPr>
            <w:tcW w:w="4882" w:type="dxa"/>
          </w:tcPr>
          <w:p w:rsidR="00F70D9B" w:rsidRPr="00097C30" w:rsidRDefault="00F70D9B" w:rsidP="00923588">
            <w:pPr>
              <w:ind w:right="-72"/>
              <w:jc w:val="center"/>
              <w:rPr>
                <w:rFonts w:ascii="Arial" w:hAnsi="Arial" w:cs="Arial"/>
                <w:sz w:val="18"/>
                <w:szCs w:val="18"/>
                <w:lang w:val="en-GB"/>
              </w:rPr>
            </w:pPr>
            <w:r w:rsidRPr="00097C30">
              <w:rPr>
                <w:rFonts w:ascii="Arial" w:hAnsi="Arial" w:cs="Arial"/>
                <w:sz w:val="18"/>
                <w:szCs w:val="18"/>
                <w:lang w:val="en-GB"/>
              </w:rPr>
              <w:t>Company under common control</w:t>
            </w:r>
            <w:r w:rsidRPr="00097C30">
              <w:rPr>
                <w:rFonts w:ascii="Arial" w:hAnsi="Arial" w:cs="Arial"/>
                <w:sz w:val="18"/>
                <w:szCs w:val="18"/>
                <w:cs/>
                <w:lang w:val="en-GB"/>
              </w:rPr>
              <w:t xml:space="preserve"> </w:t>
            </w:r>
            <w:r w:rsidRPr="00097C30">
              <w:rPr>
                <w:rFonts w:ascii="Arial" w:hAnsi="Arial" w:cs="Arial"/>
                <w:sz w:val="18"/>
                <w:szCs w:val="18"/>
                <w:lang w:val="en-GB"/>
              </w:rPr>
              <w:t>at shareholders level</w:t>
            </w:r>
          </w:p>
        </w:tc>
      </w:tr>
      <w:tr w:rsidR="00A830CB" w:rsidRPr="00097C30" w:rsidTr="00923588">
        <w:tc>
          <w:tcPr>
            <w:tcW w:w="4590" w:type="dxa"/>
            <w:vAlign w:val="bottom"/>
          </w:tcPr>
          <w:p w:rsidR="00F70D9B" w:rsidRPr="00097C30" w:rsidRDefault="00F70D9B" w:rsidP="00923588">
            <w:pPr>
              <w:ind w:left="-113"/>
              <w:rPr>
                <w:rFonts w:ascii="Arial" w:hAnsi="Arial" w:cs="Arial"/>
                <w:sz w:val="18"/>
                <w:szCs w:val="18"/>
              </w:rPr>
            </w:pPr>
            <w:r w:rsidRPr="00097C30">
              <w:rPr>
                <w:rFonts w:ascii="Arial" w:hAnsi="Arial" w:cs="Arial"/>
                <w:sz w:val="18"/>
                <w:szCs w:val="18"/>
              </w:rPr>
              <w:t>Botanic delight Co</w:t>
            </w:r>
            <w:r w:rsidRPr="00097C30">
              <w:rPr>
                <w:rFonts w:ascii="Arial" w:hAnsi="Arial" w:cs="Arial"/>
                <w:sz w:val="18"/>
                <w:szCs w:val="18"/>
                <w:cs/>
              </w:rPr>
              <w:t>.</w:t>
            </w:r>
            <w:r w:rsidRPr="00097C30">
              <w:rPr>
                <w:rFonts w:ascii="Arial" w:hAnsi="Arial" w:cs="Arial"/>
                <w:sz w:val="18"/>
                <w:szCs w:val="18"/>
              </w:rPr>
              <w:t>,</w:t>
            </w:r>
            <w:r w:rsidR="00923588" w:rsidRPr="00097C30">
              <w:rPr>
                <w:rFonts w:ascii="Arial" w:hAnsi="Arial" w:cs="Arial"/>
                <w:sz w:val="18"/>
                <w:szCs w:val="18"/>
              </w:rPr>
              <w:t xml:space="preserve"> </w:t>
            </w:r>
            <w:r w:rsidRPr="00097C30">
              <w:rPr>
                <w:rFonts w:ascii="Arial" w:hAnsi="Arial" w:cs="Arial"/>
                <w:sz w:val="18"/>
                <w:szCs w:val="18"/>
              </w:rPr>
              <w:t>Ltd</w:t>
            </w:r>
            <w:r w:rsidRPr="00097C30">
              <w:rPr>
                <w:rFonts w:ascii="Arial" w:hAnsi="Arial" w:cs="Arial"/>
                <w:sz w:val="18"/>
                <w:szCs w:val="18"/>
                <w:cs/>
              </w:rPr>
              <w:t>.</w:t>
            </w:r>
          </w:p>
        </w:tc>
        <w:tc>
          <w:tcPr>
            <w:tcW w:w="4882" w:type="dxa"/>
          </w:tcPr>
          <w:p w:rsidR="00F70D9B" w:rsidRPr="00097C30" w:rsidRDefault="00F70D9B" w:rsidP="00923588">
            <w:pPr>
              <w:ind w:left="37"/>
              <w:jc w:val="center"/>
              <w:rPr>
                <w:rFonts w:ascii="Arial" w:hAnsi="Arial" w:cs="Arial"/>
                <w:sz w:val="18"/>
                <w:szCs w:val="18"/>
                <w:cs/>
                <w:lang w:val="en-GB"/>
              </w:rPr>
            </w:pPr>
            <w:r w:rsidRPr="00097C30">
              <w:rPr>
                <w:rFonts w:ascii="Arial" w:hAnsi="Arial" w:cs="Arial"/>
                <w:sz w:val="18"/>
                <w:szCs w:val="18"/>
                <w:lang w:val="en-GB"/>
              </w:rPr>
              <w:t>Related party</w:t>
            </w:r>
          </w:p>
        </w:tc>
      </w:tr>
      <w:tr w:rsidR="00A830CB" w:rsidRPr="00097C30" w:rsidTr="00923588">
        <w:tc>
          <w:tcPr>
            <w:tcW w:w="4590" w:type="dxa"/>
            <w:vAlign w:val="bottom"/>
          </w:tcPr>
          <w:p w:rsidR="00F70D9B" w:rsidRPr="00097C30" w:rsidRDefault="00F70D9B" w:rsidP="00923588">
            <w:pPr>
              <w:ind w:left="-113"/>
              <w:rPr>
                <w:rFonts w:ascii="Arial" w:hAnsi="Arial" w:cs="Arial"/>
                <w:sz w:val="18"/>
                <w:szCs w:val="18"/>
              </w:rPr>
            </w:pPr>
            <w:r w:rsidRPr="00097C30">
              <w:rPr>
                <w:rFonts w:ascii="Arial" w:hAnsi="Arial" w:cs="Arial"/>
                <w:sz w:val="18"/>
                <w:szCs w:val="18"/>
              </w:rPr>
              <w:t>Petch Perm Sinn Co</w:t>
            </w:r>
            <w:r w:rsidRPr="00097C30">
              <w:rPr>
                <w:rFonts w:ascii="Arial" w:hAnsi="Arial" w:cs="Arial"/>
                <w:sz w:val="18"/>
                <w:szCs w:val="18"/>
                <w:cs/>
              </w:rPr>
              <w:t>.</w:t>
            </w:r>
            <w:r w:rsidRPr="00097C30">
              <w:rPr>
                <w:rFonts w:ascii="Arial" w:hAnsi="Arial" w:cs="Arial"/>
                <w:sz w:val="18"/>
                <w:szCs w:val="18"/>
              </w:rPr>
              <w:t>,</w:t>
            </w:r>
            <w:r w:rsidR="00923588" w:rsidRPr="00097C30">
              <w:rPr>
                <w:rFonts w:ascii="Arial" w:hAnsi="Arial" w:cs="Arial"/>
                <w:sz w:val="18"/>
                <w:szCs w:val="18"/>
              </w:rPr>
              <w:t xml:space="preserve"> </w:t>
            </w:r>
            <w:r w:rsidRPr="00097C30">
              <w:rPr>
                <w:rFonts w:ascii="Arial" w:hAnsi="Arial" w:cs="Arial"/>
                <w:sz w:val="18"/>
                <w:szCs w:val="18"/>
              </w:rPr>
              <w:t>Ltd</w:t>
            </w:r>
            <w:r w:rsidRPr="00097C30">
              <w:rPr>
                <w:rFonts w:ascii="Arial" w:hAnsi="Arial" w:cs="Arial"/>
                <w:sz w:val="18"/>
                <w:szCs w:val="18"/>
                <w:cs/>
              </w:rPr>
              <w:t>.</w:t>
            </w:r>
          </w:p>
        </w:tc>
        <w:tc>
          <w:tcPr>
            <w:tcW w:w="4882" w:type="dxa"/>
          </w:tcPr>
          <w:p w:rsidR="00F70D9B" w:rsidRPr="00097C30" w:rsidRDefault="00F70D9B" w:rsidP="00923588">
            <w:pPr>
              <w:ind w:left="37"/>
              <w:jc w:val="center"/>
              <w:rPr>
                <w:rFonts w:ascii="Arial" w:hAnsi="Arial" w:cs="Arial"/>
                <w:sz w:val="18"/>
                <w:szCs w:val="18"/>
                <w:cs/>
              </w:rPr>
            </w:pPr>
            <w:r w:rsidRPr="00097C30">
              <w:rPr>
                <w:rFonts w:ascii="Arial" w:hAnsi="Arial" w:cs="Arial"/>
                <w:sz w:val="18"/>
                <w:szCs w:val="18"/>
                <w:lang w:val="en-GB"/>
              </w:rPr>
              <w:t>Related party</w:t>
            </w:r>
          </w:p>
        </w:tc>
      </w:tr>
    </w:tbl>
    <w:p w:rsidR="00A169B5" w:rsidRPr="00097C30" w:rsidRDefault="00A169B5" w:rsidP="00780B6E">
      <w:pPr>
        <w:outlineLvl w:val="0"/>
        <w:rPr>
          <w:rFonts w:ascii="Arial" w:hAnsi="Arial" w:cs="Arial"/>
          <w:bCs/>
          <w:sz w:val="18"/>
          <w:szCs w:val="18"/>
        </w:rPr>
      </w:pPr>
    </w:p>
    <w:p w:rsidR="00C10637" w:rsidRPr="00097C30" w:rsidRDefault="00C10637" w:rsidP="00780B6E">
      <w:pPr>
        <w:jc w:val="both"/>
        <w:rPr>
          <w:rFonts w:ascii="Arial" w:hAnsi="Arial" w:cs="Arial"/>
          <w:bCs/>
          <w:sz w:val="18"/>
          <w:szCs w:val="18"/>
        </w:rPr>
      </w:pPr>
      <w:r w:rsidRPr="00097C30">
        <w:rPr>
          <w:rFonts w:ascii="Arial" w:hAnsi="Arial" w:cs="Arial"/>
          <w:bCs/>
          <w:sz w:val="18"/>
          <w:szCs w:val="18"/>
        </w:rPr>
        <w:t xml:space="preserve">During the period, the Group and the Company </w:t>
      </w:r>
      <w:r w:rsidR="00E728C1" w:rsidRPr="00097C30">
        <w:rPr>
          <w:rFonts w:ascii="Arial" w:hAnsi="Arial" w:cs="Arial"/>
          <w:bCs/>
          <w:sz w:val="18"/>
          <w:szCs w:val="18"/>
        </w:rPr>
        <w:t xml:space="preserve">have </w:t>
      </w:r>
      <w:r w:rsidRPr="00097C30">
        <w:rPr>
          <w:rFonts w:ascii="Arial" w:hAnsi="Arial" w:cs="Arial"/>
          <w:bCs/>
          <w:sz w:val="18"/>
          <w:szCs w:val="18"/>
        </w:rPr>
        <w:t xml:space="preserve">entered into a number of transactions with its subsidiaries and related </w:t>
      </w:r>
      <w:r w:rsidR="00923588" w:rsidRPr="00097C30">
        <w:rPr>
          <w:rFonts w:ascii="Arial" w:hAnsi="Arial" w:cs="Arial"/>
          <w:bCs/>
          <w:spacing w:val="-4"/>
          <w:sz w:val="18"/>
          <w:szCs w:val="18"/>
        </w:rPr>
        <w:t xml:space="preserve">companies.  </w:t>
      </w:r>
      <w:r w:rsidR="008F594B" w:rsidRPr="00097C30">
        <w:rPr>
          <w:rFonts w:ascii="Arial" w:hAnsi="Arial" w:cs="Arial"/>
          <w:bCs/>
          <w:sz w:val="18"/>
          <w:szCs w:val="18"/>
        </w:rPr>
        <w:t>The terms</w:t>
      </w:r>
      <w:r w:rsidRPr="00097C30">
        <w:rPr>
          <w:rFonts w:ascii="Arial" w:hAnsi="Arial" w:cs="Arial"/>
          <w:bCs/>
          <w:sz w:val="18"/>
          <w:szCs w:val="18"/>
        </w:rPr>
        <w:t xml:space="preserve"> of such transactions are negotiated between the parties in the ordinary course of business and according to normal trade conditions</w:t>
      </w:r>
      <w:r w:rsidRPr="00097C30">
        <w:rPr>
          <w:rFonts w:ascii="Arial" w:hAnsi="Arial" w:cs="Arial"/>
          <w:bCs/>
          <w:sz w:val="18"/>
          <w:szCs w:val="18"/>
          <w:cs/>
        </w:rPr>
        <w:t>.</w:t>
      </w:r>
    </w:p>
    <w:p w:rsidR="00C10637" w:rsidRPr="00097C30" w:rsidRDefault="00C10637" w:rsidP="00780B6E">
      <w:pPr>
        <w:outlineLvl w:val="0"/>
        <w:rPr>
          <w:rFonts w:ascii="Arial" w:hAnsi="Arial" w:cs="Arial"/>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0"/>
        <w:gridCol w:w="5897"/>
      </w:tblGrid>
      <w:tr w:rsidR="00A830CB" w:rsidRPr="00097C30" w:rsidTr="00FF03B1">
        <w:tc>
          <w:tcPr>
            <w:tcW w:w="3560" w:type="dxa"/>
          </w:tcPr>
          <w:p w:rsidR="00257931" w:rsidRPr="00097C30" w:rsidRDefault="00257931" w:rsidP="00091D9D">
            <w:pPr>
              <w:ind w:left="-113"/>
              <w:rPr>
                <w:rFonts w:ascii="Arial" w:hAnsi="Arial" w:cs="Arial"/>
                <w:sz w:val="18"/>
                <w:szCs w:val="18"/>
                <w:lang w:val="en-GB"/>
              </w:rPr>
            </w:pPr>
          </w:p>
        </w:tc>
        <w:tc>
          <w:tcPr>
            <w:tcW w:w="5897" w:type="dxa"/>
            <w:tcBorders>
              <w:top w:val="single" w:sz="4" w:space="0" w:color="auto"/>
              <w:bottom w:val="single" w:sz="4" w:space="0" w:color="auto"/>
            </w:tcBorders>
            <w:hideMark/>
          </w:tcPr>
          <w:p w:rsidR="00257931" w:rsidRPr="00097C30" w:rsidRDefault="00257931" w:rsidP="0031049C">
            <w:pPr>
              <w:jc w:val="center"/>
              <w:rPr>
                <w:rFonts w:ascii="Arial" w:hAnsi="Arial" w:cs="Arial"/>
                <w:b/>
                <w:bCs/>
                <w:sz w:val="18"/>
                <w:szCs w:val="18"/>
                <w:lang w:val="en-GB"/>
              </w:rPr>
            </w:pPr>
            <w:r w:rsidRPr="00097C30">
              <w:rPr>
                <w:rFonts w:ascii="Arial" w:hAnsi="Arial" w:cs="Arial"/>
                <w:b/>
                <w:bCs/>
                <w:sz w:val="18"/>
                <w:szCs w:val="18"/>
                <w:lang w:val="en-GB"/>
              </w:rPr>
              <w:t>Terms and basis</w:t>
            </w:r>
          </w:p>
        </w:tc>
      </w:tr>
      <w:tr w:rsidR="00A830CB" w:rsidRPr="00097C30" w:rsidTr="0031049C">
        <w:tc>
          <w:tcPr>
            <w:tcW w:w="3560" w:type="dxa"/>
          </w:tcPr>
          <w:p w:rsidR="00257931" w:rsidRPr="00097C30" w:rsidRDefault="00257931" w:rsidP="00091D9D">
            <w:pPr>
              <w:ind w:left="-113"/>
              <w:rPr>
                <w:rFonts w:ascii="Arial" w:hAnsi="Arial" w:cs="Arial"/>
                <w:sz w:val="18"/>
                <w:szCs w:val="18"/>
                <w:lang w:val="en-GB"/>
              </w:rPr>
            </w:pPr>
          </w:p>
        </w:tc>
        <w:tc>
          <w:tcPr>
            <w:tcW w:w="5897" w:type="dxa"/>
            <w:tcBorders>
              <w:top w:val="single" w:sz="4" w:space="0" w:color="auto"/>
            </w:tcBorders>
          </w:tcPr>
          <w:p w:rsidR="00257931" w:rsidRPr="00097C30" w:rsidRDefault="00257931" w:rsidP="00466EF9">
            <w:pPr>
              <w:rPr>
                <w:rFonts w:ascii="Arial" w:hAnsi="Arial" w:cs="Arial"/>
                <w:sz w:val="18"/>
                <w:szCs w:val="18"/>
                <w:lang w:val="en-GB"/>
              </w:rPr>
            </w:pPr>
          </w:p>
        </w:tc>
      </w:tr>
      <w:tr w:rsidR="00A830CB" w:rsidRPr="00097C30" w:rsidTr="00466EF9">
        <w:tc>
          <w:tcPr>
            <w:tcW w:w="3560" w:type="dxa"/>
            <w:hideMark/>
          </w:tcPr>
          <w:p w:rsidR="00257931" w:rsidRPr="00097C30" w:rsidRDefault="00257931" w:rsidP="00091D9D">
            <w:pPr>
              <w:ind w:left="-113"/>
              <w:rPr>
                <w:rFonts w:ascii="Arial" w:hAnsi="Arial" w:cs="Arial"/>
                <w:sz w:val="18"/>
                <w:szCs w:val="18"/>
                <w:lang w:val="en-GB"/>
              </w:rPr>
            </w:pPr>
            <w:r w:rsidRPr="00097C30">
              <w:rPr>
                <w:rFonts w:ascii="Arial" w:hAnsi="Arial" w:cs="Arial"/>
                <w:sz w:val="18"/>
                <w:szCs w:val="18"/>
                <w:lang w:val="en-GB"/>
              </w:rPr>
              <w:t>Sales of goods</w:t>
            </w:r>
          </w:p>
        </w:tc>
        <w:tc>
          <w:tcPr>
            <w:tcW w:w="5897" w:type="dxa"/>
            <w:hideMark/>
          </w:tcPr>
          <w:p w:rsidR="00257931" w:rsidRPr="00097C30" w:rsidRDefault="00257931" w:rsidP="00466EF9">
            <w:pPr>
              <w:rPr>
                <w:rFonts w:ascii="Arial" w:hAnsi="Arial" w:cs="Arial"/>
                <w:sz w:val="18"/>
                <w:szCs w:val="18"/>
                <w:lang w:val="en-GB"/>
              </w:rPr>
            </w:pPr>
            <w:r w:rsidRPr="00097C30">
              <w:rPr>
                <w:rFonts w:ascii="Arial" w:hAnsi="Arial" w:cs="Arial"/>
                <w:sz w:val="18"/>
                <w:szCs w:val="18"/>
                <w:lang w:val="en-GB"/>
              </w:rPr>
              <w:t>Cost plus margin according to type of products</w:t>
            </w:r>
          </w:p>
        </w:tc>
      </w:tr>
      <w:tr w:rsidR="00A830CB" w:rsidRPr="00097C30" w:rsidTr="00466EF9">
        <w:tc>
          <w:tcPr>
            <w:tcW w:w="3560" w:type="dxa"/>
            <w:hideMark/>
          </w:tcPr>
          <w:p w:rsidR="00257931" w:rsidRPr="00097C30" w:rsidRDefault="00257931" w:rsidP="00091D9D">
            <w:pPr>
              <w:ind w:left="-113"/>
              <w:rPr>
                <w:rFonts w:ascii="Arial" w:hAnsi="Arial" w:cs="Arial"/>
                <w:sz w:val="18"/>
                <w:szCs w:val="18"/>
                <w:lang w:val="en-GB"/>
              </w:rPr>
            </w:pPr>
            <w:r w:rsidRPr="00097C30">
              <w:rPr>
                <w:rFonts w:ascii="Arial" w:hAnsi="Arial" w:cs="Arial"/>
                <w:sz w:val="18"/>
                <w:szCs w:val="18"/>
                <w:lang w:val="en-GB"/>
              </w:rPr>
              <w:t>Rental income</w:t>
            </w:r>
          </w:p>
        </w:tc>
        <w:tc>
          <w:tcPr>
            <w:tcW w:w="5897" w:type="dxa"/>
            <w:hideMark/>
          </w:tcPr>
          <w:p w:rsidR="00257931" w:rsidRPr="00097C30" w:rsidRDefault="00257931" w:rsidP="00466EF9">
            <w:pPr>
              <w:rPr>
                <w:rFonts w:ascii="Arial" w:hAnsi="Arial" w:cs="Arial"/>
                <w:spacing w:val="-4"/>
                <w:sz w:val="18"/>
                <w:szCs w:val="18"/>
                <w:lang w:val="en-GB"/>
              </w:rPr>
            </w:pPr>
            <w:r w:rsidRPr="00097C30">
              <w:rPr>
                <w:rFonts w:ascii="Arial" w:hAnsi="Arial" w:cs="Arial"/>
                <w:spacing w:val="-4"/>
                <w:sz w:val="18"/>
                <w:szCs w:val="18"/>
                <w:lang w:val="en-GB"/>
              </w:rPr>
              <w:t>Contract price value by independent appraiser and is in line with market</w:t>
            </w:r>
          </w:p>
        </w:tc>
      </w:tr>
      <w:tr w:rsidR="00A830CB" w:rsidRPr="00097C30" w:rsidTr="00466EF9">
        <w:tc>
          <w:tcPr>
            <w:tcW w:w="3560" w:type="dxa"/>
            <w:hideMark/>
          </w:tcPr>
          <w:p w:rsidR="00257931" w:rsidRPr="00097C30" w:rsidRDefault="00257931" w:rsidP="00091D9D">
            <w:pPr>
              <w:ind w:left="-113"/>
              <w:rPr>
                <w:rFonts w:ascii="Arial" w:hAnsi="Arial" w:cs="Arial"/>
                <w:sz w:val="18"/>
                <w:szCs w:val="18"/>
                <w:lang w:val="en-GB"/>
              </w:rPr>
            </w:pPr>
            <w:r w:rsidRPr="00097C30">
              <w:rPr>
                <w:rFonts w:ascii="Arial" w:hAnsi="Arial" w:cs="Arial"/>
                <w:sz w:val="18"/>
                <w:szCs w:val="18"/>
                <w:lang w:val="en-GB"/>
              </w:rPr>
              <w:t>Service income</w:t>
            </w:r>
          </w:p>
        </w:tc>
        <w:tc>
          <w:tcPr>
            <w:tcW w:w="5897" w:type="dxa"/>
            <w:hideMark/>
          </w:tcPr>
          <w:p w:rsidR="00257931" w:rsidRPr="00097C30" w:rsidRDefault="00257931" w:rsidP="00466EF9">
            <w:pPr>
              <w:rPr>
                <w:rFonts w:ascii="Arial" w:hAnsi="Arial" w:cs="Arial"/>
                <w:sz w:val="18"/>
                <w:szCs w:val="18"/>
                <w:lang w:val="en-GB"/>
              </w:rPr>
            </w:pPr>
            <w:r w:rsidRPr="00097C30">
              <w:rPr>
                <w:rFonts w:ascii="Arial" w:hAnsi="Arial" w:cs="Arial"/>
                <w:sz w:val="18"/>
                <w:szCs w:val="18"/>
                <w:lang w:val="en-GB"/>
              </w:rPr>
              <w:t>Cost plus margin</w:t>
            </w:r>
          </w:p>
        </w:tc>
      </w:tr>
      <w:tr w:rsidR="00A830CB" w:rsidRPr="00097C30" w:rsidTr="00466EF9">
        <w:tc>
          <w:tcPr>
            <w:tcW w:w="3560" w:type="dxa"/>
            <w:hideMark/>
          </w:tcPr>
          <w:p w:rsidR="00257931" w:rsidRPr="00097C30" w:rsidRDefault="00257931" w:rsidP="00091D9D">
            <w:pPr>
              <w:ind w:left="-113"/>
              <w:rPr>
                <w:rFonts w:ascii="Arial" w:hAnsi="Arial" w:cs="Arial"/>
                <w:sz w:val="18"/>
                <w:szCs w:val="18"/>
                <w:lang w:val="en-GB"/>
              </w:rPr>
            </w:pPr>
            <w:r w:rsidRPr="00097C30">
              <w:rPr>
                <w:rFonts w:ascii="Arial" w:hAnsi="Arial" w:cs="Arial"/>
                <w:sz w:val="18"/>
                <w:szCs w:val="18"/>
                <w:lang w:val="en-GB"/>
              </w:rPr>
              <w:t xml:space="preserve">Other income </w:t>
            </w:r>
            <w:r w:rsidRPr="00097C30">
              <w:rPr>
                <w:rFonts w:ascii="Arial" w:hAnsi="Arial" w:cs="Arial"/>
                <w:sz w:val="18"/>
                <w:szCs w:val="18"/>
                <w:cs/>
                <w:lang w:val="en-GB"/>
              </w:rPr>
              <w:t xml:space="preserve">- </w:t>
            </w:r>
            <w:r w:rsidRPr="00097C30">
              <w:rPr>
                <w:rFonts w:ascii="Arial" w:hAnsi="Arial" w:cs="Arial"/>
                <w:sz w:val="18"/>
                <w:szCs w:val="18"/>
                <w:lang w:val="en-GB"/>
              </w:rPr>
              <w:t>Commissions</w:t>
            </w:r>
          </w:p>
        </w:tc>
        <w:tc>
          <w:tcPr>
            <w:tcW w:w="5897" w:type="dxa"/>
            <w:hideMark/>
          </w:tcPr>
          <w:p w:rsidR="00257931" w:rsidRPr="00097C30" w:rsidRDefault="000544FB" w:rsidP="00466EF9">
            <w:pPr>
              <w:rPr>
                <w:rFonts w:ascii="Arial" w:hAnsi="Arial" w:cs="Arial"/>
                <w:sz w:val="18"/>
                <w:szCs w:val="18"/>
                <w:lang w:val="en-GB"/>
              </w:rPr>
            </w:pPr>
            <w:r>
              <w:rPr>
                <w:rFonts w:ascii="Arial" w:hAnsi="Arial" w:cs="Arial"/>
                <w:sz w:val="18"/>
                <w:szCs w:val="18"/>
                <w:lang w:val="en-GB"/>
              </w:rPr>
              <w:t xml:space="preserve">Contractual price </w:t>
            </w:r>
            <w:r w:rsidR="00257931" w:rsidRPr="00097C30">
              <w:rPr>
                <w:rFonts w:ascii="Arial" w:hAnsi="Arial" w:cs="Arial"/>
                <w:sz w:val="18"/>
                <w:szCs w:val="18"/>
                <w:lang w:val="en-GB"/>
              </w:rPr>
              <w:t xml:space="preserve">which is based on percentage of sales </w:t>
            </w:r>
          </w:p>
        </w:tc>
      </w:tr>
      <w:tr w:rsidR="00A830CB" w:rsidRPr="00097C30" w:rsidTr="00466EF9">
        <w:tc>
          <w:tcPr>
            <w:tcW w:w="3560" w:type="dxa"/>
            <w:hideMark/>
          </w:tcPr>
          <w:p w:rsidR="00257931" w:rsidRPr="00097C30" w:rsidRDefault="00257931" w:rsidP="00091D9D">
            <w:pPr>
              <w:ind w:left="-113"/>
              <w:rPr>
                <w:rFonts w:ascii="Arial" w:hAnsi="Arial" w:cs="Arial"/>
                <w:sz w:val="18"/>
                <w:szCs w:val="18"/>
                <w:lang w:val="en-GB"/>
              </w:rPr>
            </w:pPr>
            <w:r w:rsidRPr="00097C30">
              <w:rPr>
                <w:rFonts w:ascii="Arial" w:hAnsi="Arial" w:cs="Arial"/>
                <w:sz w:val="18"/>
                <w:szCs w:val="18"/>
                <w:lang w:val="en-GB"/>
              </w:rPr>
              <w:t>Interest income</w:t>
            </w:r>
          </w:p>
        </w:tc>
        <w:tc>
          <w:tcPr>
            <w:tcW w:w="5897" w:type="dxa"/>
            <w:hideMark/>
          </w:tcPr>
          <w:p w:rsidR="00257931" w:rsidRPr="00097C30" w:rsidRDefault="000544FB" w:rsidP="00466EF9">
            <w:pPr>
              <w:rPr>
                <w:rFonts w:ascii="Arial" w:hAnsi="Arial" w:cs="Arial"/>
                <w:sz w:val="18"/>
                <w:szCs w:val="18"/>
                <w:cs/>
                <w:lang w:val="en-GB"/>
              </w:rPr>
            </w:pPr>
            <w:r>
              <w:rPr>
                <w:rFonts w:ascii="Arial" w:hAnsi="Arial" w:cs="Arial"/>
                <w:sz w:val="18"/>
                <w:szCs w:val="18"/>
                <w:lang w:val="en-GB"/>
              </w:rPr>
              <w:t>Contractual price</w:t>
            </w:r>
          </w:p>
        </w:tc>
      </w:tr>
      <w:tr w:rsidR="00A830CB" w:rsidRPr="00097C30" w:rsidTr="00466EF9">
        <w:tc>
          <w:tcPr>
            <w:tcW w:w="3560" w:type="dxa"/>
            <w:hideMark/>
          </w:tcPr>
          <w:p w:rsidR="00257931" w:rsidRPr="00097C30" w:rsidRDefault="00257931" w:rsidP="00091D9D">
            <w:pPr>
              <w:ind w:left="-113"/>
              <w:rPr>
                <w:rFonts w:ascii="Arial" w:hAnsi="Arial" w:cs="Arial"/>
                <w:sz w:val="18"/>
                <w:szCs w:val="18"/>
                <w:lang w:val="en-GB"/>
              </w:rPr>
            </w:pPr>
            <w:r w:rsidRPr="00097C30">
              <w:rPr>
                <w:rFonts w:ascii="Arial" w:hAnsi="Arial" w:cs="Arial"/>
                <w:sz w:val="18"/>
                <w:szCs w:val="18"/>
                <w:lang w:val="en-GB"/>
              </w:rPr>
              <w:t>Purchase of goods</w:t>
            </w:r>
          </w:p>
        </w:tc>
        <w:tc>
          <w:tcPr>
            <w:tcW w:w="5897" w:type="dxa"/>
            <w:hideMark/>
          </w:tcPr>
          <w:p w:rsidR="00257931" w:rsidRPr="00097C30" w:rsidRDefault="00257931" w:rsidP="00466EF9">
            <w:pPr>
              <w:rPr>
                <w:rFonts w:ascii="Arial" w:hAnsi="Arial" w:cs="Arial"/>
                <w:sz w:val="18"/>
                <w:szCs w:val="18"/>
                <w:cs/>
                <w:lang w:val="en-GB"/>
              </w:rPr>
            </w:pPr>
            <w:r w:rsidRPr="00097C30">
              <w:rPr>
                <w:rFonts w:ascii="Arial" w:hAnsi="Arial" w:cs="Arial"/>
                <w:sz w:val="18"/>
                <w:szCs w:val="18"/>
                <w:lang w:val="en-GB"/>
              </w:rPr>
              <w:t>Cost plus margin according to type of products</w:t>
            </w:r>
          </w:p>
        </w:tc>
      </w:tr>
      <w:tr w:rsidR="00A830CB" w:rsidRPr="00097C30" w:rsidTr="00466EF9">
        <w:tc>
          <w:tcPr>
            <w:tcW w:w="3560" w:type="dxa"/>
          </w:tcPr>
          <w:p w:rsidR="00257931" w:rsidRPr="00097C30" w:rsidRDefault="00257931" w:rsidP="00091D9D">
            <w:pPr>
              <w:ind w:left="-113"/>
              <w:rPr>
                <w:rFonts w:ascii="Arial" w:hAnsi="Arial" w:cs="Arial"/>
                <w:sz w:val="18"/>
                <w:szCs w:val="18"/>
                <w:lang w:val="en-GB"/>
              </w:rPr>
            </w:pPr>
            <w:r w:rsidRPr="00097C30">
              <w:rPr>
                <w:rFonts w:ascii="Arial" w:hAnsi="Arial" w:cs="Arial"/>
                <w:sz w:val="18"/>
                <w:szCs w:val="18"/>
                <w:lang w:val="en-GB"/>
              </w:rPr>
              <w:t>Purchases of property, plant</w:t>
            </w:r>
          </w:p>
        </w:tc>
        <w:tc>
          <w:tcPr>
            <w:tcW w:w="5897" w:type="dxa"/>
          </w:tcPr>
          <w:p w:rsidR="00257931" w:rsidRPr="00097C30" w:rsidRDefault="00257931" w:rsidP="00466EF9">
            <w:pPr>
              <w:rPr>
                <w:rFonts w:ascii="Arial" w:hAnsi="Arial" w:cs="Arial"/>
                <w:sz w:val="18"/>
                <w:szCs w:val="18"/>
                <w:lang w:val="en-GB"/>
              </w:rPr>
            </w:pPr>
          </w:p>
        </w:tc>
      </w:tr>
      <w:tr w:rsidR="00A830CB" w:rsidRPr="00097C30" w:rsidTr="00466EF9">
        <w:tc>
          <w:tcPr>
            <w:tcW w:w="3560" w:type="dxa"/>
          </w:tcPr>
          <w:p w:rsidR="00257931" w:rsidRPr="00097C30" w:rsidRDefault="00C94EB1" w:rsidP="00091D9D">
            <w:pPr>
              <w:ind w:left="-113"/>
              <w:rPr>
                <w:rFonts w:ascii="Arial" w:hAnsi="Arial" w:cs="Arial"/>
                <w:sz w:val="18"/>
                <w:szCs w:val="18"/>
                <w:lang w:val="en-GB"/>
              </w:rPr>
            </w:pPr>
            <w:r w:rsidRPr="00097C30">
              <w:rPr>
                <w:rFonts w:ascii="Arial" w:hAnsi="Arial" w:cs="Arial"/>
                <w:sz w:val="18"/>
                <w:szCs w:val="18"/>
                <w:shd w:val="clear" w:color="auto" w:fill="FFFFFF"/>
              </w:rPr>
              <w:t xml:space="preserve">   </w:t>
            </w:r>
            <w:r w:rsidR="00257931" w:rsidRPr="00097C30">
              <w:rPr>
                <w:rFonts w:ascii="Arial" w:hAnsi="Arial" w:cs="Arial"/>
                <w:sz w:val="18"/>
                <w:szCs w:val="18"/>
                <w:shd w:val="clear" w:color="auto" w:fill="FFFFFF"/>
              </w:rPr>
              <w:t>and equipment</w:t>
            </w:r>
          </w:p>
        </w:tc>
        <w:tc>
          <w:tcPr>
            <w:tcW w:w="5897" w:type="dxa"/>
          </w:tcPr>
          <w:p w:rsidR="00257931" w:rsidRPr="00097C30" w:rsidRDefault="00257931" w:rsidP="00466EF9">
            <w:pPr>
              <w:rPr>
                <w:rFonts w:ascii="Arial" w:hAnsi="Arial" w:cs="Arial"/>
                <w:spacing w:val="-4"/>
                <w:sz w:val="18"/>
                <w:szCs w:val="18"/>
                <w:lang w:val="en-GB"/>
              </w:rPr>
            </w:pPr>
            <w:r w:rsidRPr="00097C30">
              <w:rPr>
                <w:rFonts w:ascii="Arial" w:hAnsi="Arial" w:cs="Arial"/>
                <w:spacing w:val="-4"/>
                <w:sz w:val="18"/>
                <w:szCs w:val="18"/>
                <w:lang w:val="en-GB"/>
              </w:rPr>
              <w:t>Contract price value by independent appraiser and is in line with market</w:t>
            </w:r>
          </w:p>
        </w:tc>
      </w:tr>
      <w:tr w:rsidR="00A830CB" w:rsidRPr="00097C30" w:rsidTr="00466EF9">
        <w:tc>
          <w:tcPr>
            <w:tcW w:w="3560" w:type="dxa"/>
          </w:tcPr>
          <w:p w:rsidR="00257931" w:rsidRPr="00097C30" w:rsidRDefault="00257931" w:rsidP="00091D9D">
            <w:pPr>
              <w:ind w:left="-113"/>
              <w:rPr>
                <w:rFonts w:ascii="Arial" w:hAnsi="Arial" w:cs="Arial"/>
                <w:sz w:val="18"/>
                <w:szCs w:val="18"/>
                <w:shd w:val="clear" w:color="auto" w:fill="FFFFFF"/>
              </w:rPr>
            </w:pPr>
            <w:r w:rsidRPr="00097C30">
              <w:rPr>
                <w:rFonts w:ascii="Arial" w:hAnsi="Arial" w:cs="Arial"/>
                <w:sz w:val="18"/>
                <w:szCs w:val="18"/>
                <w:shd w:val="clear" w:color="auto" w:fill="FFFFFF"/>
              </w:rPr>
              <w:t>Finance lease obligations</w:t>
            </w:r>
          </w:p>
        </w:tc>
        <w:tc>
          <w:tcPr>
            <w:tcW w:w="5897" w:type="dxa"/>
          </w:tcPr>
          <w:p w:rsidR="00257931" w:rsidRPr="00097C30" w:rsidRDefault="00257931" w:rsidP="00466EF9">
            <w:pPr>
              <w:rPr>
                <w:rFonts w:ascii="Arial" w:hAnsi="Arial" w:cs="Arial"/>
                <w:spacing w:val="-4"/>
                <w:sz w:val="18"/>
                <w:szCs w:val="18"/>
                <w:lang w:val="en-GB"/>
              </w:rPr>
            </w:pPr>
            <w:r w:rsidRPr="00097C30">
              <w:rPr>
                <w:rFonts w:ascii="Arial" w:hAnsi="Arial" w:cs="Arial"/>
                <w:spacing w:val="-4"/>
                <w:sz w:val="18"/>
                <w:szCs w:val="18"/>
                <w:lang w:val="en-GB"/>
              </w:rPr>
              <w:t>Contract price value by independent appraiser and is in line with market</w:t>
            </w:r>
          </w:p>
        </w:tc>
      </w:tr>
      <w:tr w:rsidR="00A830CB" w:rsidRPr="00097C30" w:rsidTr="00466EF9">
        <w:tc>
          <w:tcPr>
            <w:tcW w:w="3560" w:type="dxa"/>
            <w:hideMark/>
          </w:tcPr>
          <w:p w:rsidR="00257931" w:rsidRPr="00097C30" w:rsidRDefault="00257931" w:rsidP="00091D9D">
            <w:pPr>
              <w:ind w:left="-113"/>
              <w:rPr>
                <w:rFonts w:ascii="Arial" w:hAnsi="Arial" w:cs="Arial"/>
                <w:sz w:val="18"/>
                <w:szCs w:val="18"/>
                <w:lang w:val="en-GB"/>
              </w:rPr>
            </w:pPr>
            <w:r w:rsidRPr="00097C30">
              <w:rPr>
                <w:rFonts w:ascii="Arial" w:hAnsi="Arial" w:cs="Arial"/>
                <w:sz w:val="18"/>
                <w:szCs w:val="18"/>
                <w:lang w:val="en-GB"/>
              </w:rPr>
              <w:t>Rental expenses</w:t>
            </w:r>
          </w:p>
        </w:tc>
        <w:tc>
          <w:tcPr>
            <w:tcW w:w="5897" w:type="dxa"/>
            <w:hideMark/>
          </w:tcPr>
          <w:p w:rsidR="00257931" w:rsidRPr="00097C30" w:rsidRDefault="00257931" w:rsidP="00466EF9">
            <w:pPr>
              <w:rPr>
                <w:rFonts w:ascii="Arial" w:hAnsi="Arial" w:cs="Arial"/>
                <w:spacing w:val="-4"/>
                <w:sz w:val="18"/>
                <w:szCs w:val="18"/>
                <w:lang w:val="en-GB"/>
              </w:rPr>
            </w:pPr>
            <w:r w:rsidRPr="00097C30">
              <w:rPr>
                <w:rFonts w:ascii="Arial" w:hAnsi="Arial" w:cs="Arial"/>
                <w:spacing w:val="-4"/>
                <w:sz w:val="18"/>
                <w:szCs w:val="18"/>
                <w:lang w:val="en-GB"/>
              </w:rPr>
              <w:t>Contract price value by independent appraiser and is in line with market</w:t>
            </w:r>
          </w:p>
        </w:tc>
      </w:tr>
      <w:tr w:rsidR="00A830CB" w:rsidRPr="00097C30" w:rsidTr="00466EF9">
        <w:tc>
          <w:tcPr>
            <w:tcW w:w="3560" w:type="dxa"/>
            <w:hideMark/>
          </w:tcPr>
          <w:p w:rsidR="00257931" w:rsidRPr="00097C30" w:rsidRDefault="00257931" w:rsidP="00091D9D">
            <w:pPr>
              <w:ind w:left="-113"/>
              <w:rPr>
                <w:rFonts w:ascii="Arial" w:hAnsi="Arial" w:cs="Arial"/>
                <w:sz w:val="18"/>
                <w:szCs w:val="18"/>
                <w:lang w:val="en-GB"/>
              </w:rPr>
            </w:pPr>
            <w:r w:rsidRPr="00097C30">
              <w:rPr>
                <w:rFonts w:ascii="Arial" w:hAnsi="Arial" w:cs="Arial"/>
                <w:sz w:val="18"/>
                <w:szCs w:val="18"/>
                <w:lang w:val="en-GB"/>
              </w:rPr>
              <w:t>Services expenses</w:t>
            </w:r>
          </w:p>
        </w:tc>
        <w:tc>
          <w:tcPr>
            <w:tcW w:w="5897" w:type="dxa"/>
            <w:hideMark/>
          </w:tcPr>
          <w:p w:rsidR="00257931" w:rsidRPr="00097C30" w:rsidRDefault="000544FB" w:rsidP="00466EF9">
            <w:pPr>
              <w:rPr>
                <w:rFonts w:ascii="Arial" w:hAnsi="Arial" w:cs="Arial"/>
                <w:sz w:val="18"/>
                <w:szCs w:val="18"/>
                <w:cs/>
                <w:lang w:val="en-GB"/>
              </w:rPr>
            </w:pPr>
            <w:r>
              <w:rPr>
                <w:rFonts w:ascii="Arial" w:hAnsi="Arial" w:cs="Arial"/>
                <w:sz w:val="18"/>
                <w:szCs w:val="18"/>
                <w:lang w:val="en-GB"/>
              </w:rPr>
              <w:t>Contractual price</w:t>
            </w:r>
          </w:p>
        </w:tc>
      </w:tr>
      <w:tr w:rsidR="00A830CB" w:rsidRPr="00097C30" w:rsidTr="00466EF9">
        <w:tc>
          <w:tcPr>
            <w:tcW w:w="3560" w:type="dxa"/>
          </w:tcPr>
          <w:p w:rsidR="002E0411" w:rsidRPr="00097C30" w:rsidRDefault="002E0411" w:rsidP="00091D9D">
            <w:pPr>
              <w:ind w:left="-113"/>
              <w:rPr>
                <w:rFonts w:ascii="Arial" w:hAnsi="Arial" w:cs="Arial"/>
                <w:sz w:val="18"/>
                <w:szCs w:val="18"/>
                <w:lang w:val="en-GB"/>
              </w:rPr>
            </w:pPr>
            <w:r w:rsidRPr="00097C30">
              <w:rPr>
                <w:rFonts w:ascii="Arial" w:hAnsi="Arial" w:cs="Arial"/>
                <w:sz w:val="18"/>
                <w:szCs w:val="18"/>
                <w:lang w:val="en-GB"/>
              </w:rPr>
              <w:t>Commission expense</w:t>
            </w:r>
          </w:p>
        </w:tc>
        <w:tc>
          <w:tcPr>
            <w:tcW w:w="5897" w:type="dxa"/>
          </w:tcPr>
          <w:p w:rsidR="002E0411" w:rsidRPr="00097C30" w:rsidRDefault="000544FB" w:rsidP="002E0411">
            <w:pPr>
              <w:rPr>
                <w:rFonts w:ascii="Arial" w:hAnsi="Arial" w:cs="Arial"/>
                <w:sz w:val="18"/>
                <w:szCs w:val="18"/>
                <w:lang w:val="en-GB"/>
              </w:rPr>
            </w:pPr>
            <w:r>
              <w:rPr>
                <w:rFonts w:ascii="Arial" w:hAnsi="Arial" w:cs="Arial"/>
                <w:sz w:val="18"/>
                <w:szCs w:val="18"/>
                <w:lang w:val="en-GB"/>
              </w:rPr>
              <w:t>Contractual price</w:t>
            </w:r>
            <w:r w:rsidRPr="00097C30">
              <w:rPr>
                <w:rFonts w:ascii="Arial" w:hAnsi="Arial" w:cs="Arial"/>
                <w:sz w:val="18"/>
                <w:szCs w:val="18"/>
                <w:lang w:val="en-GB"/>
              </w:rPr>
              <w:t xml:space="preserve"> </w:t>
            </w:r>
            <w:r w:rsidR="002E0411" w:rsidRPr="00097C30">
              <w:rPr>
                <w:rFonts w:ascii="Arial" w:hAnsi="Arial" w:cs="Arial"/>
                <w:sz w:val="18"/>
                <w:szCs w:val="18"/>
                <w:lang w:val="en-GB"/>
              </w:rPr>
              <w:t>which is based on percentage of sales</w:t>
            </w:r>
          </w:p>
        </w:tc>
      </w:tr>
      <w:tr w:rsidR="00A830CB" w:rsidRPr="00097C30" w:rsidTr="00466EF9">
        <w:tc>
          <w:tcPr>
            <w:tcW w:w="3560" w:type="dxa"/>
            <w:hideMark/>
          </w:tcPr>
          <w:p w:rsidR="002E0411" w:rsidRPr="00097C30" w:rsidRDefault="002E0411" w:rsidP="00091D9D">
            <w:pPr>
              <w:ind w:left="-113"/>
              <w:rPr>
                <w:rFonts w:ascii="Arial" w:hAnsi="Arial" w:cs="Arial"/>
                <w:sz w:val="18"/>
                <w:szCs w:val="18"/>
                <w:lang w:val="en-GB"/>
              </w:rPr>
            </w:pPr>
            <w:r w:rsidRPr="00097C30">
              <w:rPr>
                <w:rFonts w:ascii="Arial" w:hAnsi="Arial" w:cs="Arial"/>
                <w:sz w:val="18"/>
                <w:szCs w:val="18"/>
                <w:lang w:val="en-GB"/>
              </w:rPr>
              <w:t xml:space="preserve">Other expenses </w:t>
            </w:r>
          </w:p>
        </w:tc>
        <w:tc>
          <w:tcPr>
            <w:tcW w:w="5897" w:type="dxa"/>
            <w:hideMark/>
          </w:tcPr>
          <w:p w:rsidR="002E0411" w:rsidRPr="00097C30" w:rsidRDefault="000544FB" w:rsidP="002E0411">
            <w:pPr>
              <w:rPr>
                <w:rFonts w:ascii="Arial" w:hAnsi="Arial" w:cs="Arial"/>
                <w:sz w:val="18"/>
                <w:szCs w:val="18"/>
                <w:lang w:val="en-GB"/>
              </w:rPr>
            </w:pPr>
            <w:r>
              <w:rPr>
                <w:rFonts w:ascii="Arial" w:hAnsi="Arial" w:cs="Arial"/>
                <w:sz w:val="18"/>
                <w:szCs w:val="18"/>
                <w:lang w:val="en-GB"/>
              </w:rPr>
              <w:t>Contractual price</w:t>
            </w:r>
          </w:p>
        </w:tc>
      </w:tr>
      <w:tr w:rsidR="002E0411" w:rsidRPr="00097C30" w:rsidTr="00466EF9">
        <w:tc>
          <w:tcPr>
            <w:tcW w:w="3560" w:type="dxa"/>
          </w:tcPr>
          <w:p w:rsidR="002E0411" w:rsidRPr="00097C30" w:rsidRDefault="002E0411" w:rsidP="00091D9D">
            <w:pPr>
              <w:ind w:left="-113"/>
              <w:rPr>
                <w:rFonts w:ascii="Arial" w:hAnsi="Arial" w:cs="Arial"/>
                <w:sz w:val="18"/>
                <w:szCs w:val="18"/>
                <w:lang w:val="en-GB"/>
              </w:rPr>
            </w:pPr>
            <w:r w:rsidRPr="00097C30">
              <w:rPr>
                <w:rFonts w:ascii="Arial" w:hAnsi="Arial" w:cs="Arial"/>
                <w:sz w:val="18"/>
                <w:szCs w:val="18"/>
                <w:lang w:val="en-GB"/>
              </w:rPr>
              <w:t>Interest expense</w:t>
            </w:r>
          </w:p>
        </w:tc>
        <w:tc>
          <w:tcPr>
            <w:tcW w:w="5897" w:type="dxa"/>
          </w:tcPr>
          <w:p w:rsidR="002E0411" w:rsidRPr="00097C30" w:rsidRDefault="000544FB" w:rsidP="002E0411">
            <w:pPr>
              <w:rPr>
                <w:rFonts w:ascii="Arial" w:hAnsi="Arial" w:cs="Arial"/>
                <w:sz w:val="18"/>
                <w:szCs w:val="18"/>
                <w:cs/>
                <w:lang w:val="en-GB"/>
              </w:rPr>
            </w:pPr>
            <w:r>
              <w:rPr>
                <w:rFonts w:ascii="Arial" w:hAnsi="Arial" w:cs="Arial"/>
                <w:sz w:val="18"/>
                <w:szCs w:val="18"/>
                <w:lang w:val="en-GB"/>
              </w:rPr>
              <w:t>Contractual price</w:t>
            </w:r>
          </w:p>
        </w:tc>
      </w:tr>
    </w:tbl>
    <w:p w:rsidR="000F6D78" w:rsidRPr="00097C30" w:rsidRDefault="000F6D78" w:rsidP="00194442">
      <w:pPr>
        <w:outlineLvl w:val="0"/>
        <w:rPr>
          <w:rFonts w:ascii="Arial" w:hAnsi="Arial" w:cs="Arial"/>
          <w:bCs/>
          <w:sz w:val="18"/>
          <w:szCs w:val="18"/>
          <w:highlight w:val="yellow"/>
        </w:rPr>
      </w:pPr>
    </w:p>
    <w:p w:rsidR="000F6D78" w:rsidRPr="00097C30" w:rsidRDefault="000F6D78">
      <w:pPr>
        <w:rPr>
          <w:rFonts w:ascii="Arial" w:hAnsi="Arial" w:cs="Arial"/>
          <w:bCs/>
          <w:sz w:val="18"/>
          <w:szCs w:val="18"/>
          <w:highlight w:val="yellow"/>
        </w:rPr>
      </w:pPr>
      <w:r w:rsidRPr="00097C30">
        <w:rPr>
          <w:rFonts w:ascii="Arial" w:hAnsi="Arial" w:cs="Arial"/>
          <w:bCs/>
          <w:sz w:val="18"/>
          <w:szCs w:val="18"/>
          <w:highlight w:val="yellow"/>
        </w:rPr>
        <w:br w:type="page"/>
      </w:r>
    </w:p>
    <w:p w:rsidR="000F6D78" w:rsidRDefault="000F6D78" w:rsidP="00194442">
      <w:pPr>
        <w:outlineLvl w:val="0"/>
        <w:rPr>
          <w:rFonts w:ascii="Arial" w:hAnsi="Arial" w:cs="Arial"/>
          <w:bCs/>
          <w:sz w:val="18"/>
          <w:szCs w:val="18"/>
          <w:highlight w:val="yellow"/>
        </w:rPr>
      </w:pPr>
    </w:p>
    <w:p w:rsidR="002F2885" w:rsidRPr="00097C30" w:rsidRDefault="002F2885" w:rsidP="00194442">
      <w:pPr>
        <w:outlineLvl w:val="0"/>
        <w:rPr>
          <w:rFonts w:ascii="Arial" w:hAnsi="Arial" w:cs="Arial"/>
          <w:bCs/>
          <w:sz w:val="18"/>
          <w:szCs w:val="18"/>
          <w:highlight w:val="yellow"/>
        </w:rPr>
      </w:pPr>
    </w:p>
    <w:p w:rsidR="00C034A8" w:rsidRPr="00097C30" w:rsidRDefault="000E4F38" w:rsidP="00194442">
      <w:pPr>
        <w:rPr>
          <w:rFonts w:ascii="Arial" w:hAnsi="Arial" w:cs="Arial"/>
          <w:bCs/>
          <w:sz w:val="18"/>
          <w:szCs w:val="18"/>
        </w:rPr>
      </w:pPr>
      <w:r w:rsidRPr="00097C30">
        <w:rPr>
          <w:rFonts w:ascii="Arial" w:hAnsi="Arial" w:cs="Arial"/>
          <w:bCs/>
          <w:sz w:val="18"/>
          <w:szCs w:val="18"/>
        </w:rPr>
        <w:t xml:space="preserve">The </w:t>
      </w:r>
      <w:r w:rsidRPr="00097C30">
        <w:rPr>
          <w:rFonts w:ascii="Arial" w:hAnsi="Arial" w:cs="Arial"/>
          <w:bCs/>
          <w:spacing w:val="-4"/>
          <w:sz w:val="18"/>
          <w:szCs w:val="18"/>
        </w:rPr>
        <w:t>following</w:t>
      </w:r>
      <w:r w:rsidRPr="00097C30">
        <w:rPr>
          <w:rFonts w:ascii="Arial" w:hAnsi="Arial" w:cs="Arial"/>
          <w:bCs/>
          <w:sz w:val="18"/>
          <w:szCs w:val="18"/>
        </w:rPr>
        <w:t xml:space="preserve"> material transactions were carried out with related parties</w:t>
      </w:r>
      <w:r w:rsidR="00173FCD" w:rsidRPr="00097C30">
        <w:rPr>
          <w:rFonts w:ascii="Arial" w:hAnsi="Arial" w:cs="Arial"/>
          <w:bCs/>
          <w:sz w:val="18"/>
          <w:szCs w:val="18"/>
          <w:cs/>
        </w:rPr>
        <w:t>:</w:t>
      </w:r>
    </w:p>
    <w:p w:rsidR="0041027C" w:rsidRPr="00097C30" w:rsidRDefault="0041027C" w:rsidP="00194442">
      <w:pPr>
        <w:outlineLvl w:val="0"/>
        <w:rPr>
          <w:rFonts w:ascii="Arial" w:hAnsi="Arial" w:cs="Arial"/>
          <w:bCs/>
          <w:sz w:val="16"/>
          <w:szCs w:val="16"/>
        </w:rPr>
      </w:pPr>
    </w:p>
    <w:p w:rsidR="00C15F95" w:rsidRPr="00097C30" w:rsidRDefault="00C034A8" w:rsidP="00091D9D">
      <w:pPr>
        <w:numPr>
          <w:ilvl w:val="0"/>
          <w:numId w:val="28"/>
        </w:numPr>
        <w:ind w:left="567" w:hanging="567"/>
        <w:jc w:val="both"/>
        <w:rPr>
          <w:rFonts w:ascii="Arial" w:eastAsia="Arial Unicode MS" w:hAnsi="Arial" w:cs="Arial"/>
          <w:sz w:val="18"/>
          <w:szCs w:val="18"/>
        </w:rPr>
      </w:pPr>
      <w:r w:rsidRPr="00097C30">
        <w:rPr>
          <w:rFonts w:ascii="Arial" w:eastAsia="Arial Unicode MS" w:hAnsi="Arial" w:cs="Arial"/>
          <w:sz w:val="18"/>
          <w:szCs w:val="18"/>
        </w:rPr>
        <w:t>Sales of goods and service</w:t>
      </w:r>
    </w:p>
    <w:tbl>
      <w:tblPr>
        <w:tblW w:w="9342" w:type="dxa"/>
        <w:tblInd w:w="108" w:type="dxa"/>
        <w:tblLayout w:type="fixed"/>
        <w:tblLook w:val="0000" w:firstRow="0" w:lastRow="0" w:firstColumn="0" w:lastColumn="0" w:noHBand="0" w:noVBand="0"/>
      </w:tblPr>
      <w:tblGrid>
        <w:gridCol w:w="3942"/>
        <w:gridCol w:w="1350"/>
        <w:gridCol w:w="1350"/>
        <w:gridCol w:w="1350"/>
        <w:gridCol w:w="1350"/>
      </w:tblGrid>
      <w:tr w:rsidR="00097C30" w:rsidRPr="00097C30" w:rsidTr="00FF03B1">
        <w:tc>
          <w:tcPr>
            <w:tcW w:w="3942" w:type="dxa"/>
            <w:vAlign w:val="bottom"/>
          </w:tcPr>
          <w:p w:rsidR="00C15F95" w:rsidRPr="00097C30" w:rsidRDefault="00C15F95" w:rsidP="00091D9D">
            <w:pPr>
              <w:ind w:left="328"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C15F95" w:rsidRPr="00097C30" w:rsidRDefault="00C15F95"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C15F95" w:rsidRPr="00097C30" w:rsidRDefault="00C15F95"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C15F95" w:rsidRPr="00097C30" w:rsidRDefault="00C15F95"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C15F95" w:rsidRPr="00097C30" w:rsidRDefault="00C15F95"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097C30" w:rsidRPr="00097C30" w:rsidTr="0031049C">
        <w:tc>
          <w:tcPr>
            <w:tcW w:w="3942" w:type="dxa"/>
            <w:vAlign w:val="bottom"/>
          </w:tcPr>
          <w:p w:rsidR="00C15F95" w:rsidRPr="00097C30" w:rsidRDefault="00C15F95" w:rsidP="00091D9D">
            <w:pPr>
              <w:ind w:left="328" w:right="-104"/>
              <w:rPr>
                <w:rFonts w:ascii="Arial" w:hAnsi="Arial" w:cs="Arial"/>
                <w:b/>
                <w:bCs/>
                <w:sz w:val="18"/>
                <w:szCs w:val="18"/>
              </w:rPr>
            </w:pPr>
            <w:r w:rsidRPr="00097C30">
              <w:rPr>
                <w:rFonts w:ascii="Arial" w:hAnsi="Arial" w:cs="Arial"/>
                <w:b/>
                <w:bCs/>
                <w:sz w:val="18"/>
                <w:szCs w:val="18"/>
              </w:rPr>
              <w:t>For the three</w:t>
            </w:r>
            <w:r w:rsidRPr="00097C30">
              <w:rPr>
                <w:rFonts w:ascii="Arial" w:hAnsi="Arial" w:cs="Arial"/>
                <w:b/>
                <w:bCs/>
                <w:sz w:val="18"/>
                <w:szCs w:val="18"/>
                <w:cs/>
              </w:rPr>
              <w:t>-</w:t>
            </w:r>
            <w:r w:rsidRPr="00097C30">
              <w:rPr>
                <w:rFonts w:ascii="Arial" w:hAnsi="Arial" w:cs="Arial"/>
                <w:b/>
                <w:bCs/>
                <w:sz w:val="18"/>
                <w:szCs w:val="18"/>
              </w:rPr>
              <w:t>month period ended</w:t>
            </w:r>
          </w:p>
        </w:tc>
        <w:tc>
          <w:tcPr>
            <w:tcW w:w="1350" w:type="dxa"/>
            <w:tcBorders>
              <w:top w:val="single" w:sz="4" w:space="0" w:color="auto"/>
            </w:tcBorders>
            <w:vAlign w:val="bottom"/>
          </w:tcPr>
          <w:p w:rsidR="00C15F95" w:rsidRPr="00097C30" w:rsidRDefault="00C15F95" w:rsidP="001E66F8">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 xml:space="preserve">30 </w:t>
            </w:r>
            <w:r w:rsidR="001E66F8" w:rsidRPr="00097C30">
              <w:rPr>
                <w:rFonts w:ascii="Arial" w:hAnsi="Arial" w:cs="Arial"/>
                <w:b/>
                <w:bCs/>
                <w:sz w:val="18"/>
                <w:szCs w:val="18"/>
                <w:lang w:val="en-GB"/>
              </w:rPr>
              <w:t>September</w:t>
            </w:r>
          </w:p>
        </w:tc>
        <w:tc>
          <w:tcPr>
            <w:tcW w:w="1350" w:type="dxa"/>
            <w:tcBorders>
              <w:top w:val="single" w:sz="4" w:space="0" w:color="auto"/>
            </w:tcBorders>
            <w:vAlign w:val="bottom"/>
          </w:tcPr>
          <w:p w:rsidR="00C15F95" w:rsidRPr="00097C30" w:rsidRDefault="001E66F8" w:rsidP="0031049C">
            <w:pPr>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C15F95" w:rsidRPr="00097C30" w:rsidRDefault="001E66F8"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C15F95" w:rsidRPr="00097C30" w:rsidRDefault="001E66F8" w:rsidP="0031049C">
            <w:pPr>
              <w:ind w:right="-72" w:hanging="14"/>
              <w:jc w:val="right"/>
              <w:rPr>
                <w:rFonts w:ascii="Arial" w:hAnsi="Arial" w:cs="Arial"/>
                <w:b/>
                <w:bCs/>
                <w:sz w:val="18"/>
                <w:szCs w:val="18"/>
              </w:rPr>
            </w:pPr>
            <w:r w:rsidRPr="00097C30">
              <w:rPr>
                <w:rFonts w:ascii="Arial" w:hAnsi="Arial" w:cs="Arial"/>
                <w:b/>
                <w:bCs/>
                <w:sz w:val="18"/>
                <w:szCs w:val="18"/>
                <w:lang w:val="en-GB"/>
              </w:rPr>
              <w:t>30 September</w:t>
            </w:r>
          </w:p>
        </w:tc>
      </w:tr>
      <w:tr w:rsidR="00097C30" w:rsidRPr="00097C30" w:rsidTr="0031049C">
        <w:tc>
          <w:tcPr>
            <w:tcW w:w="3942" w:type="dxa"/>
            <w:vAlign w:val="bottom"/>
          </w:tcPr>
          <w:p w:rsidR="00C15F95" w:rsidRPr="00097C30" w:rsidRDefault="00C15F95" w:rsidP="00091D9D">
            <w:pPr>
              <w:ind w:left="328" w:right="-104"/>
              <w:rPr>
                <w:rFonts w:ascii="Arial" w:hAnsi="Arial" w:cs="Arial"/>
                <w:b/>
                <w:bCs/>
                <w:sz w:val="18"/>
                <w:szCs w:val="18"/>
              </w:rPr>
            </w:pPr>
          </w:p>
        </w:tc>
        <w:tc>
          <w:tcPr>
            <w:tcW w:w="1350"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0"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2018</w:t>
            </w:r>
          </w:p>
        </w:tc>
        <w:tc>
          <w:tcPr>
            <w:tcW w:w="1350"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0"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2018</w:t>
            </w:r>
          </w:p>
        </w:tc>
      </w:tr>
      <w:tr w:rsidR="00097C30" w:rsidRPr="00097C30" w:rsidTr="0031049C">
        <w:tc>
          <w:tcPr>
            <w:tcW w:w="3942" w:type="dxa"/>
            <w:vAlign w:val="bottom"/>
          </w:tcPr>
          <w:p w:rsidR="00C15F95" w:rsidRPr="00097C30" w:rsidRDefault="00C15F95" w:rsidP="00091D9D">
            <w:pPr>
              <w:ind w:left="328" w:right="-104"/>
              <w:rPr>
                <w:rFonts w:ascii="Arial" w:hAnsi="Arial" w:cs="Arial"/>
                <w:b/>
                <w:bCs/>
                <w:sz w:val="18"/>
                <w:szCs w:val="18"/>
              </w:rPr>
            </w:pPr>
          </w:p>
        </w:tc>
        <w:tc>
          <w:tcPr>
            <w:tcW w:w="1350"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r>
      <w:tr w:rsidR="00097C30" w:rsidRPr="00097C30" w:rsidTr="00987B6C">
        <w:tc>
          <w:tcPr>
            <w:tcW w:w="3942" w:type="dxa"/>
            <w:vAlign w:val="bottom"/>
          </w:tcPr>
          <w:p w:rsidR="00C15F95" w:rsidRPr="00097C30" w:rsidRDefault="00C15F95" w:rsidP="00091D9D">
            <w:pPr>
              <w:tabs>
                <w:tab w:val="left" w:pos="1134"/>
                <w:tab w:val="left" w:pos="1276"/>
                <w:tab w:val="center" w:pos="3402"/>
                <w:tab w:val="center" w:pos="4536"/>
                <w:tab w:val="center" w:pos="5670"/>
                <w:tab w:val="center" w:pos="6804"/>
                <w:tab w:val="right" w:pos="7655"/>
              </w:tabs>
              <w:ind w:left="328"/>
              <w:rPr>
                <w:rFonts w:ascii="Arial" w:hAnsi="Arial" w:cs="Arial"/>
                <w:sz w:val="18"/>
                <w:szCs w:val="18"/>
              </w:rPr>
            </w:pPr>
            <w:r w:rsidRPr="00097C30">
              <w:rPr>
                <w:rFonts w:ascii="Arial" w:hAnsi="Arial" w:cs="Arial"/>
                <w:sz w:val="18"/>
                <w:szCs w:val="18"/>
                <w:shd w:val="clear" w:color="auto" w:fill="FFFFFF"/>
              </w:rPr>
              <w:t>Sale of goods to</w:t>
            </w:r>
            <w:r w:rsidRPr="00097C30">
              <w:rPr>
                <w:rFonts w:ascii="Arial" w:hAnsi="Arial" w:cs="Arial"/>
                <w:sz w:val="18"/>
                <w:szCs w:val="18"/>
                <w:shd w:val="clear" w:color="auto" w:fill="FFFFFF"/>
                <w:cs/>
              </w:rPr>
              <w:t>:</w:t>
            </w:r>
          </w:p>
        </w:tc>
        <w:tc>
          <w:tcPr>
            <w:tcW w:w="1350" w:type="dxa"/>
            <w:shd w:val="clear" w:color="auto" w:fill="FAFAFA"/>
            <w:vAlign w:val="bottom"/>
          </w:tcPr>
          <w:p w:rsidR="00C15F95" w:rsidRPr="00097C30" w:rsidRDefault="00C15F95" w:rsidP="0031049C">
            <w:pPr>
              <w:ind w:right="-216"/>
              <w:jc w:val="right"/>
              <w:rPr>
                <w:rFonts w:ascii="Arial" w:hAnsi="Arial" w:cs="Arial"/>
                <w:sz w:val="18"/>
                <w:szCs w:val="18"/>
              </w:rPr>
            </w:pPr>
          </w:p>
        </w:tc>
        <w:tc>
          <w:tcPr>
            <w:tcW w:w="1350" w:type="dxa"/>
            <w:vAlign w:val="bottom"/>
          </w:tcPr>
          <w:p w:rsidR="00C15F95" w:rsidRPr="00097C30" w:rsidRDefault="00C15F95" w:rsidP="0031049C">
            <w:pPr>
              <w:ind w:right="-216"/>
              <w:jc w:val="right"/>
              <w:rPr>
                <w:rFonts w:ascii="Arial" w:hAnsi="Arial" w:cs="Arial"/>
                <w:sz w:val="18"/>
                <w:szCs w:val="18"/>
              </w:rPr>
            </w:pPr>
          </w:p>
        </w:tc>
        <w:tc>
          <w:tcPr>
            <w:tcW w:w="1350" w:type="dxa"/>
            <w:shd w:val="clear" w:color="auto" w:fill="FAFAFA"/>
            <w:vAlign w:val="bottom"/>
          </w:tcPr>
          <w:p w:rsidR="00C15F95" w:rsidRPr="00097C30" w:rsidRDefault="00C15F95" w:rsidP="0031049C">
            <w:pPr>
              <w:ind w:right="-216"/>
              <w:jc w:val="right"/>
              <w:rPr>
                <w:rFonts w:ascii="Arial" w:hAnsi="Arial" w:cs="Arial"/>
                <w:sz w:val="18"/>
                <w:szCs w:val="18"/>
              </w:rPr>
            </w:pPr>
          </w:p>
        </w:tc>
        <w:tc>
          <w:tcPr>
            <w:tcW w:w="1350" w:type="dxa"/>
            <w:vAlign w:val="bottom"/>
          </w:tcPr>
          <w:p w:rsidR="00C15F95" w:rsidRPr="00097C30" w:rsidRDefault="00C15F95" w:rsidP="0031049C">
            <w:pPr>
              <w:ind w:right="-216"/>
              <w:jc w:val="right"/>
              <w:rPr>
                <w:rFonts w:ascii="Arial" w:hAnsi="Arial" w:cs="Arial"/>
                <w:sz w:val="18"/>
                <w:szCs w:val="18"/>
              </w:rPr>
            </w:pPr>
          </w:p>
        </w:tc>
      </w:tr>
      <w:tr w:rsidR="00B81308" w:rsidRPr="00097C30" w:rsidTr="00987B6C">
        <w:tc>
          <w:tcPr>
            <w:tcW w:w="3942" w:type="dxa"/>
            <w:vAlign w:val="bottom"/>
          </w:tcPr>
          <w:p w:rsidR="00B81308" w:rsidRPr="00097C30" w:rsidRDefault="00B81308" w:rsidP="00B81308">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097C30">
              <w:rPr>
                <w:rFonts w:ascii="Arial" w:hAnsi="Arial" w:cs="Arial"/>
                <w:sz w:val="18"/>
                <w:szCs w:val="18"/>
              </w:rPr>
              <w:t xml:space="preserve">   Subsidiaries</w:t>
            </w:r>
          </w:p>
        </w:tc>
        <w:tc>
          <w:tcPr>
            <w:tcW w:w="1350" w:type="dxa"/>
            <w:shd w:val="clear" w:color="auto" w:fill="FAFAFA"/>
            <w:vAlign w:val="bottom"/>
          </w:tcPr>
          <w:p w:rsidR="00B81308" w:rsidRPr="00097C30" w:rsidRDefault="00B81308" w:rsidP="00B81308">
            <w:pPr>
              <w:ind w:right="-216"/>
              <w:jc w:val="right"/>
              <w:rPr>
                <w:rFonts w:ascii="Arial" w:hAnsi="Arial" w:cs="Arial"/>
                <w:sz w:val="18"/>
                <w:szCs w:val="18"/>
              </w:rPr>
            </w:pPr>
            <w:r>
              <w:rPr>
                <w:rFonts w:ascii="Arial" w:hAnsi="Arial" w:cs="Arial"/>
                <w:sz w:val="18"/>
                <w:szCs w:val="18"/>
              </w:rPr>
              <w:t>---</w:t>
            </w:r>
          </w:p>
        </w:tc>
        <w:tc>
          <w:tcPr>
            <w:tcW w:w="1350" w:type="dx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c>
          <w:tcPr>
            <w:tcW w:w="1350" w:type="dxa"/>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B81308">
              <w:rPr>
                <w:rFonts w:ascii="Arial" w:eastAsia="Brush Script MT" w:hAnsi="Arial" w:cs="Arial"/>
                <w:snapToGrid w:val="0"/>
                <w:sz w:val="18"/>
                <w:szCs w:val="18"/>
                <w:lang w:val="en-GB"/>
              </w:rPr>
              <w:t>51</w:t>
            </w:r>
            <w:r>
              <w:rPr>
                <w:rFonts w:ascii="Arial" w:eastAsia="Brush Script MT" w:hAnsi="Arial" w:cs="Arial"/>
                <w:snapToGrid w:val="0"/>
                <w:sz w:val="18"/>
                <w:szCs w:val="18"/>
                <w:lang w:val="en-GB"/>
              </w:rPr>
              <w:t>,</w:t>
            </w:r>
            <w:r w:rsidRPr="00B81308">
              <w:rPr>
                <w:rFonts w:ascii="Arial" w:eastAsia="Brush Script MT" w:hAnsi="Arial" w:cs="Arial"/>
                <w:snapToGrid w:val="0"/>
                <w:sz w:val="18"/>
                <w:szCs w:val="18"/>
                <w:lang w:val="en-GB"/>
              </w:rPr>
              <w:t>198</w:t>
            </w:r>
            <w:r>
              <w:rPr>
                <w:rFonts w:ascii="Arial" w:eastAsia="Brush Script MT" w:hAnsi="Arial" w:cs="Arial"/>
                <w:snapToGrid w:val="0"/>
                <w:sz w:val="18"/>
                <w:szCs w:val="18"/>
                <w:lang w:val="en-GB"/>
              </w:rPr>
              <w:t>,</w:t>
            </w:r>
            <w:r w:rsidRPr="00B81308">
              <w:rPr>
                <w:rFonts w:ascii="Arial" w:eastAsia="Brush Script MT" w:hAnsi="Arial" w:cs="Arial"/>
                <w:snapToGrid w:val="0"/>
                <w:sz w:val="18"/>
                <w:szCs w:val="18"/>
                <w:lang w:val="en-GB"/>
              </w:rPr>
              <w:t>986</w:t>
            </w:r>
          </w:p>
        </w:tc>
        <w:tc>
          <w:tcPr>
            <w:tcW w:w="1350" w:type="dx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lang w:val="en-GB"/>
              </w:rPr>
              <w:t>50,295,971</w:t>
            </w:r>
          </w:p>
        </w:tc>
      </w:tr>
      <w:tr w:rsidR="00B81308" w:rsidRPr="00097C30" w:rsidTr="00987B6C">
        <w:tc>
          <w:tcPr>
            <w:tcW w:w="3942" w:type="dxa"/>
            <w:vAlign w:val="bottom"/>
          </w:tcPr>
          <w:p w:rsidR="00B81308" w:rsidRPr="00097C30" w:rsidRDefault="00B81308" w:rsidP="00B81308">
            <w:pPr>
              <w:tabs>
                <w:tab w:val="left" w:pos="1134"/>
              </w:tabs>
              <w:ind w:left="328"/>
              <w:rPr>
                <w:rFonts w:ascii="Arial" w:hAnsi="Arial" w:cs="Arial"/>
                <w:sz w:val="18"/>
                <w:szCs w:val="18"/>
              </w:rPr>
            </w:pPr>
            <w:r w:rsidRPr="00097C30">
              <w:rPr>
                <w:rFonts w:ascii="Arial" w:hAnsi="Arial" w:cs="Arial"/>
                <w:sz w:val="18"/>
                <w:szCs w:val="18"/>
              </w:rPr>
              <w:t xml:space="preserve">   Company under common control</w:t>
            </w:r>
          </w:p>
        </w:tc>
        <w:tc>
          <w:tcPr>
            <w:tcW w:w="1350" w:type="dxa"/>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rsidR="00B81308" w:rsidRPr="00097C30" w:rsidRDefault="00B81308" w:rsidP="00B81308">
            <w:pPr>
              <w:tabs>
                <w:tab w:val="left" w:pos="-72"/>
              </w:tabs>
              <w:ind w:right="-72"/>
              <w:jc w:val="right"/>
              <w:rPr>
                <w:rFonts w:ascii="Arial" w:eastAsia="Brush Script MT" w:hAnsi="Arial" w:cs="Arial"/>
                <w:snapToGrid w:val="0"/>
                <w:sz w:val="18"/>
                <w:szCs w:val="18"/>
                <w:cs/>
              </w:rPr>
            </w:pPr>
            <w:r w:rsidRPr="00097C30">
              <w:rPr>
                <w:rFonts w:ascii="Arial" w:eastAsia="Brush Script MT" w:hAnsi="Arial" w:cs="Arial"/>
                <w:snapToGrid w:val="0"/>
                <w:sz w:val="18"/>
                <w:szCs w:val="18"/>
              </w:rPr>
              <w:t>3,115</w:t>
            </w:r>
          </w:p>
        </w:tc>
        <w:tc>
          <w:tcPr>
            <w:tcW w:w="1350" w:type="dxa"/>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3,115</w:t>
            </w:r>
          </w:p>
        </w:tc>
      </w:tr>
      <w:tr w:rsidR="00B81308" w:rsidRPr="00D37756" w:rsidTr="00987B6C">
        <w:tc>
          <w:tcPr>
            <w:tcW w:w="3942" w:type="dxa"/>
            <w:vAlign w:val="bottom"/>
          </w:tcPr>
          <w:p w:rsidR="00B81308" w:rsidRPr="00D37756" w:rsidRDefault="00B81308" w:rsidP="00B81308">
            <w:pPr>
              <w:ind w:left="328" w:right="-104"/>
              <w:rPr>
                <w:rFonts w:ascii="Arial" w:hAnsi="Arial" w:cs="Arial"/>
                <w:sz w:val="8"/>
                <w:szCs w:val="8"/>
                <w:cs/>
              </w:rPr>
            </w:pPr>
          </w:p>
        </w:tc>
        <w:tc>
          <w:tcPr>
            <w:tcW w:w="1350" w:type="dxa"/>
            <w:tcBorders>
              <w:top w:val="single" w:sz="4" w:space="0" w:color="auto"/>
            </w:tcBorders>
            <w:shd w:val="clear" w:color="auto" w:fill="FAFAFA"/>
            <w:vAlign w:val="bottom"/>
          </w:tcPr>
          <w:p w:rsidR="00B81308" w:rsidRPr="00D37756" w:rsidRDefault="00B81308" w:rsidP="00B81308">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B81308" w:rsidRPr="00D37756" w:rsidRDefault="00B81308" w:rsidP="00B81308">
            <w:pPr>
              <w:tabs>
                <w:tab w:val="left" w:pos="-72"/>
              </w:tabs>
              <w:ind w:right="-72"/>
              <w:jc w:val="right"/>
              <w:rPr>
                <w:rFonts w:ascii="Arial" w:hAnsi="Arial" w:cs="Arial"/>
                <w:sz w:val="8"/>
                <w:szCs w:val="8"/>
              </w:rPr>
            </w:pPr>
          </w:p>
        </w:tc>
        <w:tc>
          <w:tcPr>
            <w:tcW w:w="1350" w:type="dxa"/>
            <w:tcBorders>
              <w:top w:val="single" w:sz="4" w:space="0" w:color="auto"/>
            </w:tcBorders>
            <w:shd w:val="clear" w:color="auto" w:fill="FAFAFA"/>
            <w:vAlign w:val="bottom"/>
          </w:tcPr>
          <w:p w:rsidR="00B81308" w:rsidRPr="00D37756" w:rsidRDefault="00B81308" w:rsidP="00B81308">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B81308" w:rsidRPr="00D37756" w:rsidRDefault="00B81308" w:rsidP="00B81308">
            <w:pPr>
              <w:tabs>
                <w:tab w:val="left" w:pos="-72"/>
              </w:tabs>
              <w:ind w:right="-72"/>
              <w:jc w:val="right"/>
              <w:rPr>
                <w:rFonts w:ascii="Arial" w:hAnsi="Arial" w:cs="Arial"/>
                <w:sz w:val="8"/>
                <w:szCs w:val="8"/>
              </w:rPr>
            </w:pPr>
          </w:p>
        </w:tc>
      </w:tr>
      <w:tr w:rsidR="00B81308" w:rsidRPr="00B81308" w:rsidTr="00987B6C">
        <w:tc>
          <w:tcPr>
            <w:tcW w:w="3942" w:type="dxa"/>
            <w:vAlign w:val="bottom"/>
          </w:tcPr>
          <w:p w:rsidR="00B81308" w:rsidRPr="00097C30" w:rsidRDefault="00B81308" w:rsidP="00B81308">
            <w:pPr>
              <w:tabs>
                <w:tab w:val="left" w:pos="1134"/>
              </w:tabs>
              <w:ind w:left="328"/>
              <w:rPr>
                <w:rFonts w:ascii="Arial" w:hAnsi="Arial" w:cs="Arial"/>
                <w:sz w:val="18"/>
                <w:szCs w:val="18"/>
              </w:rPr>
            </w:pP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fldChar w:fldCharType="begin"/>
            </w:r>
            <w:r w:rsidRPr="00097C30">
              <w:rPr>
                <w:rFonts w:ascii="Arial" w:eastAsia="Brush Script MT" w:hAnsi="Arial" w:cs="Arial"/>
                <w:snapToGrid w:val="0"/>
                <w:sz w:val="18"/>
                <w:szCs w:val="18"/>
              </w:rPr>
              <w:instrText xml:space="preserve"> =SUM(ABOVE) </w:instrText>
            </w:r>
            <w:r w:rsidRPr="00097C30">
              <w:rPr>
                <w:rFonts w:ascii="Arial" w:eastAsia="Brush Script MT" w:hAnsi="Arial" w:cs="Arial"/>
                <w:snapToGrid w:val="0"/>
                <w:sz w:val="18"/>
                <w:szCs w:val="18"/>
              </w:rPr>
              <w:fldChar w:fldCharType="separate"/>
            </w:r>
            <w:r w:rsidRPr="00097C30">
              <w:rPr>
                <w:rFonts w:ascii="Arial" w:eastAsia="Brush Script MT" w:hAnsi="Arial" w:cs="Arial"/>
                <w:noProof/>
                <w:snapToGrid w:val="0"/>
                <w:sz w:val="18"/>
                <w:szCs w:val="18"/>
              </w:rPr>
              <w:t>3,115</w:t>
            </w:r>
            <w:r w:rsidRPr="00097C30">
              <w:rPr>
                <w:rFonts w:ascii="Arial" w:eastAsia="Brush Script MT" w:hAnsi="Arial" w:cs="Arial"/>
                <w:snapToGrid w:val="0"/>
                <w:sz w:val="18"/>
                <w:szCs w:val="18"/>
              </w:rPr>
              <w:fldChar w:fldCharType="end"/>
            </w: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B81308">
              <w:rPr>
                <w:rFonts w:ascii="Arial" w:eastAsia="Brush Script MT" w:hAnsi="Arial" w:cs="Arial"/>
                <w:snapToGrid w:val="0"/>
                <w:sz w:val="18"/>
                <w:szCs w:val="18"/>
                <w:lang w:val="en-GB"/>
              </w:rPr>
              <w:t>51</w:t>
            </w:r>
            <w:r>
              <w:rPr>
                <w:rFonts w:ascii="Arial" w:eastAsia="Brush Script MT" w:hAnsi="Arial" w:cs="Arial"/>
                <w:snapToGrid w:val="0"/>
                <w:sz w:val="18"/>
                <w:szCs w:val="18"/>
                <w:lang w:val="en-GB"/>
              </w:rPr>
              <w:t>,</w:t>
            </w:r>
            <w:r w:rsidRPr="00B81308">
              <w:rPr>
                <w:rFonts w:ascii="Arial" w:eastAsia="Brush Script MT" w:hAnsi="Arial" w:cs="Arial"/>
                <w:snapToGrid w:val="0"/>
                <w:sz w:val="18"/>
                <w:szCs w:val="18"/>
                <w:lang w:val="en-GB"/>
              </w:rPr>
              <w:t>198</w:t>
            </w:r>
            <w:r>
              <w:rPr>
                <w:rFonts w:ascii="Arial" w:eastAsia="Brush Script MT" w:hAnsi="Arial" w:cs="Arial"/>
                <w:snapToGrid w:val="0"/>
                <w:sz w:val="18"/>
                <w:szCs w:val="18"/>
                <w:lang w:val="en-GB"/>
              </w:rPr>
              <w:t>,</w:t>
            </w:r>
            <w:r w:rsidRPr="00B81308">
              <w:rPr>
                <w:rFonts w:ascii="Arial" w:eastAsia="Brush Script MT" w:hAnsi="Arial" w:cs="Arial"/>
                <w:snapToGrid w:val="0"/>
                <w:sz w:val="18"/>
                <w:szCs w:val="18"/>
                <w:lang w:val="en-GB"/>
              </w:rPr>
              <w:t>986</w:t>
            </w:r>
          </w:p>
        </w:tc>
        <w:tc>
          <w:tcPr>
            <w:tcW w:w="1350" w:type="dxa"/>
            <w:tcBorders>
              <w:bottom w:val="single" w:sz="4" w:space="0" w:color="auto"/>
            </w:tcBorders>
            <w:vAlign w:val="bottom"/>
          </w:tcPr>
          <w:p w:rsidR="00B81308" w:rsidRPr="00B81308" w:rsidRDefault="00B81308" w:rsidP="00B81308">
            <w:pPr>
              <w:tabs>
                <w:tab w:val="left" w:pos="-72"/>
              </w:tabs>
              <w:ind w:right="-72"/>
              <w:jc w:val="right"/>
              <w:rPr>
                <w:rFonts w:ascii="Arial" w:eastAsia="Brush Script MT" w:hAnsi="Arial" w:cs="Arial"/>
                <w:snapToGrid w:val="0"/>
                <w:sz w:val="18"/>
                <w:szCs w:val="18"/>
              </w:rPr>
            </w:pPr>
            <w:r w:rsidRPr="00B81308">
              <w:rPr>
                <w:rFonts w:ascii="Arial" w:eastAsia="Brush Script MT" w:hAnsi="Arial" w:cs="Arial"/>
                <w:snapToGrid w:val="0"/>
                <w:sz w:val="18"/>
                <w:szCs w:val="18"/>
                <w:cs/>
              </w:rPr>
              <w:t>50</w:t>
            </w:r>
            <w:r>
              <w:rPr>
                <w:rFonts w:ascii="Arial" w:eastAsia="Brush Script MT" w:hAnsi="Arial" w:cs="Arial"/>
                <w:snapToGrid w:val="0"/>
                <w:sz w:val="18"/>
                <w:szCs w:val="18"/>
              </w:rPr>
              <w:t>,</w:t>
            </w:r>
            <w:r w:rsidRPr="00B81308">
              <w:rPr>
                <w:rFonts w:ascii="Arial" w:eastAsia="Brush Script MT" w:hAnsi="Arial" w:cs="Arial"/>
                <w:snapToGrid w:val="0"/>
                <w:sz w:val="18"/>
                <w:szCs w:val="18"/>
                <w:cs/>
              </w:rPr>
              <w:t>299</w:t>
            </w:r>
            <w:r>
              <w:rPr>
                <w:rFonts w:ascii="Arial" w:eastAsia="Brush Script MT" w:hAnsi="Arial" w:cs="Arial"/>
                <w:snapToGrid w:val="0"/>
                <w:sz w:val="18"/>
                <w:szCs w:val="18"/>
              </w:rPr>
              <w:t>,</w:t>
            </w:r>
            <w:r w:rsidRPr="00B81308">
              <w:rPr>
                <w:rFonts w:ascii="Arial" w:eastAsia="Brush Script MT" w:hAnsi="Arial" w:cs="Arial"/>
                <w:snapToGrid w:val="0"/>
                <w:sz w:val="18"/>
                <w:szCs w:val="18"/>
                <w:cs/>
              </w:rPr>
              <w:t>086</w:t>
            </w:r>
          </w:p>
        </w:tc>
      </w:tr>
      <w:tr w:rsidR="00B81308" w:rsidRPr="00D37756" w:rsidTr="00B81308">
        <w:tc>
          <w:tcPr>
            <w:tcW w:w="3942" w:type="dxa"/>
            <w:vAlign w:val="bottom"/>
          </w:tcPr>
          <w:p w:rsidR="00B81308" w:rsidRPr="00D37756" w:rsidRDefault="00B81308" w:rsidP="00B81308">
            <w:pPr>
              <w:tabs>
                <w:tab w:val="left" w:pos="1134"/>
              </w:tabs>
              <w:ind w:left="328"/>
              <w:rPr>
                <w:rFonts w:ascii="Arial" w:hAnsi="Arial" w:cs="Arial"/>
                <w:sz w:val="8"/>
                <w:szCs w:val="8"/>
              </w:rPr>
            </w:pPr>
          </w:p>
        </w:tc>
        <w:tc>
          <w:tcPr>
            <w:tcW w:w="1350" w:type="dxa"/>
            <w:tcBorders>
              <w:top w:val="single" w:sz="4" w:space="0" w:color="auto"/>
            </w:tcBorders>
            <w:shd w:val="clear" w:color="auto" w:fill="FAFAFA"/>
            <w:vAlign w:val="bottom"/>
          </w:tcPr>
          <w:p w:rsidR="00B81308" w:rsidRPr="00D37756" w:rsidRDefault="00B81308" w:rsidP="00B81308">
            <w:pPr>
              <w:tabs>
                <w:tab w:val="left" w:pos="-72"/>
              </w:tabs>
              <w:ind w:right="-72"/>
              <w:jc w:val="right"/>
              <w:rPr>
                <w:rFonts w:ascii="Arial" w:eastAsia="Brush Script MT" w:hAnsi="Arial" w:cs="Arial"/>
                <w:snapToGrid w:val="0"/>
                <w:sz w:val="8"/>
                <w:szCs w:val="8"/>
                <w:lang w:val="en-GB"/>
              </w:rPr>
            </w:pPr>
          </w:p>
        </w:tc>
        <w:tc>
          <w:tcPr>
            <w:tcW w:w="1350" w:type="dxa"/>
            <w:tcBorders>
              <w:top w:val="single" w:sz="4" w:space="0" w:color="auto"/>
            </w:tcBorders>
            <w:vAlign w:val="bottom"/>
          </w:tcPr>
          <w:p w:rsidR="00B81308" w:rsidRPr="00D37756" w:rsidRDefault="00B81308" w:rsidP="00B81308">
            <w:pPr>
              <w:tabs>
                <w:tab w:val="left" w:pos="-72"/>
              </w:tabs>
              <w:ind w:right="-72"/>
              <w:jc w:val="right"/>
              <w:rPr>
                <w:rFonts w:ascii="Arial" w:eastAsia="Brush Script MT" w:hAnsi="Arial" w:cs="Arial"/>
                <w:snapToGrid w:val="0"/>
                <w:sz w:val="8"/>
                <w:szCs w:val="8"/>
                <w:lang w:val="en-GB"/>
              </w:rPr>
            </w:pPr>
          </w:p>
        </w:tc>
        <w:tc>
          <w:tcPr>
            <w:tcW w:w="1350" w:type="dxa"/>
            <w:tcBorders>
              <w:top w:val="single" w:sz="4" w:space="0" w:color="auto"/>
            </w:tcBorders>
            <w:shd w:val="clear" w:color="auto" w:fill="FAFAFA"/>
            <w:vAlign w:val="bottom"/>
          </w:tcPr>
          <w:p w:rsidR="00B81308" w:rsidRPr="00D37756" w:rsidRDefault="00B81308" w:rsidP="00B81308">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B81308" w:rsidRPr="00D37756" w:rsidRDefault="00B81308" w:rsidP="00B81308">
            <w:pPr>
              <w:tabs>
                <w:tab w:val="left" w:pos="-72"/>
              </w:tabs>
              <w:ind w:right="-72"/>
              <w:jc w:val="right"/>
              <w:rPr>
                <w:rFonts w:ascii="Arial" w:eastAsia="Brush Script MT" w:hAnsi="Arial" w:cs="Arial"/>
                <w:snapToGrid w:val="0"/>
                <w:sz w:val="8"/>
                <w:szCs w:val="8"/>
              </w:rPr>
            </w:pPr>
          </w:p>
        </w:tc>
      </w:tr>
      <w:tr w:rsidR="00B81308" w:rsidRPr="00097C30" w:rsidTr="00987B6C">
        <w:tc>
          <w:tcPr>
            <w:tcW w:w="3942" w:type="dxa"/>
            <w:vAlign w:val="bottom"/>
          </w:tcPr>
          <w:p w:rsidR="00B81308" w:rsidRPr="00097C30" w:rsidRDefault="00B81308" w:rsidP="00B81308">
            <w:pPr>
              <w:tabs>
                <w:tab w:val="left" w:pos="1134"/>
              </w:tabs>
              <w:ind w:left="328"/>
              <w:rPr>
                <w:rFonts w:ascii="Arial" w:hAnsi="Arial" w:cs="Arial"/>
                <w:sz w:val="18"/>
                <w:szCs w:val="18"/>
              </w:rPr>
            </w:pPr>
            <w:r w:rsidRPr="00097C30">
              <w:rPr>
                <w:rFonts w:ascii="Arial" w:hAnsi="Arial" w:cs="Arial"/>
                <w:sz w:val="18"/>
                <w:szCs w:val="18"/>
              </w:rPr>
              <w:t>Property rental income from:</w:t>
            </w:r>
          </w:p>
        </w:tc>
        <w:tc>
          <w:tcPr>
            <w:tcW w:w="1350" w:type="dxa"/>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lang w:val="en-GB"/>
              </w:rPr>
            </w:pPr>
          </w:p>
        </w:tc>
        <w:tc>
          <w:tcPr>
            <w:tcW w:w="1350" w:type="dxa"/>
            <w:vAlign w:val="bottom"/>
          </w:tcPr>
          <w:p w:rsidR="00B81308" w:rsidRPr="00097C30" w:rsidRDefault="00B81308" w:rsidP="00B81308">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cs/>
              </w:rPr>
            </w:pPr>
          </w:p>
        </w:tc>
        <w:tc>
          <w:tcPr>
            <w:tcW w:w="1350" w:type="dx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p>
        </w:tc>
      </w:tr>
      <w:tr w:rsidR="00B81308" w:rsidRPr="00097C30" w:rsidTr="00987B6C">
        <w:tc>
          <w:tcPr>
            <w:tcW w:w="3942" w:type="dxa"/>
            <w:vAlign w:val="bottom"/>
          </w:tcPr>
          <w:p w:rsidR="00B81308" w:rsidRPr="00097C30" w:rsidRDefault="00B81308" w:rsidP="00B81308">
            <w:pPr>
              <w:tabs>
                <w:tab w:val="left" w:pos="1134"/>
              </w:tabs>
              <w:ind w:left="328"/>
              <w:rPr>
                <w:rFonts w:ascii="Arial" w:hAnsi="Arial" w:cs="Arial"/>
                <w:sz w:val="18"/>
                <w:szCs w:val="18"/>
              </w:rPr>
            </w:pPr>
            <w:r w:rsidRPr="00097C30">
              <w:rPr>
                <w:rFonts w:ascii="Arial" w:hAnsi="Arial" w:cs="Arial"/>
                <w:sz w:val="18"/>
                <w:szCs w:val="18"/>
                <w:cs/>
              </w:rPr>
              <w:t xml:space="preserve">   </w:t>
            </w:r>
            <w:r w:rsidRPr="00097C30">
              <w:rPr>
                <w:rFonts w:ascii="Arial" w:hAnsi="Arial" w:cs="Arial"/>
                <w:sz w:val="18"/>
                <w:szCs w:val="18"/>
              </w:rPr>
              <w:t>Subsidiaries</w:t>
            </w: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lang w:val="en-GB"/>
              </w:rPr>
            </w:pPr>
            <w:r>
              <w:rPr>
                <w:rFonts w:ascii="Arial" w:eastAsia="Brush Script MT" w:hAnsi="Arial" w:cs="Arial"/>
                <w:snapToGrid w:val="0"/>
                <w:sz w:val="18"/>
                <w:szCs w:val="18"/>
                <w:lang w:val="en-GB"/>
              </w:rPr>
              <w:t>-</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lang w:val="en-GB"/>
              </w:rPr>
            </w:pPr>
            <w:r w:rsidRPr="00097C30">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B81308">
              <w:rPr>
                <w:rFonts w:ascii="Arial" w:eastAsia="Brush Script MT" w:hAnsi="Arial" w:cs="Arial"/>
                <w:snapToGrid w:val="0"/>
                <w:sz w:val="18"/>
                <w:szCs w:val="18"/>
              </w:rPr>
              <w:t>2</w:t>
            </w:r>
            <w:r>
              <w:rPr>
                <w:rFonts w:ascii="Arial" w:eastAsia="Brush Script MT" w:hAnsi="Arial" w:cs="Arial"/>
                <w:snapToGrid w:val="0"/>
                <w:sz w:val="18"/>
                <w:szCs w:val="18"/>
              </w:rPr>
              <w:t>,</w:t>
            </w:r>
            <w:r w:rsidRPr="00B81308">
              <w:rPr>
                <w:rFonts w:ascii="Arial" w:eastAsia="Brush Script MT" w:hAnsi="Arial" w:cs="Arial"/>
                <w:snapToGrid w:val="0"/>
                <w:sz w:val="18"/>
                <w:szCs w:val="18"/>
              </w:rPr>
              <w:t>174</w:t>
            </w:r>
            <w:r>
              <w:rPr>
                <w:rFonts w:ascii="Arial" w:eastAsia="Brush Script MT" w:hAnsi="Arial" w:cs="Arial"/>
                <w:snapToGrid w:val="0"/>
                <w:sz w:val="18"/>
                <w:szCs w:val="18"/>
              </w:rPr>
              <w:t>,</w:t>
            </w:r>
            <w:r w:rsidRPr="00B81308">
              <w:rPr>
                <w:rFonts w:ascii="Arial" w:eastAsia="Brush Script MT" w:hAnsi="Arial" w:cs="Arial"/>
                <w:snapToGrid w:val="0"/>
                <w:sz w:val="18"/>
                <w:szCs w:val="18"/>
              </w:rPr>
              <w:t>800</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lang w:val="en-GB"/>
              </w:rPr>
              <w:t>3,513,453</w:t>
            </w:r>
          </w:p>
        </w:tc>
      </w:tr>
      <w:tr w:rsidR="00B81308" w:rsidRPr="00D37756" w:rsidTr="00987B6C">
        <w:tc>
          <w:tcPr>
            <w:tcW w:w="3942" w:type="dxa"/>
            <w:vAlign w:val="bottom"/>
          </w:tcPr>
          <w:p w:rsidR="00B81308" w:rsidRPr="00D37756" w:rsidRDefault="00B81308" w:rsidP="00B81308">
            <w:pPr>
              <w:tabs>
                <w:tab w:val="left" w:pos="1134"/>
              </w:tabs>
              <w:ind w:left="328"/>
              <w:rPr>
                <w:rFonts w:ascii="Arial" w:hAnsi="Arial" w:cs="Arial"/>
                <w:sz w:val="8"/>
                <w:szCs w:val="8"/>
              </w:rPr>
            </w:pPr>
          </w:p>
        </w:tc>
        <w:tc>
          <w:tcPr>
            <w:tcW w:w="1350" w:type="dxa"/>
            <w:tcBorders>
              <w:top w:val="single" w:sz="4" w:space="0" w:color="auto"/>
            </w:tcBorders>
            <w:shd w:val="clear" w:color="auto" w:fill="FAFAFA"/>
            <w:vAlign w:val="bottom"/>
          </w:tcPr>
          <w:p w:rsidR="00B81308" w:rsidRPr="00D37756" w:rsidRDefault="00B81308" w:rsidP="00B81308">
            <w:pPr>
              <w:tabs>
                <w:tab w:val="left" w:pos="-72"/>
              </w:tabs>
              <w:ind w:right="-72"/>
              <w:jc w:val="right"/>
              <w:rPr>
                <w:rFonts w:ascii="Arial" w:eastAsia="Brush Script MT" w:hAnsi="Arial" w:cs="Arial"/>
                <w:snapToGrid w:val="0"/>
                <w:sz w:val="8"/>
                <w:szCs w:val="8"/>
                <w:lang w:val="en-GB"/>
              </w:rPr>
            </w:pPr>
          </w:p>
        </w:tc>
        <w:tc>
          <w:tcPr>
            <w:tcW w:w="1350" w:type="dxa"/>
            <w:tcBorders>
              <w:top w:val="single" w:sz="4" w:space="0" w:color="auto"/>
            </w:tcBorders>
            <w:vAlign w:val="bottom"/>
          </w:tcPr>
          <w:p w:rsidR="00B81308" w:rsidRPr="00D37756" w:rsidRDefault="00B81308" w:rsidP="00B81308">
            <w:pPr>
              <w:tabs>
                <w:tab w:val="left" w:pos="-72"/>
              </w:tabs>
              <w:ind w:right="-72"/>
              <w:jc w:val="right"/>
              <w:rPr>
                <w:rFonts w:ascii="Arial" w:eastAsia="Brush Script MT" w:hAnsi="Arial" w:cs="Arial"/>
                <w:snapToGrid w:val="0"/>
                <w:sz w:val="8"/>
                <w:szCs w:val="8"/>
                <w:lang w:val="en-GB"/>
              </w:rPr>
            </w:pPr>
          </w:p>
        </w:tc>
        <w:tc>
          <w:tcPr>
            <w:tcW w:w="1350" w:type="dxa"/>
            <w:tcBorders>
              <w:top w:val="single" w:sz="4" w:space="0" w:color="auto"/>
            </w:tcBorders>
            <w:shd w:val="clear" w:color="auto" w:fill="FAFAFA"/>
            <w:vAlign w:val="bottom"/>
          </w:tcPr>
          <w:p w:rsidR="00B81308" w:rsidRPr="00D37756" w:rsidRDefault="00B81308" w:rsidP="00B81308">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B81308" w:rsidRPr="00D37756" w:rsidRDefault="00B81308" w:rsidP="00B81308">
            <w:pPr>
              <w:tabs>
                <w:tab w:val="left" w:pos="-72"/>
              </w:tabs>
              <w:ind w:right="-72"/>
              <w:jc w:val="right"/>
              <w:rPr>
                <w:rFonts w:ascii="Arial" w:eastAsia="Brush Script MT" w:hAnsi="Arial" w:cs="Arial"/>
                <w:snapToGrid w:val="0"/>
                <w:sz w:val="8"/>
                <w:szCs w:val="8"/>
              </w:rPr>
            </w:pPr>
          </w:p>
        </w:tc>
      </w:tr>
      <w:tr w:rsidR="00B81308" w:rsidRPr="00097C30" w:rsidTr="00987B6C">
        <w:tc>
          <w:tcPr>
            <w:tcW w:w="3942" w:type="dxa"/>
            <w:vAlign w:val="bottom"/>
          </w:tcPr>
          <w:p w:rsidR="00B81308" w:rsidRPr="00097C30" w:rsidRDefault="00B81308" w:rsidP="00B81308">
            <w:pPr>
              <w:tabs>
                <w:tab w:val="left" w:pos="1134"/>
              </w:tabs>
              <w:ind w:left="328"/>
              <w:rPr>
                <w:rFonts w:ascii="Arial" w:hAnsi="Arial" w:cs="Arial"/>
                <w:sz w:val="18"/>
                <w:szCs w:val="18"/>
              </w:rPr>
            </w:pP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lang w:val="en-GB"/>
              </w:rPr>
            </w:pPr>
            <w:r>
              <w:rPr>
                <w:rFonts w:ascii="Arial" w:eastAsia="Brush Script MT" w:hAnsi="Arial" w:cs="Arial"/>
                <w:snapToGrid w:val="0"/>
                <w:sz w:val="18"/>
                <w:szCs w:val="18"/>
                <w:lang w:val="en-GB"/>
              </w:rPr>
              <w:t>-</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lang w:val="en-GB"/>
              </w:rPr>
            </w:pPr>
            <w:r w:rsidRPr="00097C30">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B81308">
              <w:rPr>
                <w:rFonts w:ascii="Arial" w:eastAsia="Brush Script MT" w:hAnsi="Arial" w:cs="Arial"/>
                <w:snapToGrid w:val="0"/>
                <w:sz w:val="18"/>
                <w:szCs w:val="18"/>
              </w:rPr>
              <w:t>2</w:t>
            </w:r>
            <w:r>
              <w:rPr>
                <w:rFonts w:ascii="Arial" w:eastAsia="Brush Script MT" w:hAnsi="Arial" w:cs="Arial"/>
                <w:snapToGrid w:val="0"/>
                <w:sz w:val="18"/>
                <w:szCs w:val="18"/>
              </w:rPr>
              <w:t>,</w:t>
            </w:r>
            <w:r w:rsidRPr="00B81308">
              <w:rPr>
                <w:rFonts w:ascii="Arial" w:eastAsia="Brush Script MT" w:hAnsi="Arial" w:cs="Arial"/>
                <w:snapToGrid w:val="0"/>
                <w:sz w:val="18"/>
                <w:szCs w:val="18"/>
              </w:rPr>
              <w:t>174</w:t>
            </w:r>
            <w:r>
              <w:rPr>
                <w:rFonts w:ascii="Arial" w:eastAsia="Brush Script MT" w:hAnsi="Arial" w:cs="Arial"/>
                <w:snapToGrid w:val="0"/>
                <w:sz w:val="18"/>
                <w:szCs w:val="18"/>
              </w:rPr>
              <w:t>,</w:t>
            </w:r>
            <w:r w:rsidRPr="00B81308">
              <w:rPr>
                <w:rFonts w:ascii="Arial" w:eastAsia="Brush Script MT" w:hAnsi="Arial" w:cs="Arial"/>
                <w:snapToGrid w:val="0"/>
                <w:sz w:val="18"/>
                <w:szCs w:val="18"/>
              </w:rPr>
              <w:t>800</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fldChar w:fldCharType="begin"/>
            </w:r>
            <w:r w:rsidRPr="00097C30">
              <w:rPr>
                <w:rFonts w:ascii="Arial" w:eastAsia="Brush Script MT" w:hAnsi="Arial" w:cs="Arial"/>
                <w:snapToGrid w:val="0"/>
                <w:sz w:val="18"/>
                <w:szCs w:val="18"/>
              </w:rPr>
              <w:instrText xml:space="preserve"> =SUM(ABOVE) </w:instrText>
            </w:r>
            <w:r w:rsidRPr="00097C30">
              <w:rPr>
                <w:rFonts w:ascii="Arial" w:eastAsia="Brush Script MT" w:hAnsi="Arial" w:cs="Arial"/>
                <w:snapToGrid w:val="0"/>
                <w:sz w:val="18"/>
                <w:szCs w:val="18"/>
              </w:rPr>
              <w:fldChar w:fldCharType="separate"/>
            </w:r>
            <w:r w:rsidRPr="00097C30">
              <w:rPr>
                <w:rFonts w:ascii="Arial" w:eastAsia="Brush Script MT" w:hAnsi="Arial" w:cs="Arial"/>
                <w:noProof/>
                <w:snapToGrid w:val="0"/>
                <w:sz w:val="18"/>
                <w:szCs w:val="18"/>
              </w:rPr>
              <w:t>3,513,453</w:t>
            </w:r>
            <w:r w:rsidRPr="00097C30">
              <w:rPr>
                <w:rFonts w:ascii="Arial" w:eastAsia="Brush Script MT" w:hAnsi="Arial" w:cs="Arial"/>
                <w:snapToGrid w:val="0"/>
                <w:sz w:val="18"/>
                <w:szCs w:val="18"/>
              </w:rPr>
              <w:fldChar w:fldCharType="end"/>
            </w:r>
          </w:p>
        </w:tc>
      </w:tr>
      <w:tr w:rsidR="00B81308" w:rsidRPr="00D37756" w:rsidTr="00987B6C">
        <w:tc>
          <w:tcPr>
            <w:tcW w:w="3942" w:type="dxa"/>
            <w:vAlign w:val="bottom"/>
          </w:tcPr>
          <w:p w:rsidR="00B81308" w:rsidRPr="00D37756" w:rsidRDefault="00B81308" w:rsidP="00B81308">
            <w:pPr>
              <w:tabs>
                <w:tab w:val="left" w:pos="1134"/>
                <w:tab w:val="left" w:pos="1276"/>
                <w:tab w:val="center" w:pos="3402"/>
                <w:tab w:val="center" w:pos="4536"/>
                <w:tab w:val="center" w:pos="5670"/>
                <w:tab w:val="center" w:pos="6804"/>
                <w:tab w:val="right" w:pos="7655"/>
              </w:tabs>
              <w:ind w:left="328"/>
              <w:rPr>
                <w:rFonts w:ascii="Arial" w:hAnsi="Arial" w:cs="Arial"/>
                <w:sz w:val="8"/>
                <w:szCs w:val="8"/>
                <w:shd w:val="clear" w:color="auto" w:fill="FFFFFF"/>
              </w:rPr>
            </w:pPr>
          </w:p>
        </w:tc>
        <w:tc>
          <w:tcPr>
            <w:tcW w:w="1350" w:type="dxa"/>
            <w:tcBorders>
              <w:top w:val="single" w:sz="4" w:space="0" w:color="auto"/>
            </w:tcBorders>
            <w:shd w:val="clear" w:color="auto" w:fill="FAFAFA"/>
            <w:vAlign w:val="bottom"/>
          </w:tcPr>
          <w:p w:rsidR="00B81308" w:rsidRPr="00D37756" w:rsidRDefault="00B81308" w:rsidP="00B81308">
            <w:pPr>
              <w:ind w:right="-216"/>
              <w:jc w:val="right"/>
              <w:rPr>
                <w:rFonts w:ascii="Arial" w:hAnsi="Arial" w:cs="Arial"/>
                <w:sz w:val="8"/>
                <w:szCs w:val="8"/>
              </w:rPr>
            </w:pPr>
          </w:p>
        </w:tc>
        <w:tc>
          <w:tcPr>
            <w:tcW w:w="1350" w:type="dxa"/>
            <w:tcBorders>
              <w:top w:val="single" w:sz="4" w:space="0" w:color="auto"/>
            </w:tcBorders>
            <w:vAlign w:val="bottom"/>
          </w:tcPr>
          <w:p w:rsidR="00B81308" w:rsidRPr="00D37756" w:rsidRDefault="00B81308" w:rsidP="00B81308">
            <w:pPr>
              <w:ind w:right="-216"/>
              <w:jc w:val="right"/>
              <w:rPr>
                <w:rFonts w:ascii="Arial" w:hAnsi="Arial" w:cs="Arial"/>
                <w:sz w:val="8"/>
                <w:szCs w:val="8"/>
              </w:rPr>
            </w:pPr>
          </w:p>
        </w:tc>
        <w:tc>
          <w:tcPr>
            <w:tcW w:w="1350" w:type="dxa"/>
            <w:tcBorders>
              <w:top w:val="single" w:sz="4" w:space="0" w:color="auto"/>
            </w:tcBorders>
            <w:shd w:val="clear" w:color="auto" w:fill="FAFAFA"/>
            <w:vAlign w:val="bottom"/>
          </w:tcPr>
          <w:p w:rsidR="00B81308" w:rsidRPr="00D37756" w:rsidRDefault="00B81308" w:rsidP="00B81308">
            <w:pPr>
              <w:ind w:right="-216"/>
              <w:jc w:val="right"/>
              <w:rPr>
                <w:rFonts w:ascii="Arial" w:hAnsi="Arial" w:cs="Arial"/>
                <w:sz w:val="8"/>
                <w:szCs w:val="8"/>
              </w:rPr>
            </w:pPr>
          </w:p>
        </w:tc>
        <w:tc>
          <w:tcPr>
            <w:tcW w:w="1350" w:type="dxa"/>
            <w:tcBorders>
              <w:top w:val="single" w:sz="4" w:space="0" w:color="auto"/>
            </w:tcBorders>
            <w:vAlign w:val="bottom"/>
          </w:tcPr>
          <w:p w:rsidR="00B81308" w:rsidRPr="00D37756" w:rsidRDefault="00B81308" w:rsidP="00B81308">
            <w:pPr>
              <w:ind w:right="-216"/>
              <w:jc w:val="right"/>
              <w:rPr>
                <w:rFonts w:ascii="Arial" w:hAnsi="Arial" w:cs="Arial"/>
                <w:sz w:val="8"/>
                <w:szCs w:val="8"/>
              </w:rPr>
            </w:pPr>
          </w:p>
        </w:tc>
      </w:tr>
      <w:tr w:rsidR="00B81308" w:rsidRPr="00097C30" w:rsidTr="00987B6C">
        <w:tc>
          <w:tcPr>
            <w:tcW w:w="3942" w:type="dxa"/>
            <w:vAlign w:val="bottom"/>
          </w:tcPr>
          <w:p w:rsidR="00B81308" w:rsidRPr="00097C30" w:rsidRDefault="00B81308" w:rsidP="00B81308">
            <w:pPr>
              <w:tabs>
                <w:tab w:val="left" w:pos="1134"/>
                <w:tab w:val="left" w:pos="1276"/>
                <w:tab w:val="center" w:pos="3402"/>
                <w:tab w:val="center" w:pos="4536"/>
                <w:tab w:val="center" w:pos="5670"/>
                <w:tab w:val="center" w:pos="6804"/>
                <w:tab w:val="right" w:pos="7655"/>
              </w:tabs>
              <w:ind w:left="328"/>
              <w:rPr>
                <w:rFonts w:ascii="Arial" w:hAnsi="Arial" w:cs="Arial"/>
                <w:sz w:val="18"/>
                <w:szCs w:val="18"/>
              </w:rPr>
            </w:pPr>
            <w:r w:rsidRPr="00097C30">
              <w:rPr>
                <w:rFonts w:ascii="Arial" w:hAnsi="Arial" w:cs="Arial"/>
                <w:sz w:val="18"/>
                <w:szCs w:val="18"/>
                <w:shd w:val="clear" w:color="auto" w:fill="FFFFFF"/>
              </w:rPr>
              <w:t>Service and other income from</w:t>
            </w:r>
            <w:r w:rsidRPr="00097C30">
              <w:rPr>
                <w:rFonts w:ascii="Arial" w:hAnsi="Arial" w:cs="Arial"/>
                <w:sz w:val="18"/>
                <w:szCs w:val="18"/>
                <w:shd w:val="clear" w:color="auto" w:fill="FFFFFF"/>
                <w:cs/>
              </w:rPr>
              <w:t>:</w:t>
            </w:r>
          </w:p>
        </w:tc>
        <w:tc>
          <w:tcPr>
            <w:tcW w:w="1350" w:type="dxa"/>
            <w:shd w:val="clear" w:color="auto" w:fill="FAFAFA"/>
            <w:vAlign w:val="bottom"/>
          </w:tcPr>
          <w:p w:rsidR="00B81308" w:rsidRPr="00097C30" w:rsidRDefault="00B81308" w:rsidP="00B81308">
            <w:pPr>
              <w:ind w:right="-216"/>
              <w:jc w:val="right"/>
              <w:rPr>
                <w:rFonts w:ascii="Arial" w:hAnsi="Arial" w:cs="Arial"/>
                <w:sz w:val="18"/>
                <w:szCs w:val="18"/>
              </w:rPr>
            </w:pPr>
          </w:p>
        </w:tc>
        <w:tc>
          <w:tcPr>
            <w:tcW w:w="1350" w:type="dxa"/>
            <w:vAlign w:val="bottom"/>
          </w:tcPr>
          <w:p w:rsidR="00B81308" w:rsidRPr="00097C30" w:rsidRDefault="00B81308" w:rsidP="00B81308">
            <w:pPr>
              <w:ind w:right="-216"/>
              <w:jc w:val="right"/>
              <w:rPr>
                <w:rFonts w:ascii="Arial" w:hAnsi="Arial" w:cs="Arial"/>
                <w:sz w:val="18"/>
                <w:szCs w:val="18"/>
              </w:rPr>
            </w:pPr>
          </w:p>
        </w:tc>
        <w:tc>
          <w:tcPr>
            <w:tcW w:w="1350" w:type="dxa"/>
            <w:shd w:val="clear" w:color="auto" w:fill="FAFAFA"/>
            <w:vAlign w:val="bottom"/>
          </w:tcPr>
          <w:p w:rsidR="00B81308" w:rsidRPr="00097C30" w:rsidRDefault="00B81308" w:rsidP="00B81308">
            <w:pPr>
              <w:ind w:right="-216"/>
              <w:jc w:val="right"/>
              <w:rPr>
                <w:rFonts w:ascii="Arial" w:hAnsi="Arial" w:cs="Arial"/>
                <w:sz w:val="18"/>
                <w:szCs w:val="18"/>
              </w:rPr>
            </w:pPr>
          </w:p>
        </w:tc>
        <w:tc>
          <w:tcPr>
            <w:tcW w:w="1350" w:type="dxa"/>
            <w:vAlign w:val="bottom"/>
          </w:tcPr>
          <w:p w:rsidR="00B81308" w:rsidRPr="00097C30" w:rsidRDefault="00B81308" w:rsidP="00B81308">
            <w:pPr>
              <w:ind w:right="-216"/>
              <w:jc w:val="right"/>
              <w:rPr>
                <w:rFonts w:ascii="Arial" w:hAnsi="Arial" w:cs="Arial"/>
                <w:sz w:val="18"/>
                <w:szCs w:val="18"/>
              </w:rPr>
            </w:pPr>
          </w:p>
        </w:tc>
      </w:tr>
      <w:tr w:rsidR="00B81308" w:rsidRPr="00097C30" w:rsidTr="00987B6C">
        <w:tc>
          <w:tcPr>
            <w:tcW w:w="3942" w:type="dxa"/>
            <w:vAlign w:val="bottom"/>
          </w:tcPr>
          <w:p w:rsidR="00B81308" w:rsidRPr="00097C30" w:rsidRDefault="00B81308" w:rsidP="00B81308">
            <w:pPr>
              <w:tabs>
                <w:tab w:val="left" w:pos="1134"/>
              </w:tabs>
              <w:ind w:left="328"/>
              <w:rPr>
                <w:rFonts w:ascii="Arial" w:hAnsi="Arial" w:cs="Arial"/>
                <w:sz w:val="18"/>
                <w:szCs w:val="18"/>
              </w:rPr>
            </w:pPr>
            <w:r w:rsidRPr="00097C30">
              <w:rPr>
                <w:rFonts w:ascii="Arial" w:hAnsi="Arial" w:cs="Arial"/>
                <w:sz w:val="18"/>
                <w:szCs w:val="18"/>
                <w:cs/>
              </w:rPr>
              <w:t xml:space="preserve">   </w:t>
            </w:r>
            <w:r w:rsidRPr="00097C30">
              <w:rPr>
                <w:rFonts w:ascii="Arial" w:hAnsi="Arial" w:cs="Arial"/>
                <w:sz w:val="18"/>
                <w:szCs w:val="18"/>
              </w:rPr>
              <w:t>Subsidiaries</w:t>
            </w: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B81308">
              <w:rPr>
                <w:rFonts w:ascii="Arial" w:eastAsia="Brush Script MT" w:hAnsi="Arial" w:cs="Arial"/>
                <w:snapToGrid w:val="0"/>
                <w:sz w:val="18"/>
                <w:szCs w:val="18"/>
              </w:rPr>
              <w:t>6</w:t>
            </w:r>
            <w:r>
              <w:rPr>
                <w:rFonts w:ascii="Arial" w:eastAsia="Brush Script MT" w:hAnsi="Arial" w:cs="Arial"/>
                <w:snapToGrid w:val="0"/>
                <w:sz w:val="18"/>
                <w:szCs w:val="18"/>
              </w:rPr>
              <w:t>,</w:t>
            </w:r>
            <w:r w:rsidRPr="00B81308">
              <w:rPr>
                <w:rFonts w:ascii="Arial" w:eastAsia="Brush Script MT" w:hAnsi="Arial" w:cs="Arial"/>
                <w:snapToGrid w:val="0"/>
                <w:sz w:val="18"/>
                <w:szCs w:val="18"/>
              </w:rPr>
              <w:t>331</w:t>
            </w:r>
            <w:r>
              <w:rPr>
                <w:rFonts w:ascii="Arial" w:eastAsia="Brush Script MT" w:hAnsi="Arial" w:cs="Arial"/>
                <w:snapToGrid w:val="0"/>
                <w:sz w:val="18"/>
                <w:szCs w:val="18"/>
              </w:rPr>
              <w:t>,</w:t>
            </w:r>
            <w:r w:rsidRPr="00B81308">
              <w:rPr>
                <w:rFonts w:ascii="Arial" w:eastAsia="Brush Script MT" w:hAnsi="Arial" w:cs="Arial"/>
                <w:snapToGrid w:val="0"/>
                <w:sz w:val="18"/>
                <w:szCs w:val="18"/>
              </w:rPr>
              <w:t>934</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lang w:val="en-GB"/>
              </w:rPr>
              <w:t>6,875,650</w:t>
            </w:r>
          </w:p>
        </w:tc>
      </w:tr>
      <w:tr w:rsidR="00B81308" w:rsidRPr="00D37756" w:rsidTr="00987B6C">
        <w:tc>
          <w:tcPr>
            <w:tcW w:w="3942" w:type="dxa"/>
            <w:vAlign w:val="bottom"/>
          </w:tcPr>
          <w:p w:rsidR="00B81308" w:rsidRPr="00D37756" w:rsidRDefault="00B81308" w:rsidP="00B81308">
            <w:pPr>
              <w:ind w:left="328" w:right="-104"/>
              <w:rPr>
                <w:rFonts w:ascii="Arial" w:hAnsi="Arial" w:cs="Arial"/>
                <w:sz w:val="8"/>
                <w:szCs w:val="8"/>
                <w:cs/>
              </w:rPr>
            </w:pPr>
          </w:p>
        </w:tc>
        <w:tc>
          <w:tcPr>
            <w:tcW w:w="1350" w:type="dxa"/>
            <w:tcBorders>
              <w:top w:val="single" w:sz="4" w:space="0" w:color="auto"/>
            </w:tcBorders>
            <w:shd w:val="clear" w:color="auto" w:fill="FAFAFA"/>
            <w:vAlign w:val="bottom"/>
          </w:tcPr>
          <w:p w:rsidR="00B81308" w:rsidRPr="00D37756" w:rsidRDefault="00B81308" w:rsidP="00B81308">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B81308" w:rsidRPr="00D37756" w:rsidRDefault="00B81308" w:rsidP="00B81308">
            <w:pPr>
              <w:tabs>
                <w:tab w:val="left" w:pos="-72"/>
              </w:tabs>
              <w:ind w:right="-72"/>
              <w:jc w:val="right"/>
              <w:rPr>
                <w:rFonts w:ascii="Arial" w:hAnsi="Arial" w:cs="Arial"/>
                <w:sz w:val="8"/>
                <w:szCs w:val="8"/>
              </w:rPr>
            </w:pPr>
          </w:p>
        </w:tc>
        <w:tc>
          <w:tcPr>
            <w:tcW w:w="1350" w:type="dxa"/>
            <w:tcBorders>
              <w:top w:val="single" w:sz="4" w:space="0" w:color="auto"/>
            </w:tcBorders>
            <w:shd w:val="clear" w:color="auto" w:fill="FAFAFA"/>
            <w:vAlign w:val="bottom"/>
          </w:tcPr>
          <w:p w:rsidR="00B81308" w:rsidRPr="00D37756" w:rsidRDefault="00B81308" w:rsidP="00B81308">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B81308" w:rsidRPr="00D37756" w:rsidRDefault="00B81308" w:rsidP="00B81308">
            <w:pPr>
              <w:tabs>
                <w:tab w:val="left" w:pos="-72"/>
              </w:tabs>
              <w:ind w:right="-72"/>
              <w:jc w:val="right"/>
              <w:rPr>
                <w:rFonts w:ascii="Arial" w:hAnsi="Arial" w:cs="Arial"/>
                <w:sz w:val="8"/>
                <w:szCs w:val="8"/>
              </w:rPr>
            </w:pPr>
          </w:p>
        </w:tc>
      </w:tr>
      <w:tr w:rsidR="00B81308" w:rsidRPr="00097C30" w:rsidTr="00987B6C">
        <w:tc>
          <w:tcPr>
            <w:tcW w:w="3942" w:type="dxa"/>
            <w:vAlign w:val="bottom"/>
          </w:tcPr>
          <w:p w:rsidR="00B81308" w:rsidRPr="00097C30" w:rsidRDefault="00B81308" w:rsidP="00B81308">
            <w:pPr>
              <w:tabs>
                <w:tab w:val="left" w:pos="1134"/>
              </w:tabs>
              <w:ind w:left="328"/>
              <w:rPr>
                <w:rFonts w:ascii="Arial" w:hAnsi="Arial" w:cs="Arial"/>
                <w:sz w:val="18"/>
                <w:szCs w:val="18"/>
              </w:rPr>
            </w:pP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B81308">
              <w:rPr>
                <w:rFonts w:ascii="Arial" w:eastAsia="Brush Script MT" w:hAnsi="Arial" w:cs="Arial"/>
                <w:snapToGrid w:val="0"/>
                <w:sz w:val="18"/>
                <w:szCs w:val="18"/>
              </w:rPr>
              <w:t>6</w:t>
            </w:r>
            <w:r>
              <w:rPr>
                <w:rFonts w:ascii="Arial" w:eastAsia="Brush Script MT" w:hAnsi="Arial" w:cs="Arial"/>
                <w:snapToGrid w:val="0"/>
                <w:sz w:val="18"/>
                <w:szCs w:val="18"/>
              </w:rPr>
              <w:t>,</w:t>
            </w:r>
            <w:r w:rsidRPr="00B81308">
              <w:rPr>
                <w:rFonts w:ascii="Arial" w:eastAsia="Brush Script MT" w:hAnsi="Arial" w:cs="Arial"/>
                <w:snapToGrid w:val="0"/>
                <w:sz w:val="18"/>
                <w:szCs w:val="18"/>
              </w:rPr>
              <w:t>331</w:t>
            </w:r>
            <w:r>
              <w:rPr>
                <w:rFonts w:ascii="Arial" w:eastAsia="Brush Script MT" w:hAnsi="Arial" w:cs="Arial"/>
                <w:snapToGrid w:val="0"/>
                <w:sz w:val="18"/>
                <w:szCs w:val="18"/>
              </w:rPr>
              <w:t>,</w:t>
            </w:r>
            <w:r w:rsidRPr="00B81308">
              <w:rPr>
                <w:rFonts w:ascii="Arial" w:eastAsia="Brush Script MT" w:hAnsi="Arial" w:cs="Arial"/>
                <w:snapToGrid w:val="0"/>
                <w:sz w:val="18"/>
                <w:szCs w:val="18"/>
              </w:rPr>
              <w:t>934</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fldChar w:fldCharType="begin"/>
            </w:r>
            <w:r w:rsidRPr="00097C30">
              <w:rPr>
                <w:rFonts w:ascii="Arial" w:eastAsia="Brush Script MT" w:hAnsi="Arial" w:cs="Arial"/>
                <w:snapToGrid w:val="0"/>
                <w:sz w:val="18"/>
                <w:szCs w:val="18"/>
              </w:rPr>
              <w:instrText xml:space="preserve"> =SUM(ABOVE) </w:instrText>
            </w:r>
            <w:r w:rsidRPr="00097C30">
              <w:rPr>
                <w:rFonts w:ascii="Arial" w:eastAsia="Brush Script MT" w:hAnsi="Arial" w:cs="Arial"/>
                <w:snapToGrid w:val="0"/>
                <w:sz w:val="18"/>
                <w:szCs w:val="18"/>
              </w:rPr>
              <w:fldChar w:fldCharType="separate"/>
            </w:r>
            <w:r w:rsidRPr="00097C30">
              <w:rPr>
                <w:rFonts w:ascii="Arial" w:eastAsia="Brush Script MT" w:hAnsi="Arial" w:cs="Arial"/>
                <w:noProof/>
                <w:snapToGrid w:val="0"/>
                <w:sz w:val="18"/>
                <w:szCs w:val="18"/>
              </w:rPr>
              <w:t>6,875,650</w:t>
            </w:r>
            <w:r w:rsidRPr="00097C30">
              <w:rPr>
                <w:rFonts w:ascii="Arial" w:eastAsia="Brush Script MT" w:hAnsi="Arial" w:cs="Arial"/>
                <w:snapToGrid w:val="0"/>
                <w:sz w:val="18"/>
                <w:szCs w:val="18"/>
              </w:rPr>
              <w:fldChar w:fldCharType="end"/>
            </w:r>
          </w:p>
        </w:tc>
      </w:tr>
      <w:tr w:rsidR="00B81308" w:rsidRPr="00D37756" w:rsidTr="00987B6C">
        <w:tc>
          <w:tcPr>
            <w:tcW w:w="3942" w:type="dxa"/>
            <w:vAlign w:val="bottom"/>
          </w:tcPr>
          <w:p w:rsidR="00B81308" w:rsidRPr="00D37756" w:rsidRDefault="00B81308" w:rsidP="00B81308">
            <w:pPr>
              <w:tabs>
                <w:tab w:val="left" w:pos="1134"/>
                <w:tab w:val="left" w:pos="1276"/>
                <w:tab w:val="center" w:pos="3402"/>
                <w:tab w:val="center" w:pos="4536"/>
                <w:tab w:val="center" w:pos="5670"/>
                <w:tab w:val="center" w:pos="6804"/>
                <w:tab w:val="right" w:pos="7655"/>
              </w:tabs>
              <w:ind w:left="328"/>
              <w:rPr>
                <w:rFonts w:ascii="Arial" w:hAnsi="Arial" w:cs="Arial"/>
                <w:sz w:val="8"/>
                <w:szCs w:val="8"/>
                <w:shd w:val="clear" w:color="auto" w:fill="FFFFFF"/>
              </w:rPr>
            </w:pPr>
          </w:p>
        </w:tc>
        <w:tc>
          <w:tcPr>
            <w:tcW w:w="1350" w:type="dxa"/>
            <w:tcBorders>
              <w:top w:val="single" w:sz="4" w:space="0" w:color="auto"/>
            </w:tcBorders>
            <w:shd w:val="clear" w:color="auto" w:fill="FAFAFA"/>
            <w:vAlign w:val="bottom"/>
          </w:tcPr>
          <w:p w:rsidR="00B81308" w:rsidRPr="00D37756" w:rsidRDefault="00B81308" w:rsidP="00B81308">
            <w:pPr>
              <w:ind w:right="-216"/>
              <w:jc w:val="right"/>
              <w:rPr>
                <w:rFonts w:ascii="Arial" w:hAnsi="Arial" w:cs="Arial"/>
                <w:sz w:val="8"/>
                <w:szCs w:val="8"/>
              </w:rPr>
            </w:pPr>
          </w:p>
        </w:tc>
        <w:tc>
          <w:tcPr>
            <w:tcW w:w="1350" w:type="dxa"/>
            <w:tcBorders>
              <w:top w:val="single" w:sz="4" w:space="0" w:color="auto"/>
            </w:tcBorders>
            <w:vAlign w:val="bottom"/>
          </w:tcPr>
          <w:p w:rsidR="00B81308" w:rsidRPr="00D37756" w:rsidRDefault="00B81308" w:rsidP="00B81308">
            <w:pPr>
              <w:ind w:right="-216"/>
              <w:jc w:val="right"/>
              <w:rPr>
                <w:rFonts w:ascii="Arial" w:hAnsi="Arial" w:cs="Arial"/>
                <w:sz w:val="8"/>
                <w:szCs w:val="8"/>
              </w:rPr>
            </w:pPr>
          </w:p>
        </w:tc>
        <w:tc>
          <w:tcPr>
            <w:tcW w:w="1350" w:type="dxa"/>
            <w:tcBorders>
              <w:top w:val="single" w:sz="4" w:space="0" w:color="auto"/>
            </w:tcBorders>
            <w:shd w:val="clear" w:color="auto" w:fill="FAFAFA"/>
            <w:vAlign w:val="bottom"/>
          </w:tcPr>
          <w:p w:rsidR="00B81308" w:rsidRPr="00D37756" w:rsidRDefault="00B81308" w:rsidP="00B81308">
            <w:pPr>
              <w:ind w:right="-216"/>
              <w:jc w:val="right"/>
              <w:rPr>
                <w:rFonts w:ascii="Arial" w:hAnsi="Arial" w:cs="Arial"/>
                <w:sz w:val="8"/>
                <w:szCs w:val="8"/>
              </w:rPr>
            </w:pPr>
          </w:p>
        </w:tc>
        <w:tc>
          <w:tcPr>
            <w:tcW w:w="1350" w:type="dxa"/>
            <w:tcBorders>
              <w:top w:val="single" w:sz="4" w:space="0" w:color="auto"/>
            </w:tcBorders>
            <w:vAlign w:val="bottom"/>
          </w:tcPr>
          <w:p w:rsidR="00B81308" w:rsidRPr="00D37756" w:rsidRDefault="00B81308" w:rsidP="00B81308">
            <w:pPr>
              <w:ind w:right="-216"/>
              <w:jc w:val="right"/>
              <w:rPr>
                <w:rFonts w:ascii="Arial" w:hAnsi="Arial" w:cs="Arial"/>
                <w:sz w:val="8"/>
                <w:szCs w:val="8"/>
              </w:rPr>
            </w:pPr>
          </w:p>
        </w:tc>
      </w:tr>
      <w:tr w:rsidR="00B81308" w:rsidRPr="00097C30" w:rsidTr="00987B6C">
        <w:tc>
          <w:tcPr>
            <w:tcW w:w="3942" w:type="dxa"/>
            <w:vAlign w:val="bottom"/>
          </w:tcPr>
          <w:p w:rsidR="00B81308" w:rsidRPr="00097C30" w:rsidRDefault="00B81308" w:rsidP="00B81308">
            <w:pPr>
              <w:tabs>
                <w:tab w:val="left" w:pos="1134"/>
                <w:tab w:val="left" w:pos="1276"/>
                <w:tab w:val="center" w:pos="3402"/>
                <w:tab w:val="center" w:pos="4536"/>
                <w:tab w:val="center" w:pos="5670"/>
                <w:tab w:val="center" w:pos="6804"/>
                <w:tab w:val="right" w:pos="7655"/>
              </w:tabs>
              <w:ind w:left="328"/>
              <w:rPr>
                <w:rFonts w:ascii="Arial" w:hAnsi="Arial" w:cs="Arial"/>
                <w:sz w:val="18"/>
                <w:szCs w:val="18"/>
              </w:rPr>
            </w:pPr>
            <w:r w:rsidRPr="00097C30">
              <w:rPr>
                <w:rFonts w:ascii="Arial" w:hAnsi="Arial" w:cs="Arial"/>
                <w:sz w:val="18"/>
                <w:szCs w:val="18"/>
              </w:rPr>
              <w:t>Interest income from</w:t>
            </w:r>
            <w:r w:rsidRPr="00097C30">
              <w:rPr>
                <w:rFonts w:ascii="Arial" w:hAnsi="Arial" w:cs="Arial"/>
                <w:sz w:val="18"/>
                <w:szCs w:val="18"/>
                <w:cs/>
              </w:rPr>
              <w:t>:</w:t>
            </w:r>
          </w:p>
        </w:tc>
        <w:tc>
          <w:tcPr>
            <w:tcW w:w="1350" w:type="dxa"/>
            <w:shd w:val="clear" w:color="auto" w:fill="FAFAFA"/>
            <w:vAlign w:val="bottom"/>
          </w:tcPr>
          <w:p w:rsidR="00B81308" w:rsidRPr="00097C30" w:rsidRDefault="00B81308" w:rsidP="00B81308">
            <w:pPr>
              <w:ind w:right="-216"/>
              <w:jc w:val="right"/>
              <w:rPr>
                <w:rFonts w:ascii="Arial" w:hAnsi="Arial" w:cs="Arial"/>
                <w:sz w:val="18"/>
                <w:szCs w:val="18"/>
              </w:rPr>
            </w:pPr>
          </w:p>
        </w:tc>
        <w:tc>
          <w:tcPr>
            <w:tcW w:w="1350" w:type="dxa"/>
            <w:vAlign w:val="bottom"/>
          </w:tcPr>
          <w:p w:rsidR="00B81308" w:rsidRPr="00097C30" w:rsidRDefault="00B81308" w:rsidP="00B81308">
            <w:pPr>
              <w:ind w:right="-216"/>
              <w:jc w:val="right"/>
              <w:rPr>
                <w:rFonts w:ascii="Arial" w:hAnsi="Arial" w:cs="Arial"/>
                <w:sz w:val="18"/>
                <w:szCs w:val="18"/>
              </w:rPr>
            </w:pPr>
          </w:p>
        </w:tc>
        <w:tc>
          <w:tcPr>
            <w:tcW w:w="1350" w:type="dxa"/>
            <w:shd w:val="clear" w:color="auto" w:fill="FAFAFA"/>
            <w:vAlign w:val="bottom"/>
          </w:tcPr>
          <w:p w:rsidR="00B81308" w:rsidRPr="00097C30" w:rsidRDefault="00B81308" w:rsidP="00B81308">
            <w:pPr>
              <w:ind w:right="-216"/>
              <w:jc w:val="right"/>
              <w:rPr>
                <w:rFonts w:ascii="Arial" w:hAnsi="Arial" w:cs="Arial"/>
                <w:sz w:val="18"/>
                <w:szCs w:val="18"/>
              </w:rPr>
            </w:pPr>
          </w:p>
        </w:tc>
        <w:tc>
          <w:tcPr>
            <w:tcW w:w="1350" w:type="dxa"/>
            <w:vAlign w:val="bottom"/>
          </w:tcPr>
          <w:p w:rsidR="00B81308" w:rsidRPr="00097C30" w:rsidRDefault="00B81308" w:rsidP="00B81308">
            <w:pPr>
              <w:ind w:right="-216"/>
              <w:jc w:val="right"/>
              <w:rPr>
                <w:rFonts w:ascii="Arial" w:hAnsi="Arial" w:cs="Arial"/>
                <w:sz w:val="18"/>
                <w:szCs w:val="18"/>
              </w:rPr>
            </w:pPr>
          </w:p>
        </w:tc>
      </w:tr>
      <w:tr w:rsidR="004449C8" w:rsidRPr="00097C30" w:rsidTr="00C354C6">
        <w:tc>
          <w:tcPr>
            <w:tcW w:w="3942" w:type="dxa"/>
            <w:vAlign w:val="bottom"/>
          </w:tcPr>
          <w:p w:rsidR="004449C8" w:rsidRPr="00097C30" w:rsidRDefault="004449C8" w:rsidP="004449C8">
            <w:pPr>
              <w:tabs>
                <w:tab w:val="left" w:pos="1134"/>
              </w:tabs>
              <w:ind w:left="328"/>
              <w:rPr>
                <w:rFonts w:ascii="Arial" w:hAnsi="Arial" w:cs="Arial"/>
                <w:sz w:val="18"/>
                <w:szCs w:val="18"/>
              </w:rPr>
            </w:pPr>
            <w:r w:rsidRPr="00097C30">
              <w:rPr>
                <w:rFonts w:ascii="Arial" w:hAnsi="Arial" w:cs="Arial"/>
                <w:sz w:val="18"/>
                <w:szCs w:val="18"/>
                <w:cs/>
              </w:rPr>
              <w:t xml:space="preserve">   </w:t>
            </w:r>
            <w:r w:rsidRPr="00097C30">
              <w:rPr>
                <w:rFonts w:ascii="Arial" w:hAnsi="Arial" w:cs="Arial"/>
                <w:sz w:val="18"/>
                <w:szCs w:val="18"/>
              </w:rPr>
              <w:t>Subsidiaries</w:t>
            </w:r>
          </w:p>
        </w:tc>
        <w:tc>
          <w:tcPr>
            <w:tcW w:w="1350" w:type="dxa"/>
            <w:tcBorders>
              <w:bottom w:val="single" w:sz="4" w:space="0" w:color="auto"/>
            </w:tcBorders>
            <w:shd w:val="clear" w:color="auto" w:fill="FAFAFA"/>
            <w:vAlign w:val="bottom"/>
          </w:tcPr>
          <w:p w:rsidR="004449C8" w:rsidRPr="00097C30" w:rsidRDefault="004449C8" w:rsidP="004449C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4449C8" w:rsidRPr="00097C30" w:rsidRDefault="004449C8" w:rsidP="004449C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4449C8" w:rsidRPr="00097C30" w:rsidRDefault="00737B9B" w:rsidP="004449C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1,213,011</w:t>
            </w:r>
          </w:p>
        </w:tc>
        <w:tc>
          <w:tcPr>
            <w:tcW w:w="1350" w:type="dxa"/>
            <w:tcBorders>
              <w:bottom w:val="single" w:sz="4" w:space="0" w:color="auto"/>
            </w:tcBorders>
            <w:vAlign w:val="bottom"/>
          </w:tcPr>
          <w:p w:rsidR="004449C8" w:rsidRPr="00097C30" w:rsidRDefault="00737B9B" w:rsidP="004449C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lang w:val="en-GB"/>
              </w:rPr>
              <w:t>1,422,472</w:t>
            </w:r>
          </w:p>
        </w:tc>
      </w:tr>
      <w:tr w:rsidR="00B81308" w:rsidRPr="00D37756" w:rsidTr="00C354C6">
        <w:tc>
          <w:tcPr>
            <w:tcW w:w="3942" w:type="dxa"/>
            <w:vAlign w:val="bottom"/>
          </w:tcPr>
          <w:p w:rsidR="00B81308" w:rsidRPr="00D37756" w:rsidRDefault="00B81308" w:rsidP="00B81308">
            <w:pPr>
              <w:ind w:left="328" w:right="-104"/>
              <w:rPr>
                <w:rFonts w:ascii="Arial" w:hAnsi="Arial" w:cs="Arial"/>
                <w:sz w:val="8"/>
                <w:szCs w:val="8"/>
                <w:cs/>
              </w:rPr>
            </w:pPr>
          </w:p>
        </w:tc>
        <w:tc>
          <w:tcPr>
            <w:tcW w:w="1350" w:type="dxa"/>
            <w:tcBorders>
              <w:top w:val="single" w:sz="4" w:space="0" w:color="auto"/>
            </w:tcBorders>
            <w:shd w:val="clear" w:color="auto" w:fill="FAFAFA"/>
            <w:vAlign w:val="bottom"/>
          </w:tcPr>
          <w:p w:rsidR="00B81308" w:rsidRPr="00D37756" w:rsidRDefault="00B81308" w:rsidP="00B81308">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B81308" w:rsidRPr="00D37756" w:rsidRDefault="00B81308" w:rsidP="00B81308">
            <w:pPr>
              <w:tabs>
                <w:tab w:val="left" w:pos="-72"/>
              </w:tabs>
              <w:ind w:right="-72"/>
              <w:jc w:val="right"/>
              <w:rPr>
                <w:rFonts w:ascii="Arial" w:hAnsi="Arial" w:cs="Arial"/>
                <w:sz w:val="8"/>
                <w:szCs w:val="8"/>
              </w:rPr>
            </w:pPr>
          </w:p>
        </w:tc>
        <w:tc>
          <w:tcPr>
            <w:tcW w:w="1350" w:type="dxa"/>
            <w:tcBorders>
              <w:top w:val="single" w:sz="4" w:space="0" w:color="auto"/>
            </w:tcBorders>
            <w:shd w:val="clear" w:color="auto" w:fill="FAFAFA"/>
            <w:vAlign w:val="bottom"/>
          </w:tcPr>
          <w:p w:rsidR="00B81308" w:rsidRPr="00D37756" w:rsidRDefault="00B81308" w:rsidP="00B81308">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B81308" w:rsidRPr="00D37756" w:rsidRDefault="00B81308" w:rsidP="00B81308">
            <w:pPr>
              <w:tabs>
                <w:tab w:val="left" w:pos="-72"/>
              </w:tabs>
              <w:ind w:right="-72"/>
              <w:jc w:val="right"/>
              <w:rPr>
                <w:rFonts w:ascii="Arial" w:hAnsi="Arial" w:cs="Arial"/>
                <w:sz w:val="8"/>
                <w:szCs w:val="8"/>
              </w:rPr>
            </w:pPr>
          </w:p>
        </w:tc>
      </w:tr>
      <w:tr w:rsidR="00B81308" w:rsidRPr="00097C30" w:rsidTr="00C354C6">
        <w:tc>
          <w:tcPr>
            <w:tcW w:w="3942" w:type="dxa"/>
            <w:vAlign w:val="bottom"/>
          </w:tcPr>
          <w:p w:rsidR="00B81308" w:rsidRPr="00097C30" w:rsidRDefault="00B81308" w:rsidP="00B81308">
            <w:pPr>
              <w:tabs>
                <w:tab w:val="left" w:pos="1134"/>
              </w:tabs>
              <w:ind w:left="328"/>
              <w:rPr>
                <w:rFonts w:ascii="Arial" w:hAnsi="Arial" w:cs="Arial"/>
                <w:sz w:val="18"/>
                <w:szCs w:val="18"/>
              </w:rPr>
            </w:pPr>
          </w:p>
        </w:tc>
        <w:tc>
          <w:tcPr>
            <w:tcW w:w="1350" w:type="dxa"/>
            <w:tcBorders>
              <w:bottom w:val="single" w:sz="4" w:space="0" w:color="auto"/>
            </w:tcBorders>
            <w:shd w:val="clear" w:color="auto" w:fill="FAFAFA"/>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B81308" w:rsidRPr="00097C30" w:rsidRDefault="0047725D" w:rsidP="00B8130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1,213,0</w:t>
            </w:r>
            <w:r w:rsidR="00737B9B">
              <w:rPr>
                <w:rFonts w:ascii="Arial" w:eastAsia="Brush Script MT" w:hAnsi="Arial" w:cs="Arial"/>
                <w:snapToGrid w:val="0"/>
                <w:sz w:val="18"/>
                <w:szCs w:val="18"/>
              </w:rPr>
              <w:t>1</w:t>
            </w:r>
            <w:r>
              <w:rPr>
                <w:rFonts w:ascii="Arial" w:eastAsia="Brush Script MT" w:hAnsi="Arial" w:cs="Arial"/>
                <w:snapToGrid w:val="0"/>
                <w:sz w:val="18"/>
                <w:szCs w:val="18"/>
              </w:rPr>
              <w:t>1</w:t>
            </w:r>
          </w:p>
        </w:tc>
        <w:tc>
          <w:tcPr>
            <w:tcW w:w="1350" w:type="dxa"/>
            <w:tcBorders>
              <w:bottom w:val="single" w:sz="4" w:space="0" w:color="auto"/>
            </w:tcBorders>
            <w:vAlign w:val="bottom"/>
          </w:tcPr>
          <w:p w:rsidR="00B81308" w:rsidRPr="00097C30" w:rsidRDefault="00B81308" w:rsidP="00B81308">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lang w:val="en-GB"/>
              </w:rPr>
              <w:t>1,422,472</w:t>
            </w:r>
          </w:p>
        </w:tc>
      </w:tr>
    </w:tbl>
    <w:p w:rsidR="00A169B5" w:rsidRPr="00097C30" w:rsidRDefault="00A169B5" w:rsidP="00C15F95">
      <w:pPr>
        <w:tabs>
          <w:tab w:val="left" w:pos="1276"/>
          <w:tab w:val="center" w:pos="3402"/>
          <w:tab w:val="center" w:pos="4536"/>
          <w:tab w:val="center" w:pos="5670"/>
          <w:tab w:val="center" w:pos="6804"/>
          <w:tab w:val="right" w:pos="7655"/>
        </w:tabs>
        <w:ind w:left="1080" w:hanging="540"/>
        <w:rPr>
          <w:rFonts w:ascii="Arial" w:hAnsi="Arial" w:cs="Arial"/>
          <w:b/>
          <w:bCs/>
          <w:sz w:val="18"/>
          <w:szCs w:val="18"/>
          <w:shd w:val="clear" w:color="auto" w:fill="FFFFFF"/>
        </w:rPr>
      </w:pPr>
    </w:p>
    <w:tbl>
      <w:tblPr>
        <w:tblW w:w="9342" w:type="dxa"/>
        <w:tblInd w:w="108" w:type="dxa"/>
        <w:tblLayout w:type="fixed"/>
        <w:tblLook w:val="0000" w:firstRow="0" w:lastRow="0" w:firstColumn="0" w:lastColumn="0" w:noHBand="0" w:noVBand="0"/>
      </w:tblPr>
      <w:tblGrid>
        <w:gridCol w:w="3942"/>
        <w:gridCol w:w="1350"/>
        <w:gridCol w:w="1350"/>
        <w:gridCol w:w="1350"/>
        <w:gridCol w:w="1350"/>
      </w:tblGrid>
      <w:tr w:rsidR="00097C30" w:rsidRPr="00097C30" w:rsidTr="00FF03B1">
        <w:tc>
          <w:tcPr>
            <w:tcW w:w="3942" w:type="dxa"/>
            <w:vAlign w:val="bottom"/>
          </w:tcPr>
          <w:p w:rsidR="00C15F95" w:rsidRPr="00097C30" w:rsidRDefault="00C15F95" w:rsidP="00194442">
            <w:pPr>
              <w:spacing w:line="200" w:lineRule="exact"/>
              <w:ind w:left="328"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C15F95" w:rsidRPr="00097C30" w:rsidRDefault="00C15F95" w:rsidP="00194442">
            <w:pPr>
              <w:spacing w:line="200" w:lineRule="exact"/>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C15F95" w:rsidRPr="00097C30" w:rsidRDefault="00C15F95" w:rsidP="00194442">
            <w:pPr>
              <w:spacing w:line="200" w:lineRule="exact"/>
              <w:ind w:right="-216"/>
              <w:jc w:val="center"/>
              <w:rPr>
                <w:rFonts w:ascii="Arial" w:hAnsi="Arial" w:cs="Arial"/>
                <w:b/>
                <w:bCs/>
                <w:sz w:val="18"/>
                <w:szCs w:val="18"/>
              </w:rPr>
            </w:pPr>
            <w:r w:rsidRPr="00097C30">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C15F95" w:rsidRPr="00097C30" w:rsidRDefault="00C15F95" w:rsidP="00194442">
            <w:pPr>
              <w:spacing w:line="200" w:lineRule="exact"/>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C15F95" w:rsidRPr="00097C30" w:rsidRDefault="00C15F95" w:rsidP="00194442">
            <w:pPr>
              <w:spacing w:line="200" w:lineRule="exact"/>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097C30" w:rsidRPr="00097C30" w:rsidTr="0031049C">
        <w:tc>
          <w:tcPr>
            <w:tcW w:w="3942" w:type="dxa"/>
            <w:vAlign w:val="bottom"/>
          </w:tcPr>
          <w:p w:rsidR="00C15F95" w:rsidRPr="00097C30" w:rsidRDefault="001E66F8" w:rsidP="00194442">
            <w:pPr>
              <w:spacing w:line="200" w:lineRule="exact"/>
              <w:ind w:left="328" w:right="-104"/>
              <w:rPr>
                <w:rFonts w:ascii="Arial" w:hAnsi="Arial" w:cs="Arial"/>
                <w:b/>
                <w:bCs/>
                <w:sz w:val="18"/>
                <w:szCs w:val="18"/>
              </w:rPr>
            </w:pPr>
            <w:r w:rsidRPr="00097C30">
              <w:rPr>
                <w:rFonts w:ascii="Arial" w:hAnsi="Arial" w:cs="Arial"/>
                <w:b/>
                <w:bCs/>
                <w:sz w:val="18"/>
                <w:szCs w:val="18"/>
              </w:rPr>
              <w:t>For the nine</w:t>
            </w:r>
            <w:r w:rsidR="00C15F95" w:rsidRPr="00097C30">
              <w:rPr>
                <w:rFonts w:ascii="Arial" w:hAnsi="Arial" w:cs="Arial"/>
                <w:b/>
                <w:bCs/>
                <w:sz w:val="18"/>
                <w:szCs w:val="18"/>
                <w:cs/>
              </w:rPr>
              <w:t>-</w:t>
            </w:r>
            <w:r w:rsidR="00C15F95" w:rsidRPr="00097C30">
              <w:rPr>
                <w:rFonts w:ascii="Arial" w:hAnsi="Arial" w:cs="Arial"/>
                <w:b/>
                <w:bCs/>
                <w:sz w:val="18"/>
                <w:szCs w:val="18"/>
              </w:rPr>
              <w:t>month period ended</w:t>
            </w:r>
          </w:p>
        </w:tc>
        <w:tc>
          <w:tcPr>
            <w:tcW w:w="1350" w:type="dxa"/>
            <w:tcBorders>
              <w:top w:val="single" w:sz="4" w:space="0" w:color="auto"/>
            </w:tcBorders>
            <w:vAlign w:val="bottom"/>
          </w:tcPr>
          <w:p w:rsidR="00C15F95" w:rsidRPr="00097C30" w:rsidRDefault="001E66F8" w:rsidP="00194442">
            <w:pPr>
              <w:tabs>
                <w:tab w:val="left" w:pos="-72"/>
              </w:tabs>
              <w:spacing w:line="200" w:lineRule="exact"/>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C15F95" w:rsidRPr="00097C30" w:rsidRDefault="001E66F8" w:rsidP="00194442">
            <w:pPr>
              <w:spacing w:line="200" w:lineRule="exact"/>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C15F95" w:rsidRPr="00097C30" w:rsidRDefault="001E66F8" w:rsidP="00194442">
            <w:pPr>
              <w:tabs>
                <w:tab w:val="left" w:pos="-72"/>
              </w:tabs>
              <w:spacing w:line="200" w:lineRule="exact"/>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C15F95" w:rsidRPr="00097C30" w:rsidRDefault="001E66F8" w:rsidP="00194442">
            <w:pPr>
              <w:spacing w:line="200" w:lineRule="exact"/>
              <w:ind w:right="-72" w:hanging="14"/>
              <w:jc w:val="right"/>
              <w:rPr>
                <w:rFonts w:ascii="Arial" w:hAnsi="Arial" w:cs="Arial"/>
                <w:b/>
                <w:bCs/>
                <w:sz w:val="18"/>
                <w:szCs w:val="18"/>
              </w:rPr>
            </w:pPr>
            <w:r w:rsidRPr="00097C30">
              <w:rPr>
                <w:rFonts w:ascii="Arial" w:hAnsi="Arial" w:cs="Arial"/>
                <w:b/>
                <w:bCs/>
                <w:sz w:val="18"/>
                <w:szCs w:val="18"/>
                <w:lang w:val="en-GB"/>
              </w:rPr>
              <w:t>30 September</w:t>
            </w:r>
          </w:p>
        </w:tc>
      </w:tr>
      <w:tr w:rsidR="00097C30" w:rsidRPr="00097C30" w:rsidTr="0031049C">
        <w:tc>
          <w:tcPr>
            <w:tcW w:w="3942" w:type="dxa"/>
            <w:vAlign w:val="bottom"/>
          </w:tcPr>
          <w:p w:rsidR="00C15F95" w:rsidRPr="00097C30" w:rsidRDefault="00C15F95" w:rsidP="00194442">
            <w:pPr>
              <w:spacing w:line="200" w:lineRule="exact"/>
              <w:ind w:left="328" w:right="-104"/>
              <w:rPr>
                <w:rFonts w:ascii="Arial" w:hAnsi="Arial" w:cs="Arial"/>
                <w:b/>
                <w:bCs/>
                <w:sz w:val="18"/>
                <w:szCs w:val="18"/>
              </w:rPr>
            </w:pPr>
          </w:p>
        </w:tc>
        <w:tc>
          <w:tcPr>
            <w:tcW w:w="1350" w:type="dxa"/>
            <w:vAlign w:val="bottom"/>
          </w:tcPr>
          <w:p w:rsidR="00C15F95" w:rsidRPr="00097C30" w:rsidRDefault="00C15F95" w:rsidP="00194442">
            <w:pPr>
              <w:tabs>
                <w:tab w:val="left" w:pos="-72"/>
              </w:tabs>
              <w:spacing w:line="200" w:lineRule="exact"/>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0" w:type="dxa"/>
            <w:vAlign w:val="bottom"/>
          </w:tcPr>
          <w:p w:rsidR="00C15F95" w:rsidRPr="00097C30" w:rsidRDefault="00C15F95" w:rsidP="00194442">
            <w:pPr>
              <w:tabs>
                <w:tab w:val="left" w:pos="-72"/>
              </w:tabs>
              <w:spacing w:line="200" w:lineRule="exact"/>
              <w:ind w:right="-72" w:hanging="14"/>
              <w:jc w:val="right"/>
              <w:rPr>
                <w:rFonts w:ascii="Arial" w:hAnsi="Arial" w:cs="Arial"/>
                <w:b/>
                <w:bCs/>
                <w:sz w:val="18"/>
                <w:szCs w:val="18"/>
                <w:cs/>
              </w:rPr>
            </w:pPr>
            <w:r w:rsidRPr="00097C30">
              <w:rPr>
                <w:rFonts w:ascii="Arial" w:hAnsi="Arial" w:cs="Arial"/>
                <w:b/>
                <w:bCs/>
                <w:sz w:val="18"/>
                <w:szCs w:val="18"/>
                <w:lang w:val="en-GB"/>
              </w:rPr>
              <w:t>2018</w:t>
            </w:r>
          </w:p>
        </w:tc>
        <w:tc>
          <w:tcPr>
            <w:tcW w:w="1350" w:type="dxa"/>
            <w:vAlign w:val="bottom"/>
          </w:tcPr>
          <w:p w:rsidR="00C15F95" w:rsidRPr="00097C30" w:rsidRDefault="00C15F95" w:rsidP="00194442">
            <w:pPr>
              <w:tabs>
                <w:tab w:val="left" w:pos="-72"/>
              </w:tabs>
              <w:spacing w:line="200" w:lineRule="exact"/>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0" w:type="dxa"/>
            <w:vAlign w:val="bottom"/>
          </w:tcPr>
          <w:p w:rsidR="00C15F95" w:rsidRPr="00097C30" w:rsidRDefault="00C15F95" w:rsidP="00194442">
            <w:pPr>
              <w:tabs>
                <w:tab w:val="left" w:pos="-72"/>
              </w:tabs>
              <w:spacing w:line="200" w:lineRule="exact"/>
              <w:ind w:right="-72" w:hanging="14"/>
              <w:jc w:val="right"/>
              <w:rPr>
                <w:rFonts w:ascii="Arial" w:hAnsi="Arial" w:cs="Arial"/>
                <w:b/>
                <w:bCs/>
                <w:sz w:val="18"/>
                <w:szCs w:val="18"/>
                <w:cs/>
              </w:rPr>
            </w:pPr>
            <w:r w:rsidRPr="00097C30">
              <w:rPr>
                <w:rFonts w:ascii="Arial" w:hAnsi="Arial" w:cs="Arial"/>
                <w:b/>
                <w:bCs/>
                <w:sz w:val="18"/>
                <w:szCs w:val="18"/>
                <w:lang w:val="en-GB"/>
              </w:rPr>
              <w:t>2018</w:t>
            </w:r>
          </w:p>
        </w:tc>
      </w:tr>
      <w:tr w:rsidR="00097C30" w:rsidRPr="00097C30" w:rsidTr="0031049C">
        <w:tc>
          <w:tcPr>
            <w:tcW w:w="3942" w:type="dxa"/>
            <w:vAlign w:val="bottom"/>
          </w:tcPr>
          <w:p w:rsidR="00C15F95" w:rsidRPr="00097C30" w:rsidRDefault="00C15F95" w:rsidP="00194442">
            <w:pPr>
              <w:spacing w:line="200" w:lineRule="exact"/>
              <w:ind w:left="328" w:right="-104"/>
              <w:rPr>
                <w:rFonts w:ascii="Arial" w:hAnsi="Arial" w:cs="Arial"/>
                <w:b/>
                <w:bCs/>
                <w:sz w:val="18"/>
                <w:szCs w:val="18"/>
              </w:rPr>
            </w:pPr>
          </w:p>
        </w:tc>
        <w:tc>
          <w:tcPr>
            <w:tcW w:w="1350" w:type="dxa"/>
            <w:tcBorders>
              <w:bottom w:val="single" w:sz="4" w:space="0" w:color="auto"/>
            </w:tcBorders>
            <w:vAlign w:val="bottom"/>
          </w:tcPr>
          <w:p w:rsidR="00C15F95" w:rsidRPr="00097C30" w:rsidRDefault="00C15F95" w:rsidP="00194442">
            <w:pPr>
              <w:tabs>
                <w:tab w:val="left" w:pos="-72"/>
              </w:tabs>
              <w:spacing w:line="200" w:lineRule="exact"/>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C15F95" w:rsidRPr="00097C30" w:rsidRDefault="00C15F95" w:rsidP="00194442">
            <w:pPr>
              <w:tabs>
                <w:tab w:val="left" w:pos="-72"/>
              </w:tabs>
              <w:spacing w:line="200" w:lineRule="exact"/>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C15F95" w:rsidRPr="00097C30" w:rsidRDefault="00C15F95" w:rsidP="00194442">
            <w:pPr>
              <w:tabs>
                <w:tab w:val="left" w:pos="-72"/>
              </w:tabs>
              <w:spacing w:line="200" w:lineRule="exact"/>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C15F95" w:rsidRPr="00097C30" w:rsidRDefault="00C15F95" w:rsidP="00194442">
            <w:pPr>
              <w:tabs>
                <w:tab w:val="left" w:pos="-72"/>
              </w:tabs>
              <w:spacing w:line="200" w:lineRule="exact"/>
              <w:ind w:right="-72" w:hanging="14"/>
              <w:jc w:val="right"/>
              <w:rPr>
                <w:rFonts w:ascii="Arial" w:hAnsi="Arial" w:cs="Arial"/>
                <w:b/>
                <w:bCs/>
                <w:sz w:val="18"/>
                <w:szCs w:val="18"/>
              </w:rPr>
            </w:pPr>
            <w:r w:rsidRPr="00097C30">
              <w:rPr>
                <w:rFonts w:ascii="Arial" w:hAnsi="Arial" w:cs="Arial"/>
                <w:b/>
                <w:bCs/>
                <w:sz w:val="18"/>
                <w:szCs w:val="18"/>
              </w:rPr>
              <w:t>Baht</w:t>
            </w:r>
          </w:p>
        </w:tc>
      </w:tr>
      <w:tr w:rsidR="00097C30" w:rsidRPr="00097C30" w:rsidTr="00987B6C">
        <w:tc>
          <w:tcPr>
            <w:tcW w:w="3942" w:type="dxa"/>
            <w:vAlign w:val="bottom"/>
          </w:tcPr>
          <w:p w:rsidR="00C15F95" w:rsidRPr="00097C30" w:rsidRDefault="00C15F95" w:rsidP="00194442">
            <w:pPr>
              <w:spacing w:line="200" w:lineRule="exact"/>
              <w:ind w:left="328"/>
              <w:rPr>
                <w:rFonts w:ascii="Arial" w:hAnsi="Arial" w:cs="Arial"/>
                <w:sz w:val="18"/>
                <w:szCs w:val="18"/>
              </w:rPr>
            </w:pPr>
            <w:r w:rsidRPr="00097C30">
              <w:rPr>
                <w:rFonts w:ascii="Arial" w:hAnsi="Arial" w:cs="Arial"/>
                <w:sz w:val="18"/>
                <w:szCs w:val="18"/>
                <w:shd w:val="clear" w:color="auto" w:fill="FFFFFF"/>
              </w:rPr>
              <w:t>Sale of goods to</w:t>
            </w:r>
            <w:r w:rsidRPr="00097C30">
              <w:rPr>
                <w:rFonts w:ascii="Arial" w:hAnsi="Arial" w:cs="Arial"/>
                <w:sz w:val="18"/>
                <w:szCs w:val="18"/>
                <w:shd w:val="clear" w:color="auto" w:fill="FFFFFF"/>
                <w:cs/>
              </w:rPr>
              <w:t>:</w:t>
            </w:r>
          </w:p>
        </w:tc>
        <w:tc>
          <w:tcPr>
            <w:tcW w:w="1350" w:type="dxa"/>
            <w:shd w:val="clear" w:color="auto" w:fill="FAFAFA"/>
            <w:vAlign w:val="bottom"/>
          </w:tcPr>
          <w:p w:rsidR="00C15F95" w:rsidRPr="00097C30" w:rsidRDefault="00C15F95" w:rsidP="00194442">
            <w:pPr>
              <w:spacing w:line="200" w:lineRule="exact"/>
              <w:ind w:right="-216"/>
              <w:jc w:val="right"/>
              <w:rPr>
                <w:rFonts w:ascii="Arial" w:hAnsi="Arial" w:cs="Arial"/>
                <w:sz w:val="18"/>
                <w:szCs w:val="18"/>
              </w:rPr>
            </w:pPr>
          </w:p>
        </w:tc>
        <w:tc>
          <w:tcPr>
            <w:tcW w:w="1350" w:type="dxa"/>
            <w:vAlign w:val="bottom"/>
          </w:tcPr>
          <w:p w:rsidR="00C15F95" w:rsidRPr="00097C30" w:rsidRDefault="00C15F95" w:rsidP="00194442">
            <w:pPr>
              <w:spacing w:line="200" w:lineRule="exact"/>
              <w:ind w:right="-216"/>
              <w:jc w:val="right"/>
              <w:rPr>
                <w:rFonts w:ascii="Arial" w:hAnsi="Arial" w:cs="Arial"/>
                <w:sz w:val="18"/>
                <w:szCs w:val="18"/>
              </w:rPr>
            </w:pPr>
          </w:p>
        </w:tc>
        <w:tc>
          <w:tcPr>
            <w:tcW w:w="1350" w:type="dxa"/>
            <w:shd w:val="clear" w:color="auto" w:fill="FAFAFA"/>
            <w:vAlign w:val="bottom"/>
          </w:tcPr>
          <w:p w:rsidR="00C15F95" w:rsidRPr="00097C30" w:rsidRDefault="00C15F95" w:rsidP="00194442">
            <w:pPr>
              <w:spacing w:line="200" w:lineRule="exact"/>
              <w:ind w:right="-216"/>
              <w:jc w:val="right"/>
              <w:rPr>
                <w:rFonts w:ascii="Arial" w:hAnsi="Arial" w:cs="Arial"/>
                <w:sz w:val="18"/>
                <w:szCs w:val="18"/>
              </w:rPr>
            </w:pPr>
          </w:p>
        </w:tc>
        <w:tc>
          <w:tcPr>
            <w:tcW w:w="1350" w:type="dxa"/>
            <w:vAlign w:val="bottom"/>
          </w:tcPr>
          <w:p w:rsidR="00C15F95" w:rsidRPr="00097C30" w:rsidRDefault="00C15F95" w:rsidP="00194442">
            <w:pPr>
              <w:spacing w:line="200" w:lineRule="exact"/>
              <w:ind w:right="-216"/>
              <w:jc w:val="right"/>
              <w:rPr>
                <w:rFonts w:ascii="Arial" w:hAnsi="Arial" w:cs="Arial"/>
                <w:sz w:val="18"/>
                <w:szCs w:val="18"/>
              </w:rPr>
            </w:pPr>
          </w:p>
        </w:tc>
      </w:tr>
      <w:tr w:rsidR="00097C30" w:rsidRPr="00097C30" w:rsidTr="00194442">
        <w:tc>
          <w:tcPr>
            <w:tcW w:w="3942" w:type="dxa"/>
            <w:vAlign w:val="bottom"/>
          </w:tcPr>
          <w:p w:rsidR="00B33C73" w:rsidRPr="009960D8" w:rsidRDefault="00B33C73" w:rsidP="00B33C73">
            <w:pPr>
              <w:tabs>
                <w:tab w:val="left" w:pos="1134"/>
              </w:tabs>
              <w:spacing w:line="200" w:lineRule="exact"/>
              <w:ind w:left="328"/>
              <w:rPr>
                <w:rFonts w:ascii="Arial" w:hAnsi="Arial" w:cstheme="minorBidi"/>
                <w:sz w:val="18"/>
                <w:szCs w:val="18"/>
                <w:cs/>
              </w:rPr>
            </w:pPr>
            <w:r w:rsidRPr="00097C30">
              <w:rPr>
                <w:rFonts w:ascii="Arial" w:hAnsi="Arial" w:cs="Arial"/>
                <w:sz w:val="18"/>
                <w:szCs w:val="18"/>
              </w:rPr>
              <w:t xml:space="preserve">   Subsidiaries</w:t>
            </w:r>
          </w:p>
        </w:tc>
        <w:tc>
          <w:tcPr>
            <w:tcW w:w="1350" w:type="dxa"/>
            <w:shd w:val="clear" w:color="auto" w:fill="FAFAFA"/>
            <w:vAlign w:val="bottom"/>
          </w:tcPr>
          <w:p w:rsidR="00B33C73" w:rsidRPr="00097C30" w:rsidRDefault="006066D6" w:rsidP="00B33C73">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rsidR="00B33C73" w:rsidRPr="00097C30" w:rsidRDefault="00B33C73" w:rsidP="00B33C73">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c>
          <w:tcPr>
            <w:tcW w:w="1350" w:type="dxa"/>
            <w:shd w:val="clear" w:color="auto" w:fill="FAFAFA"/>
            <w:vAlign w:val="bottom"/>
          </w:tcPr>
          <w:p w:rsidR="00B33C73" w:rsidRPr="00097C30" w:rsidRDefault="006066D6" w:rsidP="00B33C73">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193</w:t>
            </w:r>
            <w:r w:rsidR="005A1746">
              <w:rPr>
                <w:rFonts w:ascii="Arial" w:eastAsia="Brush Script MT" w:hAnsi="Arial" w:cs="Arial"/>
                <w:snapToGrid w:val="0"/>
                <w:sz w:val="18"/>
                <w:szCs w:val="18"/>
              </w:rPr>
              <w:t>,9</w:t>
            </w:r>
            <w:r w:rsidRPr="006066D6">
              <w:rPr>
                <w:rFonts w:ascii="Arial" w:eastAsia="Brush Script MT" w:hAnsi="Arial" w:cs="Arial"/>
                <w:snapToGrid w:val="0"/>
                <w:sz w:val="18"/>
                <w:szCs w:val="18"/>
              </w:rPr>
              <w:t>46</w:t>
            </w:r>
            <w:r w:rsidR="00737B9B">
              <w:rPr>
                <w:rFonts w:ascii="Arial" w:eastAsia="Brush Script MT" w:hAnsi="Arial" w:cs="Arial"/>
                <w:snapToGrid w:val="0"/>
                <w:sz w:val="18"/>
                <w:szCs w:val="18"/>
              </w:rPr>
              <w:t>,</w:t>
            </w:r>
            <w:r w:rsidRPr="006066D6">
              <w:rPr>
                <w:rFonts w:ascii="Arial" w:eastAsia="Brush Script MT" w:hAnsi="Arial" w:cs="Arial"/>
                <w:snapToGrid w:val="0"/>
                <w:sz w:val="18"/>
                <w:szCs w:val="18"/>
              </w:rPr>
              <w:t>473</w:t>
            </w:r>
          </w:p>
        </w:tc>
        <w:tc>
          <w:tcPr>
            <w:tcW w:w="1350" w:type="dxa"/>
            <w:vAlign w:val="bottom"/>
          </w:tcPr>
          <w:p w:rsidR="00B33C73" w:rsidRPr="00097C30" w:rsidRDefault="00B33C73" w:rsidP="00B33C73">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155,229,414</w:t>
            </w:r>
          </w:p>
        </w:tc>
      </w:tr>
      <w:tr w:rsidR="00097C30" w:rsidRPr="00097C30" w:rsidTr="00987B6C">
        <w:tc>
          <w:tcPr>
            <w:tcW w:w="3942" w:type="dxa"/>
            <w:vAlign w:val="bottom"/>
          </w:tcPr>
          <w:p w:rsidR="00B33C73" w:rsidRPr="00097C30" w:rsidRDefault="00B33C73" w:rsidP="00B33C73">
            <w:pPr>
              <w:spacing w:line="200" w:lineRule="exact"/>
              <w:ind w:left="351" w:hanging="3"/>
              <w:rPr>
                <w:rFonts w:ascii="Arial" w:hAnsi="Arial" w:cs="Arial"/>
                <w:sz w:val="18"/>
                <w:szCs w:val="18"/>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shd w:val="clear" w:color="auto" w:fill="FFFFFF"/>
              </w:rPr>
              <w:t>Company under common control</w:t>
            </w:r>
          </w:p>
        </w:tc>
        <w:tc>
          <w:tcPr>
            <w:tcW w:w="1350" w:type="dxa"/>
            <w:shd w:val="clear" w:color="auto" w:fill="FAFAFA"/>
            <w:vAlign w:val="bottom"/>
          </w:tcPr>
          <w:p w:rsidR="00B33C73" w:rsidRPr="00097C30" w:rsidRDefault="00B33C73" w:rsidP="00B33C73">
            <w:pPr>
              <w:tabs>
                <w:tab w:val="left" w:pos="-72"/>
              </w:tabs>
              <w:spacing w:line="200" w:lineRule="exact"/>
              <w:ind w:right="-72"/>
              <w:jc w:val="right"/>
              <w:rPr>
                <w:rFonts w:ascii="Arial" w:eastAsia="Brush Script MT" w:hAnsi="Arial" w:cs="Arial"/>
                <w:snapToGrid w:val="0"/>
                <w:sz w:val="18"/>
                <w:szCs w:val="18"/>
              </w:rPr>
            </w:pPr>
          </w:p>
        </w:tc>
        <w:tc>
          <w:tcPr>
            <w:tcW w:w="1350" w:type="dxa"/>
            <w:vAlign w:val="bottom"/>
          </w:tcPr>
          <w:p w:rsidR="00B33C73" w:rsidRPr="00097C30" w:rsidRDefault="00B33C73" w:rsidP="00B33C73">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rsidR="00B33C73" w:rsidRPr="00097C30" w:rsidRDefault="00B33C73" w:rsidP="00B33C73">
            <w:pPr>
              <w:tabs>
                <w:tab w:val="left" w:pos="-72"/>
              </w:tabs>
              <w:spacing w:line="200" w:lineRule="exact"/>
              <w:ind w:right="-72"/>
              <w:jc w:val="right"/>
              <w:rPr>
                <w:rFonts w:ascii="Arial" w:eastAsia="Brush Script MT" w:hAnsi="Arial" w:cs="Arial"/>
                <w:snapToGrid w:val="0"/>
                <w:sz w:val="18"/>
                <w:szCs w:val="18"/>
              </w:rPr>
            </w:pPr>
          </w:p>
        </w:tc>
        <w:tc>
          <w:tcPr>
            <w:tcW w:w="1350" w:type="dxa"/>
            <w:vAlign w:val="bottom"/>
          </w:tcPr>
          <w:p w:rsidR="00B33C73" w:rsidRPr="00097C30" w:rsidRDefault="00B33C73" w:rsidP="00B33C73">
            <w:pPr>
              <w:tabs>
                <w:tab w:val="left" w:pos="-72"/>
              </w:tabs>
              <w:ind w:right="-72"/>
              <w:jc w:val="right"/>
              <w:rPr>
                <w:rFonts w:ascii="Arial" w:eastAsia="Brush Script MT" w:hAnsi="Arial" w:cs="Arial"/>
                <w:snapToGrid w:val="0"/>
                <w:sz w:val="18"/>
                <w:szCs w:val="18"/>
              </w:rPr>
            </w:pPr>
          </w:p>
        </w:tc>
      </w:tr>
      <w:tr w:rsidR="00097C30" w:rsidRPr="00097C30" w:rsidTr="00987B6C">
        <w:tc>
          <w:tcPr>
            <w:tcW w:w="3942" w:type="dxa"/>
            <w:vAlign w:val="bottom"/>
          </w:tcPr>
          <w:p w:rsidR="00B33C73" w:rsidRPr="00097C30" w:rsidRDefault="00B33C73" w:rsidP="00B33C73">
            <w:pPr>
              <w:tabs>
                <w:tab w:val="left" w:pos="1134"/>
              </w:tabs>
              <w:spacing w:line="200" w:lineRule="exact"/>
              <w:ind w:left="328"/>
              <w:rPr>
                <w:rFonts w:ascii="Arial" w:hAnsi="Arial" w:cs="Arial"/>
                <w:sz w:val="18"/>
                <w:szCs w:val="18"/>
              </w:rPr>
            </w:pPr>
            <w:r w:rsidRPr="00097C30">
              <w:rPr>
                <w:rFonts w:ascii="Arial" w:hAnsi="Arial" w:cs="Arial"/>
                <w:sz w:val="18"/>
                <w:szCs w:val="18"/>
                <w:lang w:val="en-GB"/>
              </w:rPr>
              <w:t xml:space="preserve">      at shareholders level</w:t>
            </w:r>
          </w:p>
        </w:tc>
        <w:tc>
          <w:tcPr>
            <w:tcW w:w="1350" w:type="dxa"/>
            <w:tcBorders>
              <w:bottom w:val="single" w:sz="4" w:space="0" w:color="auto"/>
            </w:tcBorders>
            <w:shd w:val="clear" w:color="auto" w:fill="FAFAFA"/>
            <w:vAlign w:val="bottom"/>
          </w:tcPr>
          <w:p w:rsidR="00B33C73" w:rsidRPr="00097C30" w:rsidRDefault="006066D6" w:rsidP="00B33C73">
            <w:pPr>
              <w:tabs>
                <w:tab w:val="left" w:pos="-72"/>
              </w:tabs>
              <w:spacing w:line="200" w:lineRule="exact"/>
              <w:ind w:right="-72"/>
              <w:jc w:val="right"/>
              <w:rPr>
                <w:rFonts w:ascii="Arial" w:eastAsia="Brush Script MT" w:hAnsi="Arial" w:cs="Arial"/>
                <w:snapToGrid w:val="0"/>
                <w:sz w:val="18"/>
                <w:szCs w:val="18"/>
                <w:cs/>
              </w:rPr>
            </w:pPr>
            <w:r>
              <w:rPr>
                <w:rFonts w:ascii="Arial" w:eastAsia="Brush Script MT" w:hAnsi="Arial" w:cs="Arial"/>
                <w:snapToGrid w:val="0"/>
                <w:sz w:val="18"/>
                <w:szCs w:val="18"/>
              </w:rPr>
              <w:t>-</w:t>
            </w:r>
          </w:p>
        </w:tc>
        <w:tc>
          <w:tcPr>
            <w:tcW w:w="1350" w:type="dxa"/>
            <w:tcBorders>
              <w:bottom w:val="single" w:sz="4" w:space="0" w:color="auto"/>
            </w:tcBorders>
            <w:vAlign w:val="bottom"/>
          </w:tcPr>
          <w:p w:rsidR="00B33C73" w:rsidRPr="00097C30" w:rsidRDefault="00B33C73" w:rsidP="00B33C73">
            <w:pPr>
              <w:tabs>
                <w:tab w:val="left" w:pos="-72"/>
              </w:tabs>
              <w:ind w:right="-72"/>
              <w:jc w:val="right"/>
              <w:rPr>
                <w:rFonts w:ascii="Arial" w:eastAsia="Brush Script MT" w:hAnsi="Arial" w:cs="Arial"/>
                <w:snapToGrid w:val="0"/>
                <w:sz w:val="18"/>
                <w:szCs w:val="18"/>
                <w:cs/>
              </w:rPr>
            </w:pPr>
            <w:r w:rsidRPr="00097C30">
              <w:rPr>
                <w:rFonts w:ascii="Arial" w:eastAsia="Brush Script MT" w:hAnsi="Arial" w:cs="Arial"/>
                <w:snapToGrid w:val="0"/>
                <w:sz w:val="18"/>
                <w:szCs w:val="18"/>
              </w:rPr>
              <w:t>8,733,150</w:t>
            </w:r>
          </w:p>
        </w:tc>
        <w:tc>
          <w:tcPr>
            <w:tcW w:w="1350" w:type="dxa"/>
            <w:tcBorders>
              <w:bottom w:val="single" w:sz="4" w:space="0" w:color="auto"/>
            </w:tcBorders>
            <w:shd w:val="clear" w:color="auto" w:fill="FAFAFA"/>
            <w:vAlign w:val="bottom"/>
          </w:tcPr>
          <w:p w:rsidR="00B33C73" w:rsidRPr="00097C30" w:rsidRDefault="006066D6" w:rsidP="00B33C73">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B33C73" w:rsidRPr="00097C30" w:rsidRDefault="00B33C73" w:rsidP="00B33C73">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3,115</w:t>
            </w:r>
          </w:p>
        </w:tc>
      </w:tr>
      <w:tr w:rsidR="00097C30" w:rsidRPr="00D37756" w:rsidTr="00987B6C">
        <w:trPr>
          <w:trHeight w:val="63"/>
        </w:trPr>
        <w:tc>
          <w:tcPr>
            <w:tcW w:w="3942" w:type="dxa"/>
            <w:vAlign w:val="bottom"/>
          </w:tcPr>
          <w:p w:rsidR="00B33C73" w:rsidRPr="00D37756" w:rsidRDefault="00B33C73" w:rsidP="00B33C73">
            <w:pPr>
              <w:ind w:left="328" w:right="-104"/>
              <w:rPr>
                <w:rFonts w:ascii="Arial" w:hAnsi="Arial" w:cs="Arial"/>
                <w:sz w:val="8"/>
                <w:szCs w:val="8"/>
                <w:cs/>
              </w:rPr>
            </w:pPr>
          </w:p>
        </w:tc>
        <w:tc>
          <w:tcPr>
            <w:tcW w:w="1350" w:type="dxa"/>
            <w:tcBorders>
              <w:top w:val="single" w:sz="4" w:space="0" w:color="auto"/>
            </w:tcBorders>
            <w:shd w:val="clear" w:color="auto" w:fill="FAFAFA"/>
            <w:vAlign w:val="bottom"/>
          </w:tcPr>
          <w:p w:rsidR="00B33C73" w:rsidRPr="00D37756" w:rsidRDefault="00B33C73" w:rsidP="00B33C73">
            <w:pPr>
              <w:ind w:left="328" w:right="-104"/>
              <w:rPr>
                <w:rFonts w:ascii="Arial" w:hAnsi="Arial" w:cs="Arial"/>
                <w:sz w:val="8"/>
                <w:szCs w:val="8"/>
              </w:rPr>
            </w:pPr>
          </w:p>
        </w:tc>
        <w:tc>
          <w:tcPr>
            <w:tcW w:w="1350" w:type="dxa"/>
            <w:tcBorders>
              <w:top w:val="single" w:sz="4" w:space="0" w:color="auto"/>
            </w:tcBorders>
            <w:vAlign w:val="bottom"/>
          </w:tcPr>
          <w:p w:rsidR="00B33C73" w:rsidRPr="00D37756" w:rsidRDefault="00B33C73" w:rsidP="00B33C73">
            <w:pPr>
              <w:ind w:left="328" w:right="-104"/>
              <w:rPr>
                <w:rFonts w:ascii="Arial" w:hAnsi="Arial" w:cs="Arial"/>
                <w:sz w:val="8"/>
                <w:szCs w:val="8"/>
              </w:rPr>
            </w:pPr>
          </w:p>
        </w:tc>
        <w:tc>
          <w:tcPr>
            <w:tcW w:w="1350" w:type="dxa"/>
            <w:tcBorders>
              <w:top w:val="single" w:sz="4" w:space="0" w:color="auto"/>
            </w:tcBorders>
            <w:shd w:val="clear" w:color="auto" w:fill="FAFAFA"/>
            <w:vAlign w:val="bottom"/>
          </w:tcPr>
          <w:p w:rsidR="00B33C73" w:rsidRPr="00D37756" w:rsidRDefault="00B33C73" w:rsidP="00B33C73">
            <w:pPr>
              <w:ind w:left="328" w:right="-104"/>
              <w:rPr>
                <w:rFonts w:ascii="Arial" w:hAnsi="Arial" w:cs="Arial"/>
                <w:sz w:val="8"/>
                <w:szCs w:val="8"/>
              </w:rPr>
            </w:pPr>
          </w:p>
        </w:tc>
        <w:tc>
          <w:tcPr>
            <w:tcW w:w="1350" w:type="dxa"/>
            <w:tcBorders>
              <w:top w:val="single" w:sz="4" w:space="0" w:color="auto"/>
            </w:tcBorders>
            <w:vAlign w:val="bottom"/>
          </w:tcPr>
          <w:p w:rsidR="00B33C73" w:rsidRPr="00D37756" w:rsidRDefault="00B33C73" w:rsidP="00B33C73">
            <w:pPr>
              <w:ind w:left="328" w:right="-104"/>
              <w:rPr>
                <w:rFonts w:ascii="Arial" w:hAnsi="Arial" w:cs="Arial"/>
                <w:sz w:val="8"/>
                <w:szCs w:val="8"/>
              </w:rPr>
            </w:pPr>
          </w:p>
        </w:tc>
      </w:tr>
      <w:tr w:rsidR="006066D6" w:rsidRPr="00097C30" w:rsidTr="00987B6C">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fldChar w:fldCharType="begin"/>
            </w:r>
            <w:r w:rsidRPr="00097C30">
              <w:rPr>
                <w:rFonts w:ascii="Arial" w:eastAsia="Brush Script MT" w:hAnsi="Arial" w:cs="Arial"/>
                <w:snapToGrid w:val="0"/>
                <w:sz w:val="18"/>
                <w:szCs w:val="18"/>
              </w:rPr>
              <w:instrText xml:space="preserve"> =SUM(ABOVE) </w:instrText>
            </w:r>
            <w:r w:rsidRPr="00097C30">
              <w:rPr>
                <w:rFonts w:ascii="Arial" w:eastAsia="Brush Script MT" w:hAnsi="Arial" w:cs="Arial"/>
                <w:snapToGrid w:val="0"/>
                <w:sz w:val="18"/>
                <w:szCs w:val="18"/>
              </w:rPr>
              <w:fldChar w:fldCharType="separate"/>
            </w:r>
            <w:r w:rsidRPr="00097C30">
              <w:rPr>
                <w:rFonts w:ascii="Arial" w:eastAsia="Brush Script MT" w:hAnsi="Arial" w:cs="Arial"/>
                <w:noProof/>
                <w:snapToGrid w:val="0"/>
                <w:sz w:val="18"/>
                <w:szCs w:val="18"/>
              </w:rPr>
              <w:t>8,733,150</w:t>
            </w:r>
            <w:r w:rsidRPr="00097C30">
              <w:rPr>
                <w:rFonts w:ascii="Arial" w:eastAsia="Brush Script MT" w:hAnsi="Arial" w:cs="Arial"/>
                <w:snapToGrid w:val="0"/>
                <w:sz w:val="18"/>
                <w:szCs w:val="18"/>
              </w:rPr>
              <w:fldChar w:fldCharType="end"/>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193</w:t>
            </w:r>
            <w:r w:rsidR="00C82B61">
              <w:rPr>
                <w:rFonts w:ascii="Arial" w:eastAsia="Brush Script MT" w:hAnsi="Arial" w:cs="Arial"/>
                <w:snapToGrid w:val="0"/>
                <w:sz w:val="18"/>
                <w:szCs w:val="18"/>
              </w:rPr>
              <w:t>,9</w:t>
            </w:r>
            <w:r w:rsidRPr="006066D6">
              <w:rPr>
                <w:rFonts w:ascii="Arial" w:eastAsia="Brush Script MT" w:hAnsi="Arial" w:cs="Arial"/>
                <w:snapToGrid w:val="0"/>
                <w:sz w:val="18"/>
                <w:szCs w:val="18"/>
              </w:rPr>
              <w:t>46</w:t>
            </w:r>
            <w:r w:rsidR="00737B9B">
              <w:rPr>
                <w:rFonts w:ascii="Arial" w:eastAsia="Brush Script MT" w:hAnsi="Arial" w:cs="Arial"/>
                <w:snapToGrid w:val="0"/>
                <w:sz w:val="18"/>
                <w:szCs w:val="18"/>
              </w:rPr>
              <w:t>,</w:t>
            </w:r>
            <w:r w:rsidRPr="006066D6">
              <w:rPr>
                <w:rFonts w:ascii="Arial" w:eastAsia="Brush Script MT" w:hAnsi="Arial" w:cs="Arial"/>
                <w:snapToGrid w:val="0"/>
                <w:sz w:val="18"/>
                <w:szCs w:val="18"/>
              </w:rPr>
              <w:t>473</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155,232,529</w:t>
            </w:r>
          </w:p>
        </w:tc>
      </w:tr>
      <w:tr w:rsidR="006066D6" w:rsidRPr="00D37756" w:rsidTr="00B33C73">
        <w:tc>
          <w:tcPr>
            <w:tcW w:w="3942" w:type="dxa"/>
            <w:vAlign w:val="bottom"/>
          </w:tcPr>
          <w:p w:rsidR="006066D6" w:rsidRPr="00D37756" w:rsidRDefault="006066D6" w:rsidP="006066D6">
            <w:pPr>
              <w:tabs>
                <w:tab w:val="left" w:pos="1134"/>
                <w:tab w:val="left" w:pos="1276"/>
                <w:tab w:val="center" w:pos="3402"/>
                <w:tab w:val="center" w:pos="4536"/>
                <w:tab w:val="center" w:pos="5670"/>
                <w:tab w:val="center" w:pos="6804"/>
                <w:tab w:val="right" w:pos="7655"/>
              </w:tabs>
              <w:ind w:left="328"/>
              <w:rPr>
                <w:rFonts w:ascii="Arial" w:hAnsi="Arial" w:cs="Arial"/>
                <w:sz w:val="10"/>
                <w:szCs w:val="10"/>
                <w:shd w:val="clear" w:color="auto" w:fill="FFFFFF"/>
              </w:rPr>
            </w:pPr>
          </w:p>
        </w:tc>
        <w:tc>
          <w:tcPr>
            <w:tcW w:w="1350" w:type="dxa"/>
            <w:tcBorders>
              <w:top w:val="single" w:sz="4" w:space="0" w:color="auto"/>
            </w:tcBorders>
            <w:shd w:val="clear" w:color="auto" w:fill="FAFAFA"/>
            <w:vAlign w:val="bottom"/>
          </w:tcPr>
          <w:p w:rsidR="006066D6" w:rsidRPr="00D37756" w:rsidRDefault="006066D6" w:rsidP="006066D6">
            <w:pPr>
              <w:tabs>
                <w:tab w:val="left" w:pos="1134"/>
                <w:tab w:val="left" w:pos="1276"/>
                <w:tab w:val="center" w:pos="3402"/>
                <w:tab w:val="center" w:pos="4536"/>
                <w:tab w:val="center" w:pos="5670"/>
                <w:tab w:val="center" w:pos="6804"/>
                <w:tab w:val="right" w:pos="7655"/>
              </w:tabs>
              <w:ind w:left="870"/>
              <w:rPr>
                <w:rFonts w:ascii="Arial" w:hAnsi="Arial" w:cs="Arial"/>
                <w:sz w:val="10"/>
                <w:szCs w:val="10"/>
                <w:shd w:val="clear" w:color="auto" w:fill="FFFFFF"/>
              </w:rPr>
            </w:pPr>
          </w:p>
        </w:tc>
        <w:tc>
          <w:tcPr>
            <w:tcW w:w="1350" w:type="dxa"/>
            <w:tcBorders>
              <w:top w:val="single" w:sz="4" w:space="0" w:color="auto"/>
            </w:tcBorders>
            <w:vAlign w:val="bottom"/>
          </w:tcPr>
          <w:p w:rsidR="006066D6" w:rsidRPr="00D37756" w:rsidRDefault="006066D6" w:rsidP="006066D6">
            <w:pPr>
              <w:tabs>
                <w:tab w:val="left" w:pos="1134"/>
                <w:tab w:val="left" w:pos="1276"/>
                <w:tab w:val="center" w:pos="3402"/>
                <w:tab w:val="center" w:pos="4536"/>
                <w:tab w:val="center" w:pos="5670"/>
                <w:tab w:val="center" w:pos="6804"/>
                <w:tab w:val="right" w:pos="7655"/>
              </w:tabs>
              <w:ind w:left="870"/>
              <w:rPr>
                <w:rFonts w:ascii="Arial" w:hAnsi="Arial" w:cs="Arial"/>
                <w:sz w:val="10"/>
                <w:szCs w:val="10"/>
                <w:shd w:val="clear" w:color="auto" w:fill="FFFFFF"/>
              </w:rPr>
            </w:pPr>
          </w:p>
        </w:tc>
        <w:tc>
          <w:tcPr>
            <w:tcW w:w="1350" w:type="dxa"/>
            <w:tcBorders>
              <w:top w:val="single" w:sz="4" w:space="0" w:color="auto"/>
            </w:tcBorders>
            <w:shd w:val="clear" w:color="auto" w:fill="FAFAFA"/>
            <w:vAlign w:val="bottom"/>
          </w:tcPr>
          <w:p w:rsidR="006066D6" w:rsidRPr="00D37756" w:rsidRDefault="006066D6" w:rsidP="006066D6">
            <w:pPr>
              <w:tabs>
                <w:tab w:val="left" w:pos="1134"/>
                <w:tab w:val="left" w:pos="1276"/>
                <w:tab w:val="center" w:pos="3402"/>
                <w:tab w:val="center" w:pos="4536"/>
                <w:tab w:val="center" w:pos="5670"/>
                <w:tab w:val="center" w:pos="6804"/>
                <w:tab w:val="right" w:pos="7655"/>
              </w:tabs>
              <w:ind w:left="870"/>
              <w:rPr>
                <w:rFonts w:ascii="Arial" w:hAnsi="Arial" w:cs="Arial"/>
                <w:sz w:val="10"/>
                <w:szCs w:val="10"/>
                <w:shd w:val="clear" w:color="auto" w:fill="FFFFFF"/>
              </w:rPr>
            </w:pPr>
          </w:p>
        </w:tc>
        <w:tc>
          <w:tcPr>
            <w:tcW w:w="1350" w:type="dxa"/>
            <w:tcBorders>
              <w:top w:val="single" w:sz="4" w:space="0" w:color="auto"/>
            </w:tcBorders>
            <w:vAlign w:val="bottom"/>
          </w:tcPr>
          <w:p w:rsidR="006066D6" w:rsidRPr="00D37756" w:rsidRDefault="006066D6" w:rsidP="006066D6">
            <w:pPr>
              <w:tabs>
                <w:tab w:val="left" w:pos="1134"/>
                <w:tab w:val="left" w:pos="1276"/>
                <w:tab w:val="center" w:pos="3402"/>
                <w:tab w:val="center" w:pos="4536"/>
                <w:tab w:val="center" w:pos="5670"/>
                <w:tab w:val="center" w:pos="6804"/>
                <w:tab w:val="right" w:pos="7655"/>
              </w:tabs>
              <w:ind w:left="870"/>
              <w:rPr>
                <w:rFonts w:ascii="Arial" w:hAnsi="Arial" w:cs="Arial"/>
                <w:sz w:val="10"/>
                <w:szCs w:val="10"/>
                <w:shd w:val="clear" w:color="auto" w:fill="FFFFFF"/>
              </w:rPr>
            </w:pPr>
          </w:p>
        </w:tc>
      </w:tr>
      <w:tr w:rsidR="006066D6" w:rsidRPr="00097C30" w:rsidTr="00987B6C">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r w:rsidRPr="00097C30">
              <w:rPr>
                <w:rFonts w:ascii="Arial" w:hAnsi="Arial" w:cs="Arial"/>
                <w:sz w:val="18"/>
                <w:szCs w:val="18"/>
                <w:shd w:val="clear" w:color="auto" w:fill="FFFFFF"/>
              </w:rPr>
              <w:t>Sale of property, plant and</w:t>
            </w:r>
          </w:p>
        </w:tc>
        <w:tc>
          <w:tcPr>
            <w:tcW w:w="1350" w:type="dxa"/>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lang w:val="en-GB"/>
              </w:rPr>
            </w:pPr>
          </w:p>
        </w:tc>
        <w:tc>
          <w:tcPr>
            <w:tcW w:w="1350" w:type="dx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lang w:val="en-GB"/>
              </w:rPr>
            </w:pPr>
          </w:p>
        </w:tc>
        <w:tc>
          <w:tcPr>
            <w:tcW w:w="1350" w:type="dxa"/>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p>
        </w:tc>
        <w:tc>
          <w:tcPr>
            <w:tcW w:w="1350" w:type="dx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p>
        </w:tc>
      </w:tr>
      <w:tr w:rsidR="006066D6" w:rsidRPr="00097C30" w:rsidTr="00F93AAB">
        <w:tc>
          <w:tcPr>
            <w:tcW w:w="3942" w:type="dxa"/>
            <w:vAlign w:val="bottom"/>
          </w:tcPr>
          <w:p w:rsidR="006066D6" w:rsidRPr="00097C30" w:rsidRDefault="006066D6" w:rsidP="006066D6">
            <w:pPr>
              <w:tabs>
                <w:tab w:val="left" w:pos="1134"/>
              </w:tabs>
              <w:spacing w:line="200" w:lineRule="exact"/>
              <w:ind w:left="493"/>
              <w:rPr>
                <w:rFonts w:ascii="Arial" w:hAnsi="Arial" w:cs="Arial"/>
                <w:sz w:val="18"/>
                <w:szCs w:val="18"/>
              </w:rPr>
            </w:pPr>
            <w:r w:rsidRPr="00097C30">
              <w:rPr>
                <w:rFonts w:ascii="Arial" w:hAnsi="Arial" w:cs="Arial"/>
                <w:sz w:val="18"/>
                <w:szCs w:val="18"/>
                <w:shd w:val="clear" w:color="auto" w:fill="FFFFFF"/>
              </w:rPr>
              <w:t>equipment from</w:t>
            </w:r>
            <w:r w:rsidRPr="00097C30">
              <w:rPr>
                <w:rFonts w:ascii="Arial" w:hAnsi="Arial" w:cs="Arial"/>
                <w:sz w:val="18"/>
                <w:szCs w:val="18"/>
                <w:shd w:val="clear" w:color="auto" w:fill="FFFFFF"/>
                <w:cs/>
              </w:rPr>
              <w:t>:</w:t>
            </w:r>
          </w:p>
        </w:tc>
        <w:tc>
          <w:tcPr>
            <w:tcW w:w="1350" w:type="dxa"/>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lang w:val="en-GB"/>
              </w:rPr>
            </w:pPr>
          </w:p>
        </w:tc>
        <w:tc>
          <w:tcPr>
            <w:tcW w:w="1350" w:type="dx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lang w:val="en-GB"/>
              </w:rPr>
            </w:pPr>
          </w:p>
        </w:tc>
        <w:tc>
          <w:tcPr>
            <w:tcW w:w="1350" w:type="dxa"/>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p>
        </w:tc>
        <w:tc>
          <w:tcPr>
            <w:tcW w:w="1350" w:type="dx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p>
        </w:tc>
      </w:tr>
      <w:tr w:rsidR="006066D6" w:rsidRPr="00097C30" w:rsidTr="00F93AAB">
        <w:tc>
          <w:tcPr>
            <w:tcW w:w="3942" w:type="dxa"/>
            <w:vAlign w:val="bottom"/>
          </w:tcPr>
          <w:p w:rsidR="006066D6" w:rsidRPr="00097C30" w:rsidRDefault="006066D6" w:rsidP="006066D6">
            <w:pPr>
              <w:tabs>
                <w:tab w:val="left" w:pos="1134"/>
              </w:tabs>
              <w:spacing w:line="200" w:lineRule="exact"/>
              <w:ind w:left="493"/>
              <w:rPr>
                <w:rFonts w:ascii="Arial" w:hAnsi="Arial" w:cs="Arial"/>
                <w:sz w:val="18"/>
                <w:szCs w:val="18"/>
              </w:rPr>
            </w:pPr>
            <w:r w:rsidRPr="00097C30">
              <w:rPr>
                <w:rFonts w:ascii="Arial" w:hAnsi="Arial" w:cs="Arial"/>
                <w:sz w:val="18"/>
                <w:szCs w:val="18"/>
              </w:rPr>
              <w:t>Subsidiaries</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20</w:t>
            </w:r>
            <w:r>
              <w:rPr>
                <w:rFonts w:ascii="Arial" w:eastAsia="Brush Script MT" w:hAnsi="Arial" w:cs="Arial"/>
                <w:snapToGrid w:val="0"/>
                <w:sz w:val="18"/>
                <w:szCs w:val="18"/>
              </w:rPr>
              <w:t>,</w:t>
            </w:r>
            <w:r w:rsidRPr="006066D6">
              <w:rPr>
                <w:rFonts w:ascii="Arial" w:eastAsia="Brush Script MT" w:hAnsi="Arial" w:cs="Arial"/>
                <w:snapToGrid w:val="0"/>
                <w:sz w:val="18"/>
                <w:szCs w:val="18"/>
              </w:rPr>
              <w:t>768</w:t>
            </w:r>
            <w:r>
              <w:rPr>
                <w:rFonts w:ascii="Arial" w:eastAsia="Brush Script MT" w:hAnsi="Arial" w:cs="Arial"/>
                <w:snapToGrid w:val="0"/>
                <w:sz w:val="18"/>
                <w:szCs w:val="18"/>
              </w:rPr>
              <w:t>,</w:t>
            </w:r>
            <w:r w:rsidRPr="006066D6">
              <w:rPr>
                <w:rFonts w:ascii="Arial" w:eastAsia="Brush Script MT" w:hAnsi="Arial" w:cs="Arial"/>
                <w:snapToGrid w:val="0"/>
                <w:sz w:val="18"/>
                <w:szCs w:val="18"/>
              </w:rPr>
              <w:t>744</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r>
      <w:tr w:rsidR="006066D6" w:rsidRPr="00D37756" w:rsidTr="00F93AAB">
        <w:tc>
          <w:tcPr>
            <w:tcW w:w="3942" w:type="dxa"/>
            <w:vAlign w:val="bottom"/>
          </w:tcPr>
          <w:p w:rsidR="006066D6" w:rsidRPr="00D37756" w:rsidRDefault="006066D6" w:rsidP="006066D6">
            <w:pPr>
              <w:ind w:left="328" w:right="-104"/>
              <w:rPr>
                <w:rFonts w:ascii="Arial" w:hAnsi="Arial" w:cs="Arial"/>
                <w:sz w:val="8"/>
                <w:szCs w:val="8"/>
              </w:rPr>
            </w:pPr>
          </w:p>
        </w:tc>
        <w:tc>
          <w:tcPr>
            <w:tcW w:w="1350" w:type="dxa"/>
            <w:tcBorders>
              <w:top w:val="single" w:sz="4" w:space="0" w:color="auto"/>
            </w:tcBorders>
            <w:shd w:val="clear" w:color="auto" w:fill="FAFAFA"/>
            <w:vAlign w:val="bottom"/>
          </w:tcPr>
          <w:p w:rsidR="006066D6" w:rsidRPr="00D37756" w:rsidRDefault="006066D6" w:rsidP="006066D6">
            <w:pPr>
              <w:ind w:left="328" w:right="-104"/>
              <w:rPr>
                <w:rFonts w:ascii="Arial" w:hAnsi="Arial" w:cs="Arial"/>
                <w:sz w:val="8"/>
                <w:szCs w:val="8"/>
              </w:rPr>
            </w:pPr>
          </w:p>
        </w:tc>
        <w:tc>
          <w:tcPr>
            <w:tcW w:w="1350" w:type="dxa"/>
            <w:tcBorders>
              <w:top w:val="single" w:sz="4" w:space="0" w:color="auto"/>
            </w:tcBorders>
            <w:vAlign w:val="bottom"/>
          </w:tcPr>
          <w:p w:rsidR="006066D6" w:rsidRPr="00D37756" w:rsidRDefault="006066D6" w:rsidP="006066D6">
            <w:pPr>
              <w:ind w:left="328" w:right="-104"/>
              <w:rPr>
                <w:rFonts w:ascii="Arial" w:hAnsi="Arial" w:cs="Arial"/>
                <w:sz w:val="8"/>
                <w:szCs w:val="8"/>
              </w:rPr>
            </w:pPr>
          </w:p>
        </w:tc>
        <w:tc>
          <w:tcPr>
            <w:tcW w:w="1350" w:type="dxa"/>
            <w:tcBorders>
              <w:top w:val="single" w:sz="4" w:space="0" w:color="auto"/>
            </w:tcBorders>
            <w:shd w:val="clear" w:color="auto" w:fill="FAFAFA"/>
            <w:vAlign w:val="bottom"/>
          </w:tcPr>
          <w:p w:rsidR="006066D6" w:rsidRPr="00D37756" w:rsidRDefault="006066D6" w:rsidP="006066D6">
            <w:pPr>
              <w:ind w:left="328" w:right="-104"/>
              <w:rPr>
                <w:rFonts w:ascii="Arial" w:hAnsi="Arial" w:cs="Arial"/>
                <w:sz w:val="8"/>
                <w:szCs w:val="8"/>
              </w:rPr>
            </w:pPr>
          </w:p>
        </w:tc>
        <w:tc>
          <w:tcPr>
            <w:tcW w:w="1350" w:type="dxa"/>
            <w:tcBorders>
              <w:top w:val="single" w:sz="4" w:space="0" w:color="auto"/>
            </w:tcBorders>
            <w:vAlign w:val="bottom"/>
          </w:tcPr>
          <w:p w:rsidR="006066D6" w:rsidRPr="00D37756" w:rsidRDefault="006066D6" w:rsidP="006066D6">
            <w:pPr>
              <w:ind w:left="328" w:right="-104"/>
              <w:rPr>
                <w:rFonts w:ascii="Arial" w:hAnsi="Arial" w:cs="Arial"/>
                <w:sz w:val="8"/>
                <w:szCs w:val="8"/>
              </w:rPr>
            </w:pPr>
          </w:p>
        </w:tc>
      </w:tr>
      <w:tr w:rsidR="006066D6" w:rsidRPr="00097C30" w:rsidTr="00F93AAB">
        <w:tc>
          <w:tcPr>
            <w:tcW w:w="3942" w:type="dxa"/>
            <w:vAlign w:val="bottom"/>
          </w:tcPr>
          <w:p w:rsidR="006066D6" w:rsidRPr="00097C30" w:rsidRDefault="006066D6" w:rsidP="006066D6">
            <w:pPr>
              <w:spacing w:line="200" w:lineRule="exact"/>
              <w:ind w:left="328" w:right="-104"/>
              <w:rPr>
                <w:rFonts w:ascii="Arial" w:hAnsi="Arial" w:cs="Arial"/>
                <w:sz w:val="18"/>
                <w:szCs w:val="18"/>
              </w:rPr>
            </w:pP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20</w:t>
            </w:r>
            <w:r>
              <w:rPr>
                <w:rFonts w:ascii="Arial" w:eastAsia="Brush Script MT" w:hAnsi="Arial" w:cs="Arial"/>
                <w:snapToGrid w:val="0"/>
                <w:sz w:val="18"/>
                <w:szCs w:val="18"/>
              </w:rPr>
              <w:t>,</w:t>
            </w:r>
            <w:r w:rsidRPr="006066D6">
              <w:rPr>
                <w:rFonts w:ascii="Arial" w:eastAsia="Brush Script MT" w:hAnsi="Arial" w:cs="Arial"/>
                <w:snapToGrid w:val="0"/>
                <w:sz w:val="18"/>
                <w:szCs w:val="18"/>
              </w:rPr>
              <w:t>768</w:t>
            </w:r>
            <w:r>
              <w:rPr>
                <w:rFonts w:ascii="Arial" w:eastAsia="Brush Script MT" w:hAnsi="Arial" w:cs="Arial"/>
                <w:snapToGrid w:val="0"/>
                <w:sz w:val="18"/>
                <w:szCs w:val="18"/>
              </w:rPr>
              <w:t>,</w:t>
            </w:r>
            <w:r w:rsidRPr="006066D6">
              <w:rPr>
                <w:rFonts w:ascii="Arial" w:eastAsia="Brush Script MT" w:hAnsi="Arial" w:cs="Arial"/>
                <w:snapToGrid w:val="0"/>
                <w:sz w:val="18"/>
                <w:szCs w:val="18"/>
              </w:rPr>
              <w:t>744</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r>
      <w:tr w:rsidR="006066D6" w:rsidRPr="00D37756" w:rsidTr="00F93AAB">
        <w:tc>
          <w:tcPr>
            <w:tcW w:w="3942" w:type="dxa"/>
            <w:vAlign w:val="bottom"/>
          </w:tcPr>
          <w:p w:rsidR="006066D6" w:rsidRPr="00D37756" w:rsidRDefault="006066D6" w:rsidP="006066D6">
            <w:pPr>
              <w:tabs>
                <w:tab w:val="left" w:pos="1134"/>
              </w:tabs>
              <w:ind w:left="328"/>
              <w:rPr>
                <w:rFonts w:ascii="Arial" w:hAnsi="Arial" w:cs="Arial"/>
                <w:sz w:val="10"/>
                <w:szCs w:val="10"/>
              </w:rPr>
            </w:pPr>
          </w:p>
        </w:tc>
        <w:tc>
          <w:tcPr>
            <w:tcW w:w="1350" w:type="dxa"/>
            <w:tcBorders>
              <w:top w:val="single" w:sz="4" w:space="0" w:color="auto"/>
            </w:tcBorders>
            <w:shd w:val="clear" w:color="auto" w:fill="FAFAFA"/>
            <w:vAlign w:val="bottom"/>
          </w:tcPr>
          <w:p w:rsidR="006066D6" w:rsidRPr="00D37756" w:rsidRDefault="006066D6" w:rsidP="006066D6">
            <w:pPr>
              <w:tabs>
                <w:tab w:val="left" w:pos="-72"/>
              </w:tabs>
              <w:ind w:right="-72"/>
              <w:jc w:val="right"/>
              <w:rPr>
                <w:rFonts w:ascii="Arial" w:eastAsia="Brush Script MT" w:hAnsi="Arial" w:cs="Arial"/>
                <w:snapToGrid w:val="0"/>
                <w:sz w:val="10"/>
                <w:szCs w:val="10"/>
                <w:lang w:val="en-GB"/>
              </w:rPr>
            </w:pPr>
          </w:p>
        </w:tc>
        <w:tc>
          <w:tcPr>
            <w:tcW w:w="1350" w:type="dxa"/>
            <w:tcBorders>
              <w:top w:val="single" w:sz="4" w:space="0" w:color="auto"/>
            </w:tcBorders>
            <w:vAlign w:val="bottom"/>
          </w:tcPr>
          <w:p w:rsidR="006066D6" w:rsidRPr="00D37756" w:rsidRDefault="006066D6" w:rsidP="006066D6">
            <w:pPr>
              <w:tabs>
                <w:tab w:val="left" w:pos="-72"/>
              </w:tabs>
              <w:ind w:right="-72"/>
              <w:jc w:val="right"/>
              <w:rPr>
                <w:rFonts w:ascii="Arial" w:eastAsia="Brush Script MT" w:hAnsi="Arial" w:cs="Arial"/>
                <w:snapToGrid w:val="0"/>
                <w:sz w:val="10"/>
                <w:szCs w:val="10"/>
                <w:lang w:val="en-GB"/>
              </w:rPr>
            </w:pPr>
          </w:p>
        </w:tc>
        <w:tc>
          <w:tcPr>
            <w:tcW w:w="1350" w:type="dxa"/>
            <w:tcBorders>
              <w:top w:val="single" w:sz="4" w:space="0" w:color="auto"/>
            </w:tcBorders>
            <w:shd w:val="clear" w:color="auto" w:fill="FAFAFA"/>
            <w:vAlign w:val="bottom"/>
          </w:tcPr>
          <w:p w:rsidR="006066D6" w:rsidRPr="00D37756" w:rsidRDefault="006066D6" w:rsidP="006066D6">
            <w:pPr>
              <w:tabs>
                <w:tab w:val="left" w:pos="-72"/>
              </w:tabs>
              <w:ind w:right="-72"/>
              <w:jc w:val="right"/>
              <w:rPr>
                <w:rFonts w:ascii="Arial" w:eastAsia="Brush Script MT" w:hAnsi="Arial" w:cs="Arial"/>
                <w:snapToGrid w:val="0"/>
                <w:sz w:val="10"/>
                <w:szCs w:val="10"/>
              </w:rPr>
            </w:pPr>
          </w:p>
        </w:tc>
        <w:tc>
          <w:tcPr>
            <w:tcW w:w="1350" w:type="dxa"/>
            <w:tcBorders>
              <w:top w:val="single" w:sz="4" w:space="0" w:color="auto"/>
            </w:tcBorders>
            <w:vAlign w:val="bottom"/>
          </w:tcPr>
          <w:p w:rsidR="006066D6" w:rsidRPr="00D37756" w:rsidRDefault="006066D6" w:rsidP="006066D6">
            <w:pPr>
              <w:tabs>
                <w:tab w:val="left" w:pos="-72"/>
              </w:tabs>
              <w:ind w:right="-72"/>
              <w:jc w:val="right"/>
              <w:rPr>
                <w:rFonts w:ascii="Arial" w:eastAsia="Brush Script MT" w:hAnsi="Arial" w:cs="Arial"/>
                <w:snapToGrid w:val="0"/>
                <w:sz w:val="10"/>
                <w:szCs w:val="10"/>
              </w:rPr>
            </w:pPr>
          </w:p>
        </w:tc>
      </w:tr>
      <w:tr w:rsidR="006066D6" w:rsidRPr="00097C30" w:rsidTr="00987B6C">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r w:rsidRPr="00097C30">
              <w:rPr>
                <w:rFonts w:ascii="Arial" w:hAnsi="Arial" w:cs="Arial"/>
                <w:sz w:val="18"/>
                <w:szCs w:val="18"/>
              </w:rPr>
              <w:t>Property rental income from:</w:t>
            </w:r>
          </w:p>
        </w:tc>
        <w:tc>
          <w:tcPr>
            <w:tcW w:w="1350" w:type="dxa"/>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lang w:val="en-GB"/>
              </w:rPr>
            </w:pPr>
          </w:p>
        </w:tc>
        <w:tc>
          <w:tcPr>
            <w:tcW w:w="1350" w:type="dx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lang w:val="en-GB"/>
              </w:rPr>
            </w:pPr>
          </w:p>
        </w:tc>
        <w:tc>
          <w:tcPr>
            <w:tcW w:w="1350" w:type="dxa"/>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p>
        </w:tc>
        <w:tc>
          <w:tcPr>
            <w:tcW w:w="1350" w:type="dx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p>
        </w:tc>
      </w:tr>
      <w:tr w:rsidR="006066D6" w:rsidRPr="00097C30" w:rsidTr="00987B6C">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r w:rsidRPr="00097C30">
              <w:rPr>
                <w:rFonts w:ascii="Arial" w:hAnsi="Arial" w:cs="Arial"/>
                <w:sz w:val="18"/>
                <w:szCs w:val="18"/>
                <w:cs/>
              </w:rPr>
              <w:t xml:space="preserve">   </w:t>
            </w:r>
            <w:r w:rsidRPr="00097C30">
              <w:rPr>
                <w:rFonts w:ascii="Arial" w:hAnsi="Arial" w:cs="Arial"/>
                <w:sz w:val="18"/>
                <w:szCs w:val="18"/>
              </w:rPr>
              <w:t>Subsidiaries</w:t>
            </w:r>
          </w:p>
        </w:tc>
        <w:tc>
          <w:tcPr>
            <w:tcW w:w="1350" w:type="dxa"/>
            <w:tcBorders>
              <w:bottom w:val="single" w:sz="4" w:space="0" w:color="auto"/>
            </w:tcBorders>
            <w:shd w:val="clear" w:color="auto" w:fill="FAFAFA"/>
            <w:vAlign w:val="bottom"/>
          </w:tcPr>
          <w:p w:rsidR="006066D6" w:rsidRPr="00097C30" w:rsidRDefault="00E50C74" w:rsidP="006066D6">
            <w:pPr>
              <w:tabs>
                <w:tab w:val="left" w:pos="-72"/>
              </w:tabs>
              <w:spacing w:line="200" w:lineRule="exact"/>
              <w:ind w:right="-72"/>
              <w:jc w:val="right"/>
              <w:rPr>
                <w:rFonts w:ascii="Arial" w:eastAsia="Brush Script MT" w:hAnsi="Arial" w:cs="Arial"/>
                <w:snapToGrid w:val="0"/>
                <w:sz w:val="18"/>
                <w:szCs w:val="18"/>
                <w:lang w:val="en-GB"/>
              </w:rPr>
            </w:pPr>
            <w:r>
              <w:rPr>
                <w:rFonts w:ascii="Arial" w:eastAsia="Brush Script MT" w:hAnsi="Arial" w:cs="Arial"/>
                <w:snapToGrid w:val="0"/>
                <w:sz w:val="18"/>
                <w:szCs w:val="18"/>
                <w:lang w:val="en-GB"/>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lang w:val="en-GB"/>
              </w:rPr>
            </w:pPr>
            <w:r w:rsidRPr="00097C30">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9</w:t>
            </w:r>
            <w:r>
              <w:rPr>
                <w:rFonts w:ascii="Arial" w:eastAsia="Brush Script MT" w:hAnsi="Arial" w:cs="Arial"/>
                <w:snapToGrid w:val="0"/>
                <w:sz w:val="18"/>
                <w:szCs w:val="18"/>
              </w:rPr>
              <w:t>,</w:t>
            </w:r>
            <w:r w:rsidRPr="006066D6">
              <w:rPr>
                <w:rFonts w:ascii="Arial" w:eastAsia="Brush Script MT" w:hAnsi="Arial" w:cs="Arial"/>
                <w:snapToGrid w:val="0"/>
                <w:sz w:val="18"/>
                <w:szCs w:val="18"/>
              </w:rPr>
              <w:t>201</w:t>
            </w:r>
            <w:r>
              <w:rPr>
                <w:rFonts w:ascii="Arial" w:eastAsia="Brush Script MT" w:hAnsi="Arial" w:cs="Arial"/>
                <w:snapToGrid w:val="0"/>
                <w:sz w:val="18"/>
                <w:szCs w:val="18"/>
              </w:rPr>
              <w:t>,</w:t>
            </w:r>
            <w:r w:rsidRPr="006066D6">
              <w:rPr>
                <w:rFonts w:ascii="Arial" w:eastAsia="Brush Script MT" w:hAnsi="Arial" w:cs="Arial"/>
                <w:snapToGrid w:val="0"/>
                <w:sz w:val="18"/>
                <w:szCs w:val="18"/>
              </w:rPr>
              <w:t>705</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7,017,093</w:t>
            </w:r>
          </w:p>
        </w:tc>
      </w:tr>
      <w:tr w:rsidR="00D37756" w:rsidRPr="00D37756" w:rsidTr="001A2E42">
        <w:tc>
          <w:tcPr>
            <w:tcW w:w="3942" w:type="dxa"/>
            <w:vAlign w:val="bottom"/>
          </w:tcPr>
          <w:p w:rsidR="00D37756" w:rsidRPr="00D37756" w:rsidRDefault="00D37756" w:rsidP="001A2E42">
            <w:pPr>
              <w:tabs>
                <w:tab w:val="left" w:pos="1134"/>
              </w:tabs>
              <w:ind w:left="328"/>
              <w:rPr>
                <w:rFonts w:ascii="Arial" w:hAnsi="Arial" w:cs="Arial"/>
                <w:sz w:val="10"/>
                <w:szCs w:val="10"/>
              </w:rPr>
            </w:pPr>
          </w:p>
        </w:tc>
        <w:tc>
          <w:tcPr>
            <w:tcW w:w="1350" w:type="dxa"/>
            <w:tcBorders>
              <w:top w:val="single" w:sz="4" w:space="0" w:color="auto"/>
            </w:tcBorders>
            <w:shd w:val="clear" w:color="auto" w:fill="FAFAFA"/>
            <w:vAlign w:val="bottom"/>
          </w:tcPr>
          <w:p w:rsidR="00D37756" w:rsidRPr="00D37756" w:rsidRDefault="00D37756" w:rsidP="001A2E42">
            <w:pPr>
              <w:tabs>
                <w:tab w:val="left" w:pos="-72"/>
              </w:tabs>
              <w:ind w:right="-72"/>
              <w:jc w:val="right"/>
              <w:rPr>
                <w:rFonts w:ascii="Arial" w:eastAsia="Brush Script MT" w:hAnsi="Arial" w:cs="Arial"/>
                <w:snapToGrid w:val="0"/>
                <w:sz w:val="10"/>
                <w:szCs w:val="10"/>
                <w:lang w:val="en-GB"/>
              </w:rPr>
            </w:pPr>
          </w:p>
        </w:tc>
        <w:tc>
          <w:tcPr>
            <w:tcW w:w="1350" w:type="dxa"/>
            <w:tcBorders>
              <w:top w:val="single" w:sz="4" w:space="0" w:color="auto"/>
            </w:tcBorders>
            <w:vAlign w:val="bottom"/>
          </w:tcPr>
          <w:p w:rsidR="00D37756" w:rsidRPr="00D37756" w:rsidRDefault="00D37756" w:rsidP="001A2E42">
            <w:pPr>
              <w:tabs>
                <w:tab w:val="left" w:pos="-72"/>
              </w:tabs>
              <w:ind w:right="-72"/>
              <w:jc w:val="right"/>
              <w:rPr>
                <w:rFonts w:ascii="Arial" w:eastAsia="Brush Script MT" w:hAnsi="Arial" w:cs="Arial"/>
                <w:snapToGrid w:val="0"/>
                <w:sz w:val="10"/>
                <w:szCs w:val="10"/>
                <w:lang w:val="en-GB"/>
              </w:rPr>
            </w:pPr>
          </w:p>
        </w:tc>
        <w:tc>
          <w:tcPr>
            <w:tcW w:w="1350" w:type="dxa"/>
            <w:tcBorders>
              <w:top w:val="single" w:sz="4" w:space="0" w:color="auto"/>
            </w:tcBorders>
            <w:shd w:val="clear" w:color="auto" w:fill="FAFAFA"/>
            <w:vAlign w:val="bottom"/>
          </w:tcPr>
          <w:p w:rsidR="00D37756" w:rsidRPr="00D37756" w:rsidRDefault="00D37756" w:rsidP="001A2E42">
            <w:pPr>
              <w:tabs>
                <w:tab w:val="left" w:pos="-72"/>
              </w:tabs>
              <w:ind w:right="-72"/>
              <w:jc w:val="right"/>
              <w:rPr>
                <w:rFonts w:ascii="Arial" w:eastAsia="Brush Script MT" w:hAnsi="Arial" w:cs="Arial"/>
                <w:snapToGrid w:val="0"/>
                <w:sz w:val="10"/>
                <w:szCs w:val="10"/>
              </w:rPr>
            </w:pPr>
          </w:p>
        </w:tc>
        <w:tc>
          <w:tcPr>
            <w:tcW w:w="1350" w:type="dxa"/>
            <w:tcBorders>
              <w:top w:val="single" w:sz="4" w:space="0" w:color="auto"/>
            </w:tcBorders>
            <w:vAlign w:val="bottom"/>
          </w:tcPr>
          <w:p w:rsidR="00D37756" w:rsidRPr="00D37756" w:rsidRDefault="00D37756" w:rsidP="001A2E42">
            <w:pPr>
              <w:tabs>
                <w:tab w:val="left" w:pos="-72"/>
              </w:tabs>
              <w:ind w:right="-72"/>
              <w:jc w:val="right"/>
              <w:rPr>
                <w:rFonts w:ascii="Arial" w:eastAsia="Brush Script MT" w:hAnsi="Arial" w:cs="Arial"/>
                <w:snapToGrid w:val="0"/>
                <w:sz w:val="10"/>
                <w:szCs w:val="10"/>
              </w:rPr>
            </w:pPr>
          </w:p>
        </w:tc>
      </w:tr>
      <w:tr w:rsidR="006066D6" w:rsidRPr="00097C30" w:rsidTr="00987B6C">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p>
        </w:tc>
        <w:tc>
          <w:tcPr>
            <w:tcW w:w="1350" w:type="dxa"/>
            <w:tcBorders>
              <w:bottom w:val="single" w:sz="4" w:space="0" w:color="auto"/>
            </w:tcBorders>
            <w:shd w:val="clear" w:color="auto" w:fill="FAFAFA"/>
            <w:vAlign w:val="bottom"/>
          </w:tcPr>
          <w:p w:rsidR="006066D6" w:rsidRPr="00097C30" w:rsidRDefault="00E50C74" w:rsidP="006066D6">
            <w:pPr>
              <w:tabs>
                <w:tab w:val="left" w:pos="-72"/>
              </w:tabs>
              <w:spacing w:line="200" w:lineRule="exact"/>
              <w:ind w:right="-72"/>
              <w:jc w:val="right"/>
              <w:rPr>
                <w:rFonts w:ascii="Arial" w:eastAsia="Brush Script MT" w:hAnsi="Arial" w:cs="Arial"/>
                <w:snapToGrid w:val="0"/>
                <w:sz w:val="18"/>
                <w:szCs w:val="18"/>
                <w:lang w:val="en-GB"/>
              </w:rPr>
            </w:pPr>
            <w:r>
              <w:rPr>
                <w:rFonts w:ascii="Arial" w:eastAsia="Brush Script MT" w:hAnsi="Arial" w:cs="Arial"/>
                <w:snapToGrid w:val="0"/>
                <w:sz w:val="18"/>
                <w:szCs w:val="18"/>
                <w:lang w:val="en-GB"/>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lang w:val="en-GB"/>
              </w:rPr>
            </w:pPr>
            <w:r w:rsidRPr="00097C30">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9</w:t>
            </w:r>
            <w:r>
              <w:rPr>
                <w:rFonts w:ascii="Arial" w:eastAsia="Brush Script MT" w:hAnsi="Arial" w:cs="Arial"/>
                <w:snapToGrid w:val="0"/>
                <w:sz w:val="18"/>
                <w:szCs w:val="18"/>
              </w:rPr>
              <w:t>,</w:t>
            </w:r>
            <w:r w:rsidRPr="006066D6">
              <w:rPr>
                <w:rFonts w:ascii="Arial" w:eastAsia="Brush Script MT" w:hAnsi="Arial" w:cs="Arial"/>
                <w:snapToGrid w:val="0"/>
                <w:sz w:val="18"/>
                <w:szCs w:val="18"/>
              </w:rPr>
              <w:t>201</w:t>
            </w:r>
            <w:r>
              <w:rPr>
                <w:rFonts w:ascii="Arial" w:eastAsia="Brush Script MT" w:hAnsi="Arial" w:cs="Arial"/>
                <w:snapToGrid w:val="0"/>
                <w:sz w:val="18"/>
                <w:szCs w:val="18"/>
              </w:rPr>
              <w:t>,</w:t>
            </w:r>
            <w:r w:rsidRPr="006066D6">
              <w:rPr>
                <w:rFonts w:ascii="Arial" w:eastAsia="Brush Script MT" w:hAnsi="Arial" w:cs="Arial"/>
                <w:snapToGrid w:val="0"/>
                <w:sz w:val="18"/>
                <w:szCs w:val="18"/>
              </w:rPr>
              <w:t>705</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7,017,093</w:t>
            </w:r>
          </w:p>
        </w:tc>
      </w:tr>
      <w:tr w:rsidR="006066D6" w:rsidRPr="00D37756" w:rsidTr="00987B6C">
        <w:tc>
          <w:tcPr>
            <w:tcW w:w="3942" w:type="dxa"/>
            <w:vAlign w:val="bottom"/>
          </w:tcPr>
          <w:p w:rsidR="006066D6" w:rsidRPr="00D37756" w:rsidRDefault="006066D6" w:rsidP="006066D6">
            <w:pPr>
              <w:tabs>
                <w:tab w:val="left" w:pos="1134"/>
                <w:tab w:val="left" w:pos="1276"/>
                <w:tab w:val="center" w:pos="3402"/>
                <w:tab w:val="center" w:pos="4536"/>
                <w:tab w:val="center" w:pos="5670"/>
                <w:tab w:val="center" w:pos="6804"/>
                <w:tab w:val="right" w:pos="7655"/>
              </w:tabs>
              <w:ind w:left="328"/>
              <w:rPr>
                <w:rFonts w:ascii="Arial" w:hAnsi="Arial" w:cs="Arial"/>
                <w:sz w:val="10"/>
                <w:szCs w:val="10"/>
                <w:shd w:val="clear" w:color="auto" w:fill="FFFFFF"/>
              </w:rPr>
            </w:pPr>
          </w:p>
        </w:tc>
        <w:tc>
          <w:tcPr>
            <w:tcW w:w="1350" w:type="dxa"/>
            <w:tcBorders>
              <w:top w:val="single" w:sz="4" w:space="0" w:color="auto"/>
            </w:tcBorders>
            <w:shd w:val="clear" w:color="auto" w:fill="FAFAFA"/>
            <w:vAlign w:val="bottom"/>
          </w:tcPr>
          <w:p w:rsidR="006066D6" w:rsidRPr="00D37756" w:rsidRDefault="006066D6" w:rsidP="006066D6">
            <w:pPr>
              <w:ind w:right="-216"/>
              <w:jc w:val="right"/>
              <w:rPr>
                <w:rFonts w:ascii="Arial" w:hAnsi="Arial" w:cs="Arial"/>
                <w:sz w:val="10"/>
                <w:szCs w:val="10"/>
              </w:rPr>
            </w:pPr>
          </w:p>
        </w:tc>
        <w:tc>
          <w:tcPr>
            <w:tcW w:w="1350" w:type="dxa"/>
            <w:tcBorders>
              <w:top w:val="single" w:sz="4" w:space="0" w:color="auto"/>
            </w:tcBorders>
            <w:vAlign w:val="bottom"/>
          </w:tcPr>
          <w:p w:rsidR="006066D6" w:rsidRPr="00D37756" w:rsidRDefault="006066D6" w:rsidP="006066D6">
            <w:pPr>
              <w:ind w:right="-216"/>
              <w:jc w:val="right"/>
              <w:rPr>
                <w:rFonts w:ascii="Arial" w:hAnsi="Arial" w:cs="Arial"/>
                <w:sz w:val="10"/>
                <w:szCs w:val="10"/>
              </w:rPr>
            </w:pPr>
          </w:p>
        </w:tc>
        <w:tc>
          <w:tcPr>
            <w:tcW w:w="1350" w:type="dxa"/>
            <w:tcBorders>
              <w:top w:val="single" w:sz="4" w:space="0" w:color="auto"/>
            </w:tcBorders>
            <w:shd w:val="clear" w:color="auto" w:fill="FAFAFA"/>
            <w:vAlign w:val="bottom"/>
          </w:tcPr>
          <w:p w:rsidR="006066D6" w:rsidRPr="00D37756" w:rsidRDefault="006066D6" w:rsidP="006066D6">
            <w:pPr>
              <w:ind w:right="-216"/>
              <w:jc w:val="right"/>
              <w:rPr>
                <w:rFonts w:ascii="Arial" w:hAnsi="Arial" w:cs="Arial"/>
                <w:sz w:val="10"/>
                <w:szCs w:val="10"/>
              </w:rPr>
            </w:pPr>
          </w:p>
        </w:tc>
        <w:tc>
          <w:tcPr>
            <w:tcW w:w="1350" w:type="dxa"/>
            <w:tcBorders>
              <w:top w:val="single" w:sz="4" w:space="0" w:color="auto"/>
            </w:tcBorders>
            <w:vAlign w:val="bottom"/>
          </w:tcPr>
          <w:p w:rsidR="006066D6" w:rsidRPr="00D37756" w:rsidRDefault="006066D6" w:rsidP="006066D6">
            <w:pPr>
              <w:ind w:right="-216"/>
              <w:jc w:val="right"/>
              <w:rPr>
                <w:rFonts w:ascii="Arial" w:hAnsi="Arial" w:cs="Arial"/>
                <w:sz w:val="10"/>
                <w:szCs w:val="10"/>
              </w:rPr>
            </w:pPr>
          </w:p>
        </w:tc>
      </w:tr>
      <w:tr w:rsidR="006066D6" w:rsidRPr="00097C30" w:rsidTr="00987B6C">
        <w:tc>
          <w:tcPr>
            <w:tcW w:w="3942" w:type="dxa"/>
            <w:vAlign w:val="bottom"/>
          </w:tcPr>
          <w:p w:rsidR="006066D6" w:rsidRPr="00097C30" w:rsidRDefault="006066D6" w:rsidP="006066D6">
            <w:pPr>
              <w:tabs>
                <w:tab w:val="left" w:pos="1134"/>
                <w:tab w:val="left" w:pos="1276"/>
                <w:tab w:val="center" w:pos="3402"/>
                <w:tab w:val="center" w:pos="4536"/>
                <w:tab w:val="center" w:pos="5670"/>
                <w:tab w:val="center" w:pos="6804"/>
                <w:tab w:val="right" w:pos="7655"/>
              </w:tabs>
              <w:spacing w:line="200" w:lineRule="exact"/>
              <w:ind w:left="328"/>
              <w:rPr>
                <w:rFonts w:ascii="Arial" w:hAnsi="Arial" w:cs="Arial"/>
                <w:sz w:val="18"/>
                <w:szCs w:val="18"/>
              </w:rPr>
            </w:pPr>
            <w:r w:rsidRPr="00097C30">
              <w:rPr>
                <w:rFonts w:ascii="Arial" w:hAnsi="Arial" w:cs="Arial"/>
                <w:sz w:val="18"/>
                <w:szCs w:val="18"/>
                <w:shd w:val="clear" w:color="auto" w:fill="FFFFFF"/>
              </w:rPr>
              <w:t>Service and other income from</w:t>
            </w:r>
            <w:r w:rsidRPr="00097C30">
              <w:rPr>
                <w:rFonts w:ascii="Arial" w:hAnsi="Arial" w:cs="Arial"/>
                <w:sz w:val="18"/>
                <w:szCs w:val="18"/>
                <w:shd w:val="clear" w:color="auto" w:fill="FFFFFF"/>
                <w:cs/>
              </w:rPr>
              <w:t>:</w:t>
            </w:r>
          </w:p>
        </w:tc>
        <w:tc>
          <w:tcPr>
            <w:tcW w:w="1350" w:type="dxa"/>
            <w:shd w:val="clear" w:color="auto" w:fill="FAFAFA"/>
            <w:vAlign w:val="bottom"/>
          </w:tcPr>
          <w:p w:rsidR="006066D6" w:rsidRPr="00097C30" w:rsidRDefault="006066D6" w:rsidP="006066D6">
            <w:pPr>
              <w:spacing w:line="200" w:lineRule="exact"/>
              <w:ind w:right="-216"/>
              <w:jc w:val="right"/>
              <w:rPr>
                <w:rFonts w:ascii="Arial" w:hAnsi="Arial" w:cs="Arial"/>
                <w:sz w:val="18"/>
                <w:szCs w:val="18"/>
              </w:rPr>
            </w:pPr>
          </w:p>
        </w:tc>
        <w:tc>
          <w:tcPr>
            <w:tcW w:w="1350" w:type="dxa"/>
            <w:vAlign w:val="bottom"/>
          </w:tcPr>
          <w:p w:rsidR="006066D6" w:rsidRPr="00097C30" w:rsidRDefault="006066D6" w:rsidP="006066D6">
            <w:pPr>
              <w:spacing w:line="200" w:lineRule="exact"/>
              <w:ind w:right="-216"/>
              <w:jc w:val="right"/>
              <w:rPr>
                <w:rFonts w:ascii="Arial" w:hAnsi="Arial" w:cs="Arial"/>
                <w:sz w:val="18"/>
                <w:szCs w:val="18"/>
              </w:rPr>
            </w:pPr>
          </w:p>
        </w:tc>
        <w:tc>
          <w:tcPr>
            <w:tcW w:w="1350" w:type="dxa"/>
            <w:shd w:val="clear" w:color="auto" w:fill="FAFAFA"/>
            <w:vAlign w:val="bottom"/>
          </w:tcPr>
          <w:p w:rsidR="006066D6" w:rsidRPr="00097C30" w:rsidRDefault="006066D6" w:rsidP="006066D6">
            <w:pPr>
              <w:spacing w:line="200" w:lineRule="exact"/>
              <w:ind w:right="-216"/>
              <w:jc w:val="right"/>
              <w:rPr>
                <w:rFonts w:ascii="Arial" w:hAnsi="Arial" w:cs="Arial"/>
                <w:sz w:val="18"/>
                <w:szCs w:val="18"/>
              </w:rPr>
            </w:pPr>
          </w:p>
        </w:tc>
        <w:tc>
          <w:tcPr>
            <w:tcW w:w="1350" w:type="dxa"/>
            <w:vAlign w:val="bottom"/>
          </w:tcPr>
          <w:p w:rsidR="006066D6" w:rsidRPr="00097C30" w:rsidRDefault="006066D6" w:rsidP="006066D6">
            <w:pPr>
              <w:spacing w:line="200" w:lineRule="exact"/>
              <w:ind w:right="-216"/>
              <w:jc w:val="right"/>
              <w:rPr>
                <w:rFonts w:ascii="Arial" w:hAnsi="Arial" w:cs="Arial"/>
                <w:sz w:val="18"/>
                <w:szCs w:val="18"/>
              </w:rPr>
            </w:pPr>
          </w:p>
        </w:tc>
      </w:tr>
      <w:tr w:rsidR="006066D6" w:rsidRPr="00097C30" w:rsidTr="00987B6C">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r w:rsidRPr="00097C30">
              <w:rPr>
                <w:rFonts w:ascii="Arial" w:hAnsi="Arial" w:cs="Arial"/>
                <w:sz w:val="18"/>
                <w:szCs w:val="18"/>
                <w:cs/>
              </w:rPr>
              <w:t xml:space="preserve">   </w:t>
            </w:r>
            <w:r w:rsidRPr="00097C30">
              <w:rPr>
                <w:rFonts w:ascii="Arial" w:hAnsi="Arial" w:cs="Arial"/>
                <w:sz w:val="18"/>
                <w:szCs w:val="18"/>
              </w:rPr>
              <w:t>Subsidiaries</w:t>
            </w:r>
          </w:p>
        </w:tc>
        <w:tc>
          <w:tcPr>
            <w:tcW w:w="1350" w:type="dxa"/>
            <w:tcBorders>
              <w:bottom w:val="single" w:sz="4" w:space="0" w:color="auto"/>
            </w:tcBorders>
            <w:shd w:val="clear" w:color="auto" w:fill="FAFAFA"/>
            <w:vAlign w:val="bottom"/>
          </w:tcPr>
          <w:p w:rsidR="006066D6" w:rsidRPr="00097C30" w:rsidRDefault="00E50C74" w:rsidP="006066D6">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19</w:t>
            </w:r>
            <w:r>
              <w:rPr>
                <w:rFonts w:ascii="Arial" w:eastAsia="Brush Script MT" w:hAnsi="Arial" w:cs="Arial"/>
                <w:snapToGrid w:val="0"/>
                <w:sz w:val="18"/>
                <w:szCs w:val="18"/>
              </w:rPr>
              <w:t>,</w:t>
            </w:r>
            <w:r w:rsidRPr="006066D6">
              <w:rPr>
                <w:rFonts w:ascii="Arial" w:eastAsia="Brush Script MT" w:hAnsi="Arial" w:cs="Arial"/>
                <w:snapToGrid w:val="0"/>
                <w:sz w:val="18"/>
                <w:szCs w:val="18"/>
              </w:rPr>
              <w:t>941</w:t>
            </w:r>
            <w:r>
              <w:rPr>
                <w:rFonts w:ascii="Arial" w:eastAsia="Brush Script MT" w:hAnsi="Arial" w:cs="Arial"/>
                <w:snapToGrid w:val="0"/>
                <w:sz w:val="18"/>
                <w:szCs w:val="18"/>
              </w:rPr>
              <w:t>,</w:t>
            </w:r>
            <w:r w:rsidRPr="006066D6">
              <w:rPr>
                <w:rFonts w:ascii="Arial" w:eastAsia="Brush Script MT" w:hAnsi="Arial" w:cs="Arial"/>
                <w:snapToGrid w:val="0"/>
                <w:sz w:val="18"/>
                <w:szCs w:val="18"/>
              </w:rPr>
              <w:t>591</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16,959,221</w:t>
            </w:r>
          </w:p>
        </w:tc>
      </w:tr>
      <w:tr w:rsidR="006066D6" w:rsidRPr="00097C30" w:rsidTr="00987B6C">
        <w:tc>
          <w:tcPr>
            <w:tcW w:w="3942" w:type="dxa"/>
            <w:vAlign w:val="bottom"/>
          </w:tcPr>
          <w:p w:rsidR="006066D6" w:rsidRPr="00097C30" w:rsidRDefault="006066D6" w:rsidP="006066D6">
            <w:pPr>
              <w:ind w:left="328" w:right="-104"/>
              <w:rPr>
                <w:rFonts w:ascii="Arial" w:hAnsi="Arial" w:cs="Arial"/>
                <w:sz w:val="12"/>
                <w:szCs w:val="12"/>
                <w:cs/>
              </w:rPr>
            </w:pPr>
          </w:p>
        </w:tc>
        <w:tc>
          <w:tcPr>
            <w:tcW w:w="1350" w:type="dxa"/>
            <w:tcBorders>
              <w:top w:val="single" w:sz="4" w:space="0" w:color="auto"/>
            </w:tcBorders>
            <w:shd w:val="clear" w:color="auto" w:fill="FAFAFA"/>
            <w:vAlign w:val="bottom"/>
          </w:tcPr>
          <w:p w:rsidR="006066D6" w:rsidRPr="00097C30" w:rsidRDefault="006066D6" w:rsidP="006066D6">
            <w:pPr>
              <w:ind w:left="328" w:right="-104"/>
              <w:rPr>
                <w:rFonts w:ascii="Arial" w:hAnsi="Arial" w:cs="Arial"/>
                <w:sz w:val="12"/>
                <w:szCs w:val="12"/>
              </w:rPr>
            </w:pPr>
          </w:p>
        </w:tc>
        <w:tc>
          <w:tcPr>
            <w:tcW w:w="1350" w:type="dxa"/>
            <w:tcBorders>
              <w:top w:val="single" w:sz="4" w:space="0" w:color="auto"/>
            </w:tcBorders>
            <w:vAlign w:val="bottom"/>
          </w:tcPr>
          <w:p w:rsidR="006066D6" w:rsidRPr="00097C30" w:rsidRDefault="006066D6" w:rsidP="006066D6">
            <w:pPr>
              <w:ind w:left="328" w:right="-104"/>
              <w:rPr>
                <w:rFonts w:ascii="Arial" w:hAnsi="Arial" w:cs="Arial"/>
                <w:sz w:val="12"/>
                <w:szCs w:val="12"/>
              </w:rPr>
            </w:pPr>
          </w:p>
        </w:tc>
        <w:tc>
          <w:tcPr>
            <w:tcW w:w="1350" w:type="dxa"/>
            <w:tcBorders>
              <w:top w:val="single" w:sz="4" w:space="0" w:color="auto"/>
            </w:tcBorders>
            <w:shd w:val="clear" w:color="auto" w:fill="FAFAFA"/>
            <w:vAlign w:val="bottom"/>
          </w:tcPr>
          <w:p w:rsidR="006066D6" w:rsidRPr="00097C30" w:rsidRDefault="006066D6" w:rsidP="006066D6">
            <w:pPr>
              <w:ind w:left="328" w:right="-104"/>
              <w:rPr>
                <w:rFonts w:ascii="Arial" w:hAnsi="Arial" w:cs="Arial"/>
                <w:sz w:val="12"/>
                <w:szCs w:val="12"/>
              </w:rPr>
            </w:pPr>
          </w:p>
        </w:tc>
        <w:tc>
          <w:tcPr>
            <w:tcW w:w="1350" w:type="dxa"/>
            <w:tcBorders>
              <w:top w:val="single" w:sz="4" w:space="0" w:color="auto"/>
            </w:tcBorders>
            <w:vAlign w:val="bottom"/>
          </w:tcPr>
          <w:p w:rsidR="006066D6" w:rsidRPr="00097C30" w:rsidRDefault="006066D6" w:rsidP="006066D6">
            <w:pPr>
              <w:ind w:left="328" w:right="-104"/>
              <w:rPr>
                <w:rFonts w:ascii="Arial" w:hAnsi="Arial" w:cs="Arial"/>
                <w:sz w:val="12"/>
                <w:szCs w:val="12"/>
              </w:rPr>
            </w:pPr>
          </w:p>
        </w:tc>
      </w:tr>
      <w:tr w:rsidR="006066D6" w:rsidRPr="00097C30" w:rsidTr="00987B6C">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p>
        </w:tc>
        <w:tc>
          <w:tcPr>
            <w:tcW w:w="1350" w:type="dxa"/>
            <w:tcBorders>
              <w:bottom w:val="single" w:sz="4" w:space="0" w:color="auto"/>
            </w:tcBorders>
            <w:shd w:val="clear" w:color="auto" w:fill="FAFAFA"/>
            <w:vAlign w:val="bottom"/>
          </w:tcPr>
          <w:p w:rsidR="006066D6" w:rsidRPr="00097C30" w:rsidRDefault="00E50C74" w:rsidP="006066D6">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19</w:t>
            </w:r>
            <w:r>
              <w:rPr>
                <w:rFonts w:ascii="Arial" w:eastAsia="Brush Script MT" w:hAnsi="Arial" w:cs="Arial"/>
                <w:snapToGrid w:val="0"/>
                <w:sz w:val="18"/>
                <w:szCs w:val="18"/>
              </w:rPr>
              <w:t>,</w:t>
            </w:r>
            <w:r w:rsidRPr="006066D6">
              <w:rPr>
                <w:rFonts w:ascii="Arial" w:eastAsia="Brush Script MT" w:hAnsi="Arial" w:cs="Arial"/>
                <w:snapToGrid w:val="0"/>
                <w:sz w:val="18"/>
                <w:szCs w:val="18"/>
              </w:rPr>
              <w:t>941</w:t>
            </w:r>
            <w:r>
              <w:rPr>
                <w:rFonts w:ascii="Arial" w:eastAsia="Brush Script MT" w:hAnsi="Arial" w:cs="Arial"/>
                <w:snapToGrid w:val="0"/>
                <w:sz w:val="18"/>
                <w:szCs w:val="18"/>
              </w:rPr>
              <w:t>,</w:t>
            </w:r>
            <w:r w:rsidRPr="006066D6">
              <w:rPr>
                <w:rFonts w:ascii="Arial" w:eastAsia="Brush Script MT" w:hAnsi="Arial" w:cs="Arial"/>
                <w:snapToGrid w:val="0"/>
                <w:sz w:val="18"/>
                <w:szCs w:val="18"/>
              </w:rPr>
              <w:t>591</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16,959,221</w:t>
            </w:r>
          </w:p>
        </w:tc>
      </w:tr>
      <w:tr w:rsidR="006066D6" w:rsidRPr="00D37756" w:rsidTr="00987B6C">
        <w:tc>
          <w:tcPr>
            <w:tcW w:w="3942" w:type="dxa"/>
            <w:vAlign w:val="bottom"/>
          </w:tcPr>
          <w:p w:rsidR="006066D6" w:rsidRPr="00D37756" w:rsidRDefault="006066D6" w:rsidP="006066D6">
            <w:pPr>
              <w:tabs>
                <w:tab w:val="left" w:pos="1134"/>
                <w:tab w:val="left" w:pos="1276"/>
                <w:tab w:val="center" w:pos="3402"/>
                <w:tab w:val="center" w:pos="4536"/>
                <w:tab w:val="center" w:pos="5670"/>
                <w:tab w:val="center" w:pos="6804"/>
                <w:tab w:val="right" w:pos="7655"/>
              </w:tabs>
              <w:ind w:left="328"/>
              <w:rPr>
                <w:rFonts w:ascii="Arial" w:hAnsi="Arial" w:cs="Arial"/>
                <w:sz w:val="10"/>
                <w:szCs w:val="10"/>
                <w:shd w:val="clear" w:color="auto" w:fill="FFFFFF"/>
              </w:rPr>
            </w:pPr>
          </w:p>
        </w:tc>
        <w:tc>
          <w:tcPr>
            <w:tcW w:w="1350" w:type="dxa"/>
            <w:tcBorders>
              <w:top w:val="single" w:sz="4" w:space="0" w:color="auto"/>
            </w:tcBorders>
            <w:shd w:val="clear" w:color="auto" w:fill="FAFAFA"/>
            <w:vAlign w:val="bottom"/>
          </w:tcPr>
          <w:p w:rsidR="006066D6" w:rsidRPr="00D37756" w:rsidRDefault="006066D6" w:rsidP="006066D6">
            <w:pPr>
              <w:ind w:right="-216"/>
              <w:jc w:val="right"/>
              <w:rPr>
                <w:rFonts w:ascii="Arial" w:hAnsi="Arial" w:cs="Arial"/>
                <w:sz w:val="10"/>
                <w:szCs w:val="10"/>
              </w:rPr>
            </w:pPr>
          </w:p>
        </w:tc>
        <w:tc>
          <w:tcPr>
            <w:tcW w:w="1350" w:type="dxa"/>
            <w:tcBorders>
              <w:top w:val="single" w:sz="4" w:space="0" w:color="auto"/>
            </w:tcBorders>
            <w:vAlign w:val="bottom"/>
          </w:tcPr>
          <w:p w:rsidR="006066D6" w:rsidRPr="00D37756" w:rsidRDefault="006066D6" w:rsidP="006066D6">
            <w:pPr>
              <w:ind w:right="-216"/>
              <w:jc w:val="right"/>
              <w:rPr>
                <w:rFonts w:ascii="Arial" w:hAnsi="Arial" w:cs="Arial"/>
                <w:sz w:val="10"/>
                <w:szCs w:val="10"/>
              </w:rPr>
            </w:pPr>
          </w:p>
        </w:tc>
        <w:tc>
          <w:tcPr>
            <w:tcW w:w="1350" w:type="dxa"/>
            <w:tcBorders>
              <w:top w:val="single" w:sz="4" w:space="0" w:color="auto"/>
            </w:tcBorders>
            <w:shd w:val="clear" w:color="auto" w:fill="FAFAFA"/>
            <w:vAlign w:val="bottom"/>
          </w:tcPr>
          <w:p w:rsidR="006066D6" w:rsidRPr="00D37756" w:rsidRDefault="006066D6" w:rsidP="006066D6">
            <w:pPr>
              <w:ind w:right="-216"/>
              <w:jc w:val="right"/>
              <w:rPr>
                <w:rFonts w:ascii="Arial" w:hAnsi="Arial" w:cs="Arial"/>
                <w:sz w:val="10"/>
                <w:szCs w:val="10"/>
              </w:rPr>
            </w:pPr>
          </w:p>
        </w:tc>
        <w:tc>
          <w:tcPr>
            <w:tcW w:w="1350" w:type="dxa"/>
            <w:tcBorders>
              <w:top w:val="single" w:sz="4" w:space="0" w:color="auto"/>
            </w:tcBorders>
            <w:vAlign w:val="bottom"/>
          </w:tcPr>
          <w:p w:rsidR="006066D6" w:rsidRPr="00D37756" w:rsidRDefault="006066D6" w:rsidP="006066D6">
            <w:pPr>
              <w:ind w:right="-216"/>
              <w:jc w:val="right"/>
              <w:rPr>
                <w:rFonts w:ascii="Arial" w:hAnsi="Arial" w:cs="Arial"/>
                <w:sz w:val="10"/>
                <w:szCs w:val="10"/>
              </w:rPr>
            </w:pPr>
          </w:p>
        </w:tc>
      </w:tr>
      <w:tr w:rsidR="006066D6" w:rsidRPr="00097C30" w:rsidTr="00987B6C">
        <w:tc>
          <w:tcPr>
            <w:tcW w:w="3942" w:type="dxa"/>
            <w:vAlign w:val="bottom"/>
          </w:tcPr>
          <w:p w:rsidR="006066D6" w:rsidRPr="00097C30" w:rsidRDefault="006066D6" w:rsidP="006066D6">
            <w:pPr>
              <w:tabs>
                <w:tab w:val="left" w:pos="1134"/>
                <w:tab w:val="left" w:pos="1276"/>
                <w:tab w:val="center" w:pos="3402"/>
                <w:tab w:val="center" w:pos="4536"/>
                <w:tab w:val="center" w:pos="5670"/>
                <w:tab w:val="center" w:pos="6804"/>
                <w:tab w:val="right" w:pos="7655"/>
              </w:tabs>
              <w:spacing w:line="200" w:lineRule="exact"/>
              <w:ind w:left="328"/>
              <w:rPr>
                <w:rFonts w:ascii="Arial" w:hAnsi="Arial" w:cs="Arial"/>
                <w:sz w:val="18"/>
                <w:szCs w:val="18"/>
              </w:rPr>
            </w:pPr>
            <w:r w:rsidRPr="00097C30">
              <w:rPr>
                <w:rFonts w:ascii="Arial" w:hAnsi="Arial" w:cs="Arial"/>
                <w:sz w:val="18"/>
                <w:szCs w:val="18"/>
              </w:rPr>
              <w:t>Interest income from</w:t>
            </w:r>
            <w:r w:rsidRPr="00097C30">
              <w:rPr>
                <w:rFonts w:ascii="Arial" w:hAnsi="Arial" w:cs="Arial"/>
                <w:sz w:val="18"/>
                <w:szCs w:val="18"/>
                <w:cs/>
              </w:rPr>
              <w:t>:</w:t>
            </w:r>
          </w:p>
        </w:tc>
        <w:tc>
          <w:tcPr>
            <w:tcW w:w="1350" w:type="dxa"/>
            <w:shd w:val="clear" w:color="auto" w:fill="FAFAFA"/>
            <w:vAlign w:val="bottom"/>
          </w:tcPr>
          <w:p w:rsidR="006066D6" w:rsidRPr="00097C30" w:rsidRDefault="006066D6" w:rsidP="006066D6">
            <w:pPr>
              <w:spacing w:line="200" w:lineRule="exact"/>
              <w:ind w:right="-216"/>
              <w:jc w:val="right"/>
              <w:rPr>
                <w:rFonts w:ascii="Arial" w:hAnsi="Arial" w:cs="Arial"/>
                <w:sz w:val="18"/>
                <w:szCs w:val="18"/>
              </w:rPr>
            </w:pPr>
          </w:p>
        </w:tc>
        <w:tc>
          <w:tcPr>
            <w:tcW w:w="1350" w:type="dxa"/>
            <w:vAlign w:val="bottom"/>
          </w:tcPr>
          <w:p w:rsidR="006066D6" w:rsidRPr="00097C30" w:rsidRDefault="006066D6" w:rsidP="006066D6">
            <w:pPr>
              <w:spacing w:line="200" w:lineRule="exact"/>
              <w:ind w:right="-216"/>
              <w:jc w:val="right"/>
              <w:rPr>
                <w:rFonts w:ascii="Arial" w:hAnsi="Arial" w:cs="Arial"/>
                <w:sz w:val="18"/>
                <w:szCs w:val="18"/>
              </w:rPr>
            </w:pPr>
          </w:p>
        </w:tc>
        <w:tc>
          <w:tcPr>
            <w:tcW w:w="1350" w:type="dxa"/>
            <w:shd w:val="clear" w:color="auto" w:fill="FAFAFA"/>
            <w:vAlign w:val="bottom"/>
          </w:tcPr>
          <w:p w:rsidR="006066D6" w:rsidRPr="00097C30" w:rsidRDefault="006066D6" w:rsidP="006066D6">
            <w:pPr>
              <w:spacing w:line="200" w:lineRule="exact"/>
              <w:ind w:right="-216"/>
              <w:jc w:val="right"/>
              <w:rPr>
                <w:rFonts w:ascii="Arial" w:hAnsi="Arial" w:cs="Arial"/>
                <w:sz w:val="18"/>
                <w:szCs w:val="18"/>
              </w:rPr>
            </w:pPr>
          </w:p>
        </w:tc>
        <w:tc>
          <w:tcPr>
            <w:tcW w:w="1350" w:type="dxa"/>
            <w:vAlign w:val="bottom"/>
          </w:tcPr>
          <w:p w:rsidR="006066D6" w:rsidRPr="00097C30" w:rsidRDefault="006066D6" w:rsidP="006066D6">
            <w:pPr>
              <w:spacing w:line="200" w:lineRule="exact"/>
              <w:ind w:right="-216"/>
              <w:jc w:val="right"/>
              <w:rPr>
                <w:rFonts w:ascii="Arial" w:hAnsi="Arial" w:cs="Arial"/>
                <w:sz w:val="18"/>
                <w:szCs w:val="18"/>
              </w:rPr>
            </w:pPr>
          </w:p>
        </w:tc>
      </w:tr>
      <w:tr w:rsidR="006066D6" w:rsidRPr="00097C30" w:rsidTr="00987B6C">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r w:rsidRPr="00097C30">
              <w:rPr>
                <w:rFonts w:ascii="Arial" w:hAnsi="Arial" w:cs="Arial"/>
                <w:sz w:val="18"/>
                <w:szCs w:val="18"/>
                <w:cs/>
              </w:rPr>
              <w:t xml:space="preserve">   </w:t>
            </w:r>
            <w:r w:rsidRPr="00097C30">
              <w:rPr>
                <w:rFonts w:ascii="Arial" w:hAnsi="Arial" w:cs="Arial"/>
                <w:sz w:val="18"/>
                <w:szCs w:val="18"/>
              </w:rPr>
              <w:t>Subsidiaries</w:t>
            </w:r>
          </w:p>
        </w:tc>
        <w:tc>
          <w:tcPr>
            <w:tcW w:w="1350" w:type="dxa"/>
            <w:tcBorders>
              <w:bottom w:val="single" w:sz="4" w:space="0" w:color="auto"/>
            </w:tcBorders>
            <w:shd w:val="clear" w:color="auto" w:fill="FAFAFA"/>
            <w:vAlign w:val="bottom"/>
          </w:tcPr>
          <w:p w:rsidR="006066D6" w:rsidRPr="00097C30" w:rsidRDefault="00E50C74" w:rsidP="006066D6">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3</w:t>
            </w:r>
            <w:r>
              <w:rPr>
                <w:rFonts w:ascii="Arial" w:eastAsia="Brush Script MT" w:hAnsi="Arial" w:cs="Arial"/>
                <w:snapToGrid w:val="0"/>
                <w:sz w:val="18"/>
                <w:szCs w:val="18"/>
              </w:rPr>
              <w:t>,</w:t>
            </w:r>
            <w:r w:rsidRPr="006066D6">
              <w:rPr>
                <w:rFonts w:ascii="Arial" w:eastAsia="Brush Script MT" w:hAnsi="Arial" w:cs="Arial"/>
                <w:snapToGrid w:val="0"/>
                <w:sz w:val="18"/>
                <w:szCs w:val="18"/>
              </w:rPr>
              <w:t>659</w:t>
            </w:r>
            <w:r>
              <w:rPr>
                <w:rFonts w:ascii="Arial" w:eastAsia="Brush Script MT" w:hAnsi="Arial" w:cs="Arial"/>
                <w:snapToGrid w:val="0"/>
                <w:sz w:val="18"/>
                <w:szCs w:val="18"/>
              </w:rPr>
              <w:t>,</w:t>
            </w:r>
            <w:r w:rsidRPr="006066D6">
              <w:rPr>
                <w:rFonts w:ascii="Arial" w:eastAsia="Brush Script MT" w:hAnsi="Arial" w:cs="Arial"/>
                <w:snapToGrid w:val="0"/>
                <w:sz w:val="18"/>
                <w:szCs w:val="18"/>
              </w:rPr>
              <w:t>189</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4,415,771</w:t>
            </w:r>
          </w:p>
        </w:tc>
      </w:tr>
      <w:tr w:rsidR="006066D6" w:rsidRPr="00D37756" w:rsidTr="00987B6C">
        <w:tc>
          <w:tcPr>
            <w:tcW w:w="3942" w:type="dxa"/>
            <w:vAlign w:val="bottom"/>
          </w:tcPr>
          <w:p w:rsidR="006066D6" w:rsidRPr="00D37756" w:rsidRDefault="006066D6" w:rsidP="006066D6">
            <w:pPr>
              <w:ind w:left="328" w:right="-104"/>
              <w:rPr>
                <w:rFonts w:ascii="Arial" w:hAnsi="Arial" w:cs="Arial"/>
                <w:sz w:val="10"/>
                <w:szCs w:val="10"/>
                <w:cs/>
              </w:rPr>
            </w:pPr>
          </w:p>
        </w:tc>
        <w:tc>
          <w:tcPr>
            <w:tcW w:w="1350" w:type="dxa"/>
            <w:tcBorders>
              <w:top w:val="single" w:sz="4" w:space="0" w:color="auto"/>
            </w:tcBorders>
            <w:shd w:val="clear" w:color="auto" w:fill="FAFAFA"/>
            <w:vAlign w:val="bottom"/>
          </w:tcPr>
          <w:p w:rsidR="006066D6" w:rsidRPr="00D37756" w:rsidRDefault="006066D6" w:rsidP="006066D6">
            <w:pPr>
              <w:ind w:left="328" w:right="-104"/>
              <w:rPr>
                <w:rFonts w:ascii="Arial" w:hAnsi="Arial" w:cs="Arial"/>
                <w:sz w:val="10"/>
                <w:szCs w:val="10"/>
              </w:rPr>
            </w:pPr>
          </w:p>
        </w:tc>
        <w:tc>
          <w:tcPr>
            <w:tcW w:w="1350" w:type="dxa"/>
            <w:tcBorders>
              <w:top w:val="single" w:sz="4" w:space="0" w:color="auto"/>
            </w:tcBorders>
            <w:vAlign w:val="bottom"/>
          </w:tcPr>
          <w:p w:rsidR="006066D6" w:rsidRPr="00D37756" w:rsidRDefault="006066D6" w:rsidP="006066D6">
            <w:pPr>
              <w:ind w:left="328" w:right="-104"/>
              <w:rPr>
                <w:rFonts w:ascii="Arial" w:hAnsi="Arial" w:cs="Arial"/>
                <w:sz w:val="10"/>
                <w:szCs w:val="10"/>
              </w:rPr>
            </w:pPr>
          </w:p>
        </w:tc>
        <w:tc>
          <w:tcPr>
            <w:tcW w:w="1350" w:type="dxa"/>
            <w:tcBorders>
              <w:top w:val="single" w:sz="4" w:space="0" w:color="auto"/>
            </w:tcBorders>
            <w:shd w:val="clear" w:color="auto" w:fill="FAFAFA"/>
            <w:vAlign w:val="bottom"/>
          </w:tcPr>
          <w:p w:rsidR="006066D6" w:rsidRPr="00D37756" w:rsidRDefault="006066D6" w:rsidP="006066D6">
            <w:pPr>
              <w:ind w:left="328" w:right="-104"/>
              <w:rPr>
                <w:rFonts w:ascii="Arial" w:hAnsi="Arial" w:cs="Arial"/>
                <w:sz w:val="10"/>
                <w:szCs w:val="10"/>
              </w:rPr>
            </w:pPr>
          </w:p>
        </w:tc>
        <w:tc>
          <w:tcPr>
            <w:tcW w:w="1350" w:type="dxa"/>
            <w:tcBorders>
              <w:top w:val="single" w:sz="4" w:space="0" w:color="auto"/>
            </w:tcBorders>
            <w:vAlign w:val="bottom"/>
          </w:tcPr>
          <w:p w:rsidR="006066D6" w:rsidRPr="00D37756" w:rsidRDefault="006066D6" w:rsidP="006066D6">
            <w:pPr>
              <w:ind w:left="328" w:right="-104"/>
              <w:rPr>
                <w:rFonts w:ascii="Arial" w:hAnsi="Arial" w:cs="Arial"/>
                <w:sz w:val="10"/>
                <w:szCs w:val="10"/>
              </w:rPr>
            </w:pPr>
          </w:p>
        </w:tc>
      </w:tr>
      <w:tr w:rsidR="006066D6" w:rsidRPr="00097C30" w:rsidTr="00987B6C">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p>
        </w:tc>
        <w:tc>
          <w:tcPr>
            <w:tcW w:w="1350" w:type="dxa"/>
            <w:tcBorders>
              <w:bottom w:val="single" w:sz="4" w:space="0" w:color="auto"/>
            </w:tcBorders>
            <w:shd w:val="clear" w:color="auto" w:fill="FAFAFA"/>
            <w:vAlign w:val="bottom"/>
          </w:tcPr>
          <w:p w:rsidR="006066D6" w:rsidRPr="00097C30" w:rsidRDefault="00E50C74" w:rsidP="006066D6">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3</w:t>
            </w:r>
            <w:r>
              <w:rPr>
                <w:rFonts w:ascii="Arial" w:eastAsia="Brush Script MT" w:hAnsi="Arial" w:cs="Arial"/>
                <w:snapToGrid w:val="0"/>
                <w:sz w:val="18"/>
                <w:szCs w:val="18"/>
              </w:rPr>
              <w:t>,</w:t>
            </w:r>
            <w:r w:rsidRPr="006066D6">
              <w:rPr>
                <w:rFonts w:ascii="Arial" w:eastAsia="Brush Script MT" w:hAnsi="Arial" w:cs="Arial"/>
                <w:snapToGrid w:val="0"/>
                <w:sz w:val="18"/>
                <w:szCs w:val="18"/>
              </w:rPr>
              <w:t>659</w:t>
            </w:r>
            <w:r>
              <w:rPr>
                <w:rFonts w:ascii="Arial" w:eastAsia="Brush Script MT" w:hAnsi="Arial" w:cs="Arial"/>
                <w:snapToGrid w:val="0"/>
                <w:sz w:val="18"/>
                <w:szCs w:val="18"/>
              </w:rPr>
              <w:t>,</w:t>
            </w:r>
            <w:r w:rsidRPr="006066D6">
              <w:rPr>
                <w:rFonts w:ascii="Arial" w:eastAsia="Brush Script MT" w:hAnsi="Arial" w:cs="Arial"/>
                <w:snapToGrid w:val="0"/>
                <w:sz w:val="18"/>
                <w:szCs w:val="18"/>
              </w:rPr>
              <w:t>189</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4,415,771</w:t>
            </w:r>
          </w:p>
        </w:tc>
      </w:tr>
      <w:tr w:rsidR="006066D6" w:rsidRPr="00D37756" w:rsidTr="00C354C6">
        <w:tc>
          <w:tcPr>
            <w:tcW w:w="3942" w:type="dxa"/>
            <w:vAlign w:val="bottom"/>
          </w:tcPr>
          <w:p w:rsidR="006066D6" w:rsidRPr="00D37756" w:rsidRDefault="006066D6" w:rsidP="006066D6">
            <w:pPr>
              <w:tabs>
                <w:tab w:val="left" w:pos="1134"/>
                <w:tab w:val="left" w:pos="1276"/>
                <w:tab w:val="center" w:pos="3402"/>
                <w:tab w:val="center" w:pos="4536"/>
                <w:tab w:val="center" w:pos="5670"/>
                <w:tab w:val="center" w:pos="6804"/>
                <w:tab w:val="right" w:pos="7655"/>
              </w:tabs>
              <w:ind w:left="328"/>
              <w:rPr>
                <w:rFonts w:ascii="Arial" w:hAnsi="Arial" w:cs="Arial"/>
                <w:sz w:val="10"/>
                <w:szCs w:val="10"/>
                <w:shd w:val="clear" w:color="auto" w:fill="FFFFFF"/>
              </w:rPr>
            </w:pPr>
          </w:p>
        </w:tc>
        <w:tc>
          <w:tcPr>
            <w:tcW w:w="1350" w:type="dxa"/>
            <w:shd w:val="clear" w:color="auto" w:fill="FAFAFA"/>
            <w:vAlign w:val="bottom"/>
          </w:tcPr>
          <w:p w:rsidR="006066D6" w:rsidRPr="00D37756" w:rsidRDefault="006066D6" w:rsidP="006066D6">
            <w:pPr>
              <w:ind w:right="-216"/>
              <w:jc w:val="right"/>
              <w:rPr>
                <w:rFonts w:ascii="Arial" w:hAnsi="Arial" w:cs="Arial"/>
                <w:sz w:val="10"/>
                <w:szCs w:val="10"/>
                <w:shd w:val="clear" w:color="auto" w:fill="FFFFFF"/>
              </w:rPr>
            </w:pPr>
          </w:p>
        </w:tc>
        <w:tc>
          <w:tcPr>
            <w:tcW w:w="1350" w:type="dxa"/>
            <w:vAlign w:val="bottom"/>
          </w:tcPr>
          <w:p w:rsidR="006066D6" w:rsidRPr="00D37756" w:rsidRDefault="006066D6" w:rsidP="006066D6">
            <w:pPr>
              <w:ind w:right="-216"/>
              <w:jc w:val="right"/>
              <w:rPr>
                <w:rFonts w:ascii="Arial" w:hAnsi="Arial" w:cs="Arial"/>
                <w:sz w:val="10"/>
                <w:szCs w:val="10"/>
                <w:shd w:val="clear" w:color="auto" w:fill="FFFFFF"/>
              </w:rPr>
            </w:pPr>
          </w:p>
        </w:tc>
        <w:tc>
          <w:tcPr>
            <w:tcW w:w="1350" w:type="dxa"/>
            <w:shd w:val="clear" w:color="auto" w:fill="FAFAFA"/>
            <w:vAlign w:val="bottom"/>
          </w:tcPr>
          <w:p w:rsidR="006066D6" w:rsidRPr="00D37756" w:rsidRDefault="006066D6" w:rsidP="006066D6">
            <w:pPr>
              <w:ind w:right="-216"/>
              <w:jc w:val="right"/>
              <w:rPr>
                <w:rFonts w:ascii="Arial" w:hAnsi="Arial" w:cs="Arial"/>
                <w:sz w:val="10"/>
                <w:szCs w:val="10"/>
                <w:shd w:val="clear" w:color="auto" w:fill="FFFFFF"/>
              </w:rPr>
            </w:pPr>
          </w:p>
        </w:tc>
        <w:tc>
          <w:tcPr>
            <w:tcW w:w="1350" w:type="dxa"/>
            <w:vAlign w:val="bottom"/>
          </w:tcPr>
          <w:p w:rsidR="006066D6" w:rsidRPr="00D37756" w:rsidRDefault="006066D6" w:rsidP="006066D6">
            <w:pPr>
              <w:ind w:right="-216"/>
              <w:jc w:val="right"/>
              <w:rPr>
                <w:rFonts w:ascii="Arial" w:hAnsi="Arial" w:cs="Arial"/>
                <w:sz w:val="10"/>
                <w:szCs w:val="10"/>
                <w:shd w:val="clear" w:color="auto" w:fill="FFFFFF"/>
              </w:rPr>
            </w:pPr>
          </w:p>
        </w:tc>
      </w:tr>
      <w:tr w:rsidR="006066D6" w:rsidRPr="00097C30" w:rsidTr="00C354C6">
        <w:tc>
          <w:tcPr>
            <w:tcW w:w="3942" w:type="dxa"/>
            <w:vAlign w:val="bottom"/>
          </w:tcPr>
          <w:p w:rsidR="006066D6" w:rsidRPr="00097C30" w:rsidRDefault="006066D6" w:rsidP="006066D6">
            <w:pPr>
              <w:tabs>
                <w:tab w:val="left" w:pos="1134"/>
                <w:tab w:val="left" w:pos="1276"/>
                <w:tab w:val="center" w:pos="3402"/>
                <w:tab w:val="center" w:pos="4536"/>
                <w:tab w:val="center" w:pos="5670"/>
                <w:tab w:val="center" w:pos="6804"/>
                <w:tab w:val="right" w:pos="7655"/>
              </w:tabs>
              <w:spacing w:line="200" w:lineRule="exact"/>
              <w:ind w:left="328"/>
              <w:rPr>
                <w:rFonts w:ascii="Arial" w:hAnsi="Arial" w:cs="Arial"/>
                <w:sz w:val="18"/>
                <w:szCs w:val="18"/>
              </w:rPr>
            </w:pPr>
            <w:r w:rsidRPr="00097C30">
              <w:rPr>
                <w:rFonts w:ascii="Arial" w:hAnsi="Arial" w:cs="Arial"/>
                <w:sz w:val="18"/>
                <w:szCs w:val="18"/>
              </w:rPr>
              <w:t>Dividend income from</w:t>
            </w:r>
            <w:r w:rsidRPr="00097C30">
              <w:rPr>
                <w:rFonts w:ascii="Arial" w:hAnsi="Arial" w:cs="Arial"/>
                <w:sz w:val="18"/>
                <w:szCs w:val="18"/>
                <w:cs/>
              </w:rPr>
              <w:t>:</w:t>
            </w:r>
          </w:p>
        </w:tc>
        <w:tc>
          <w:tcPr>
            <w:tcW w:w="1350" w:type="dxa"/>
            <w:shd w:val="clear" w:color="auto" w:fill="FAFAFA"/>
            <w:vAlign w:val="bottom"/>
          </w:tcPr>
          <w:p w:rsidR="006066D6" w:rsidRPr="00097C30" w:rsidRDefault="006066D6" w:rsidP="006066D6">
            <w:pPr>
              <w:spacing w:line="200" w:lineRule="exact"/>
              <w:ind w:right="-216"/>
              <w:jc w:val="right"/>
              <w:rPr>
                <w:rFonts w:ascii="Arial" w:hAnsi="Arial" w:cs="Arial"/>
                <w:sz w:val="18"/>
                <w:szCs w:val="18"/>
              </w:rPr>
            </w:pPr>
          </w:p>
        </w:tc>
        <w:tc>
          <w:tcPr>
            <w:tcW w:w="1350" w:type="dxa"/>
            <w:vAlign w:val="bottom"/>
          </w:tcPr>
          <w:p w:rsidR="006066D6" w:rsidRPr="00097C30" w:rsidRDefault="006066D6" w:rsidP="006066D6">
            <w:pPr>
              <w:spacing w:line="200" w:lineRule="exact"/>
              <w:ind w:right="-216"/>
              <w:jc w:val="right"/>
              <w:rPr>
                <w:rFonts w:ascii="Arial" w:hAnsi="Arial" w:cs="Arial"/>
                <w:sz w:val="18"/>
                <w:szCs w:val="18"/>
              </w:rPr>
            </w:pPr>
          </w:p>
        </w:tc>
        <w:tc>
          <w:tcPr>
            <w:tcW w:w="1350" w:type="dxa"/>
            <w:shd w:val="clear" w:color="auto" w:fill="FAFAFA"/>
            <w:vAlign w:val="bottom"/>
          </w:tcPr>
          <w:p w:rsidR="006066D6" w:rsidRPr="00097C30" w:rsidRDefault="006066D6" w:rsidP="006066D6">
            <w:pPr>
              <w:spacing w:line="200" w:lineRule="exact"/>
              <w:ind w:right="-216"/>
              <w:jc w:val="right"/>
              <w:rPr>
                <w:rFonts w:ascii="Arial" w:hAnsi="Arial" w:cs="Arial"/>
                <w:sz w:val="18"/>
                <w:szCs w:val="18"/>
              </w:rPr>
            </w:pPr>
          </w:p>
        </w:tc>
        <w:tc>
          <w:tcPr>
            <w:tcW w:w="1350" w:type="dxa"/>
            <w:vAlign w:val="bottom"/>
          </w:tcPr>
          <w:p w:rsidR="006066D6" w:rsidRPr="00097C30" w:rsidRDefault="006066D6" w:rsidP="006066D6">
            <w:pPr>
              <w:spacing w:line="200" w:lineRule="exact"/>
              <w:ind w:right="-216"/>
              <w:jc w:val="right"/>
              <w:rPr>
                <w:rFonts w:ascii="Arial" w:hAnsi="Arial" w:cs="Arial"/>
                <w:sz w:val="18"/>
                <w:szCs w:val="18"/>
              </w:rPr>
            </w:pPr>
          </w:p>
        </w:tc>
      </w:tr>
      <w:tr w:rsidR="006066D6" w:rsidRPr="00097C30" w:rsidTr="00C354C6">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r w:rsidRPr="00097C30">
              <w:rPr>
                <w:rFonts w:ascii="Arial" w:hAnsi="Arial" w:cs="Arial"/>
                <w:sz w:val="18"/>
                <w:szCs w:val="18"/>
                <w:cs/>
              </w:rPr>
              <w:t xml:space="preserve">   </w:t>
            </w:r>
            <w:r w:rsidRPr="00097C30">
              <w:rPr>
                <w:rFonts w:ascii="Arial" w:hAnsi="Arial" w:cs="Arial"/>
                <w:sz w:val="18"/>
                <w:szCs w:val="18"/>
              </w:rPr>
              <w:t>Subsidiaries</w:t>
            </w:r>
          </w:p>
        </w:tc>
        <w:tc>
          <w:tcPr>
            <w:tcW w:w="1350" w:type="dxa"/>
            <w:tcBorders>
              <w:bottom w:val="single" w:sz="4" w:space="0" w:color="auto"/>
            </w:tcBorders>
            <w:shd w:val="clear" w:color="auto" w:fill="FAFAFA"/>
            <w:vAlign w:val="bottom"/>
          </w:tcPr>
          <w:p w:rsidR="006066D6" w:rsidRPr="00097C30" w:rsidRDefault="00E50C74" w:rsidP="006066D6">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65</w:t>
            </w:r>
            <w:r>
              <w:rPr>
                <w:rFonts w:ascii="Arial" w:eastAsia="Brush Script MT" w:hAnsi="Arial" w:cs="Arial"/>
                <w:snapToGrid w:val="0"/>
                <w:sz w:val="18"/>
                <w:szCs w:val="18"/>
              </w:rPr>
              <w:t>,</w:t>
            </w:r>
            <w:r w:rsidRPr="006066D6">
              <w:rPr>
                <w:rFonts w:ascii="Arial" w:eastAsia="Brush Script MT" w:hAnsi="Arial" w:cs="Arial"/>
                <w:snapToGrid w:val="0"/>
                <w:sz w:val="18"/>
                <w:szCs w:val="18"/>
              </w:rPr>
              <w:t>785</w:t>
            </w:r>
            <w:r>
              <w:rPr>
                <w:rFonts w:ascii="Arial" w:eastAsia="Brush Script MT" w:hAnsi="Arial" w:cs="Arial"/>
                <w:snapToGrid w:val="0"/>
                <w:sz w:val="18"/>
                <w:szCs w:val="18"/>
              </w:rPr>
              <w:t>,</w:t>
            </w:r>
            <w:r w:rsidRPr="006066D6">
              <w:rPr>
                <w:rFonts w:ascii="Arial" w:eastAsia="Brush Script MT" w:hAnsi="Arial" w:cs="Arial"/>
                <w:snapToGrid w:val="0"/>
                <w:sz w:val="18"/>
                <w:szCs w:val="18"/>
              </w:rPr>
              <w:t>029</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r>
      <w:tr w:rsidR="006066D6" w:rsidRPr="00D37756" w:rsidTr="00C354C6">
        <w:tc>
          <w:tcPr>
            <w:tcW w:w="3942" w:type="dxa"/>
            <w:vAlign w:val="bottom"/>
          </w:tcPr>
          <w:p w:rsidR="006066D6" w:rsidRPr="00D37756" w:rsidRDefault="006066D6" w:rsidP="006066D6">
            <w:pPr>
              <w:ind w:left="328" w:right="-104"/>
              <w:rPr>
                <w:rFonts w:ascii="Arial" w:hAnsi="Arial" w:cs="Arial"/>
                <w:sz w:val="10"/>
                <w:szCs w:val="10"/>
                <w:cs/>
              </w:rPr>
            </w:pPr>
          </w:p>
        </w:tc>
        <w:tc>
          <w:tcPr>
            <w:tcW w:w="1350" w:type="dxa"/>
            <w:tcBorders>
              <w:top w:val="single" w:sz="4" w:space="0" w:color="auto"/>
            </w:tcBorders>
            <w:shd w:val="clear" w:color="auto" w:fill="FAFAFA"/>
            <w:vAlign w:val="bottom"/>
          </w:tcPr>
          <w:p w:rsidR="006066D6" w:rsidRPr="00D37756" w:rsidRDefault="006066D6" w:rsidP="006066D6">
            <w:pPr>
              <w:ind w:left="328" w:right="-104"/>
              <w:rPr>
                <w:rFonts w:ascii="Arial" w:hAnsi="Arial" w:cs="Arial"/>
                <w:sz w:val="10"/>
                <w:szCs w:val="10"/>
              </w:rPr>
            </w:pPr>
          </w:p>
        </w:tc>
        <w:tc>
          <w:tcPr>
            <w:tcW w:w="1350" w:type="dxa"/>
            <w:tcBorders>
              <w:top w:val="single" w:sz="4" w:space="0" w:color="auto"/>
            </w:tcBorders>
            <w:vAlign w:val="bottom"/>
          </w:tcPr>
          <w:p w:rsidR="006066D6" w:rsidRPr="00D37756" w:rsidRDefault="006066D6" w:rsidP="006066D6">
            <w:pPr>
              <w:ind w:left="328" w:right="-104"/>
              <w:rPr>
                <w:rFonts w:ascii="Arial" w:hAnsi="Arial" w:cs="Arial"/>
                <w:sz w:val="10"/>
                <w:szCs w:val="10"/>
              </w:rPr>
            </w:pPr>
          </w:p>
        </w:tc>
        <w:tc>
          <w:tcPr>
            <w:tcW w:w="1350" w:type="dxa"/>
            <w:tcBorders>
              <w:top w:val="single" w:sz="4" w:space="0" w:color="auto"/>
            </w:tcBorders>
            <w:shd w:val="clear" w:color="auto" w:fill="FAFAFA"/>
            <w:vAlign w:val="bottom"/>
          </w:tcPr>
          <w:p w:rsidR="006066D6" w:rsidRPr="00D37756" w:rsidRDefault="006066D6" w:rsidP="006066D6">
            <w:pPr>
              <w:ind w:left="328" w:right="-104"/>
              <w:rPr>
                <w:rFonts w:ascii="Arial" w:hAnsi="Arial" w:cs="Arial"/>
                <w:sz w:val="10"/>
                <w:szCs w:val="10"/>
              </w:rPr>
            </w:pPr>
          </w:p>
        </w:tc>
        <w:tc>
          <w:tcPr>
            <w:tcW w:w="1350" w:type="dxa"/>
            <w:tcBorders>
              <w:top w:val="single" w:sz="4" w:space="0" w:color="auto"/>
            </w:tcBorders>
            <w:vAlign w:val="bottom"/>
          </w:tcPr>
          <w:p w:rsidR="006066D6" w:rsidRPr="00D37756" w:rsidRDefault="006066D6" w:rsidP="006066D6">
            <w:pPr>
              <w:ind w:left="328" w:right="-104"/>
              <w:rPr>
                <w:rFonts w:ascii="Arial" w:hAnsi="Arial" w:cs="Arial"/>
                <w:sz w:val="10"/>
                <w:szCs w:val="10"/>
              </w:rPr>
            </w:pPr>
          </w:p>
        </w:tc>
      </w:tr>
      <w:tr w:rsidR="006066D6" w:rsidRPr="00097C30" w:rsidTr="00C354C6">
        <w:tc>
          <w:tcPr>
            <w:tcW w:w="3942" w:type="dxa"/>
            <w:vAlign w:val="bottom"/>
          </w:tcPr>
          <w:p w:rsidR="006066D6" w:rsidRPr="00097C30" w:rsidRDefault="006066D6" w:rsidP="006066D6">
            <w:pPr>
              <w:tabs>
                <w:tab w:val="left" w:pos="1134"/>
              </w:tabs>
              <w:spacing w:line="200" w:lineRule="exact"/>
              <w:ind w:left="328"/>
              <w:rPr>
                <w:rFonts w:ascii="Arial" w:hAnsi="Arial" w:cs="Arial"/>
                <w:sz w:val="18"/>
                <w:szCs w:val="18"/>
              </w:rPr>
            </w:pPr>
          </w:p>
        </w:tc>
        <w:tc>
          <w:tcPr>
            <w:tcW w:w="1350" w:type="dxa"/>
            <w:tcBorders>
              <w:bottom w:val="single" w:sz="4" w:space="0" w:color="auto"/>
            </w:tcBorders>
            <w:shd w:val="clear" w:color="auto" w:fill="FAFAFA"/>
            <w:vAlign w:val="bottom"/>
          </w:tcPr>
          <w:p w:rsidR="006066D6" w:rsidRPr="00097C30" w:rsidRDefault="00E50C74" w:rsidP="006066D6">
            <w:pPr>
              <w:tabs>
                <w:tab w:val="left" w:pos="-72"/>
              </w:tabs>
              <w:spacing w:line="200" w:lineRule="exact"/>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65</w:t>
            </w:r>
            <w:r>
              <w:rPr>
                <w:rFonts w:ascii="Arial" w:eastAsia="Brush Script MT" w:hAnsi="Arial" w:cs="Arial"/>
                <w:snapToGrid w:val="0"/>
                <w:sz w:val="18"/>
                <w:szCs w:val="18"/>
              </w:rPr>
              <w:t>,</w:t>
            </w:r>
            <w:r w:rsidRPr="006066D6">
              <w:rPr>
                <w:rFonts w:ascii="Arial" w:eastAsia="Brush Script MT" w:hAnsi="Arial" w:cs="Arial"/>
                <w:snapToGrid w:val="0"/>
                <w:sz w:val="18"/>
                <w:szCs w:val="18"/>
              </w:rPr>
              <w:t>785</w:t>
            </w:r>
            <w:r>
              <w:rPr>
                <w:rFonts w:ascii="Arial" w:eastAsia="Brush Script MT" w:hAnsi="Arial" w:cs="Arial"/>
                <w:snapToGrid w:val="0"/>
                <w:sz w:val="18"/>
                <w:szCs w:val="18"/>
              </w:rPr>
              <w:t>,</w:t>
            </w:r>
            <w:r w:rsidRPr="006066D6">
              <w:rPr>
                <w:rFonts w:ascii="Arial" w:eastAsia="Brush Script MT" w:hAnsi="Arial" w:cs="Arial"/>
                <w:snapToGrid w:val="0"/>
                <w:sz w:val="18"/>
                <w:szCs w:val="18"/>
              </w:rPr>
              <w:t>029</w:t>
            </w:r>
          </w:p>
        </w:tc>
        <w:tc>
          <w:tcPr>
            <w:tcW w:w="1350" w:type="dxa"/>
            <w:tcBorders>
              <w:bottom w:val="single" w:sz="4" w:space="0" w:color="auto"/>
            </w:tcBorders>
            <w:vAlign w:val="bottom"/>
          </w:tcPr>
          <w:p w:rsidR="006066D6" w:rsidRPr="00097C30" w:rsidRDefault="006066D6" w:rsidP="006066D6">
            <w:pPr>
              <w:tabs>
                <w:tab w:val="left" w:pos="-72"/>
              </w:tabs>
              <w:spacing w:line="200" w:lineRule="exact"/>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r>
    </w:tbl>
    <w:p w:rsidR="00C15F95" w:rsidRPr="00097C30" w:rsidRDefault="00A169B5" w:rsidP="00B22935">
      <w:pPr>
        <w:rPr>
          <w:rFonts w:ascii="Arial" w:hAnsi="Arial" w:cs="Arial"/>
          <w:b/>
          <w:bCs/>
          <w:sz w:val="18"/>
          <w:szCs w:val="18"/>
          <w:highlight w:val="yellow"/>
          <w:shd w:val="clear" w:color="auto" w:fill="FFFFFF"/>
        </w:rPr>
      </w:pPr>
      <w:r w:rsidRPr="00097C30">
        <w:rPr>
          <w:rFonts w:ascii="Arial" w:hAnsi="Arial" w:cs="Arial"/>
          <w:b/>
          <w:bCs/>
          <w:sz w:val="18"/>
          <w:szCs w:val="18"/>
          <w:highlight w:val="yellow"/>
          <w:shd w:val="clear" w:color="auto" w:fill="FFFFFF"/>
        </w:rPr>
        <w:br w:type="page"/>
      </w:r>
    </w:p>
    <w:p w:rsidR="00A169B5" w:rsidRPr="00097C30" w:rsidRDefault="00A169B5" w:rsidP="00C518E3">
      <w:pPr>
        <w:ind w:left="1080" w:hanging="540"/>
        <w:rPr>
          <w:rFonts w:ascii="Arial" w:hAnsi="Arial" w:cs="Arial"/>
          <w:b/>
          <w:bCs/>
          <w:sz w:val="18"/>
          <w:szCs w:val="18"/>
          <w:highlight w:val="yellow"/>
          <w:shd w:val="clear" w:color="auto" w:fill="FFFFFF"/>
        </w:rPr>
      </w:pPr>
    </w:p>
    <w:p w:rsidR="000F6D78" w:rsidRPr="00097C30" w:rsidRDefault="000F6D78" w:rsidP="00C518E3">
      <w:pPr>
        <w:ind w:left="1080" w:hanging="540"/>
        <w:rPr>
          <w:rFonts w:ascii="Arial" w:hAnsi="Arial" w:cs="Arial"/>
          <w:b/>
          <w:bCs/>
          <w:sz w:val="18"/>
          <w:szCs w:val="18"/>
          <w:highlight w:val="yellow"/>
          <w:shd w:val="clear" w:color="auto" w:fill="FFFFFF"/>
        </w:rPr>
      </w:pPr>
    </w:p>
    <w:p w:rsidR="00C518E3" w:rsidRPr="00097C30" w:rsidRDefault="00C518E3" w:rsidP="00091D9D">
      <w:pPr>
        <w:numPr>
          <w:ilvl w:val="0"/>
          <w:numId w:val="28"/>
        </w:numPr>
        <w:ind w:left="567" w:hanging="567"/>
        <w:jc w:val="both"/>
        <w:rPr>
          <w:rFonts w:ascii="Arial" w:eastAsia="Arial Unicode MS" w:hAnsi="Arial" w:cs="Arial"/>
          <w:sz w:val="18"/>
          <w:szCs w:val="18"/>
        </w:rPr>
      </w:pPr>
      <w:r w:rsidRPr="00097C30">
        <w:rPr>
          <w:rFonts w:ascii="Arial" w:eastAsia="Arial Unicode MS" w:hAnsi="Arial" w:cs="Arial"/>
          <w:sz w:val="18"/>
          <w:szCs w:val="18"/>
        </w:rPr>
        <w:t>Purchases of goods and services</w:t>
      </w:r>
    </w:p>
    <w:p w:rsidR="00C15F95" w:rsidRPr="00097C30" w:rsidRDefault="00C15F95" w:rsidP="00C15F95">
      <w:pPr>
        <w:ind w:left="540"/>
        <w:outlineLvl w:val="0"/>
        <w:rPr>
          <w:rFonts w:ascii="Arial" w:hAnsi="Arial" w:cs="Arial"/>
          <w:bCs/>
          <w:sz w:val="18"/>
          <w:szCs w:val="18"/>
        </w:rPr>
      </w:pPr>
    </w:p>
    <w:tbl>
      <w:tblPr>
        <w:tblW w:w="9346" w:type="dxa"/>
        <w:tblInd w:w="108" w:type="dxa"/>
        <w:tblLayout w:type="fixed"/>
        <w:tblLook w:val="0000" w:firstRow="0" w:lastRow="0" w:firstColumn="0" w:lastColumn="0" w:noHBand="0" w:noVBand="0"/>
      </w:tblPr>
      <w:tblGrid>
        <w:gridCol w:w="3942"/>
        <w:gridCol w:w="1350"/>
        <w:gridCol w:w="1350"/>
        <w:gridCol w:w="1350"/>
        <w:gridCol w:w="1354"/>
      </w:tblGrid>
      <w:tr w:rsidR="00097C30" w:rsidRPr="00097C30" w:rsidTr="00FF03B1">
        <w:tc>
          <w:tcPr>
            <w:tcW w:w="3942" w:type="dxa"/>
            <w:vAlign w:val="bottom"/>
          </w:tcPr>
          <w:p w:rsidR="00C15F95" w:rsidRPr="00097C30" w:rsidRDefault="00C15F95" w:rsidP="00B646D8">
            <w:pPr>
              <w:ind w:left="328"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rsidR="00C15F95" w:rsidRPr="00097C30" w:rsidRDefault="00C15F95"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C15F95" w:rsidRPr="00097C30" w:rsidRDefault="00C15F95"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rsidR="00C15F95" w:rsidRPr="00097C30" w:rsidRDefault="00C15F95"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C15F95" w:rsidRPr="00097C30" w:rsidRDefault="00C15F95"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097C30" w:rsidRPr="00097C30" w:rsidTr="0031049C">
        <w:tc>
          <w:tcPr>
            <w:tcW w:w="3942" w:type="dxa"/>
            <w:vAlign w:val="bottom"/>
          </w:tcPr>
          <w:p w:rsidR="00C15F95" w:rsidRPr="00097C30" w:rsidRDefault="00C15F95" w:rsidP="00B646D8">
            <w:pPr>
              <w:ind w:left="328" w:right="-104" w:hanging="3"/>
              <w:rPr>
                <w:rFonts w:ascii="Arial" w:hAnsi="Arial" w:cs="Arial"/>
                <w:b/>
                <w:bCs/>
                <w:spacing w:val="-2"/>
                <w:sz w:val="18"/>
                <w:szCs w:val="18"/>
              </w:rPr>
            </w:pPr>
            <w:r w:rsidRPr="00097C30">
              <w:rPr>
                <w:rFonts w:ascii="Arial" w:hAnsi="Arial" w:cs="Arial"/>
                <w:b/>
                <w:bCs/>
                <w:spacing w:val="-2"/>
                <w:sz w:val="18"/>
                <w:szCs w:val="18"/>
              </w:rPr>
              <w:t>For the three</w:t>
            </w:r>
            <w:r w:rsidRPr="00097C30">
              <w:rPr>
                <w:rFonts w:ascii="Arial" w:hAnsi="Arial" w:cs="Arial"/>
                <w:b/>
                <w:bCs/>
                <w:spacing w:val="-2"/>
                <w:sz w:val="18"/>
                <w:szCs w:val="18"/>
                <w:cs/>
              </w:rPr>
              <w:t>-</w:t>
            </w:r>
            <w:r w:rsidRPr="00097C30">
              <w:rPr>
                <w:rFonts w:ascii="Arial" w:hAnsi="Arial" w:cs="Arial"/>
                <w:b/>
                <w:bCs/>
                <w:spacing w:val="-2"/>
                <w:sz w:val="18"/>
                <w:szCs w:val="18"/>
              </w:rPr>
              <w:t>month period ended</w:t>
            </w:r>
          </w:p>
        </w:tc>
        <w:tc>
          <w:tcPr>
            <w:tcW w:w="1350" w:type="dxa"/>
            <w:tcBorders>
              <w:top w:val="single" w:sz="4" w:space="0" w:color="auto"/>
            </w:tcBorders>
            <w:vAlign w:val="bottom"/>
          </w:tcPr>
          <w:p w:rsidR="00C15F95" w:rsidRPr="00097C30" w:rsidRDefault="00C15F95" w:rsidP="001E66F8">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 xml:space="preserve">30 </w:t>
            </w:r>
            <w:r w:rsidR="001E66F8" w:rsidRPr="00097C30">
              <w:rPr>
                <w:rFonts w:ascii="Arial" w:hAnsi="Arial" w:cs="Arial"/>
                <w:b/>
                <w:bCs/>
                <w:sz w:val="18"/>
                <w:szCs w:val="18"/>
                <w:lang w:val="en-GB"/>
              </w:rPr>
              <w:t>September</w:t>
            </w:r>
          </w:p>
        </w:tc>
        <w:tc>
          <w:tcPr>
            <w:tcW w:w="1350" w:type="dxa"/>
            <w:tcBorders>
              <w:top w:val="single" w:sz="4" w:space="0" w:color="auto"/>
            </w:tcBorders>
            <w:vAlign w:val="bottom"/>
          </w:tcPr>
          <w:p w:rsidR="00C15F95" w:rsidRPr="00097C30" w:rsidRDefault="001E66F8" w:rsidP="0031049C">
            <w:pPr>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C15F95" w:rsidRPr="00097C30" w:rsidRDefault="001E66F8"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4" w:type="dxa"/>
            <w:tcBorders>
              <w:top w:val="single" w:sz="4" w:space="0" w:color="auto"/>
            </w:tcBorders>
            <w:vAlign w:val="bottom"/>
          </w:tcPr>
          <w:p w:rsidR="00C15F95" w:rsidRPr="00097C30" w:rsidRDefault="001E66F8" w:rsidP="0031049C">
            <w:pPr>
              <w:ind w:right="-72" w:hanging="14"/>
              <w:jc w:val="right"/>
              <w:rPr>
                <w:rFonts w:ascii="Arial" w:hAnsi="Arial" w:cs="Arial"/>
                <w:b/>
                <w:bCs/>
                <w:sz w:val="18"/>
                <w:szCs w:val="18"/>
              </w:rPr>
            </w:pPr>
            <w:r w:rsidRPr="00097C30">
              <w:rPr>
                <w:rFonts w:ascii="Arial" w:hAnsi="Arial" w:cs="Arial"/>
                <w:b/>
                <w:bCs/>
                <w:sz w:val="18"/>
                <w:szCs w:val="18"/>
                <w:lang w:val="en-GB"/>
              </w:rPr>
              <w:t>30 September</w:t>
            </w:r>
          </w:p>
        </w:tc>
      </w:tr>
      <w:tr w:rsidR="00097C30" w:rsidRPr="00097C30" w:rsidTr="0031049C">
        <w:tc>
          <w:tcPr>
            <w:tcW w:w="3942" w:type="dxa"/>
            <w:vAlign w:val="bottom"/>
          </w:tcPr>
          <w:p w:rsidR="00C15F95" w:rsidRPr="00097C30" w:rsidRDefault="00C15F95" w:rsidP="00B646D8">
            <w:pPr>
              <w:ind w:left="328" w:right="-104" w:hanging="3"/>
              <w:rPr>
                <w:rFonts w:ascii="Arial" w:hAnsi="Arial" w:cs="Arial"/>
                <w:b/>
                <w:bCs/>
                <w:spacing w:val="-2"/>
                <w:sz w:val="18"/>
                <w:szCs w:val="18"/>
              </w:rPr>
            </w:pPr>
          </w:p>
        </w:tc>
        <w:tc>
          <w:tcPr>
            <w:tcW w:w="1350"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0"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2018</w:t>
            </w:r>
          </w:p>
        </w:tc>
        <w:tc>
          <w:tcPr>
            <w:tcW w:w="1350"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4"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2018</w:t>
            </w:r>
          </w:p>
        </w:tc>
      </w:tr>
      <w:tr w:rsidR="00097C30" w:rsidRPr="00097C30" w:rsidTr="0031049C">
        <w:tc>
          <w:tcPr>
            <w:tcW w:w="3942" w:type="dxa"/>
            <w:vAlign w:val="bottom"/>
          </w:tcPr>
          <w:p w:rsidR="00C15F95" w:rsidRPr="00097C30" w:rsidRDefault="00C15F95" w:rsidP="00B646D8">
            <w:pPr>
              <w:ind w:left="328" w:right="-104" w:hanging="3"/>
              <w:rPr>
                <w:rFonts w:ascii="Arial" w:hAnsi="Arial" w:cs="Arial"/>
                <w:b/>
                <w:bCs/>
                <w:spacing w:val="-2"/>
                <w:sz w:val="18"/>
                <w:szCs w:val="18"/>
              </w:rPr>
            </w:pPr>
          </w:p>
        </w:tc>
        <w:tc>
          <w:tcPr>
            <w:tcW w:w="1350"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4"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r>
      <w:tr w:rsidR="00097C30" w:rsidRPr="00097C30" w:rsidTr="00987B6C">
        <w:tc>
          <w:tcPr>
            <w:tcW w:w="3942" w:type="dxa"/>
            <w:vAlign w:val="bottom"/>
          </w:tcPr>
          <w:p w:rsidR="00C15F95" w:rsidRPr="00097C30" w:rsidRDefault="00C15F95" w:rsidP="00B646D8">
            <w:pPr>
              <w:ind w:left="328" w:right="-104" w:hanging="3"/>
              <w:rPr>
                <w:rFonts w:ascii="Arial" w:hAnsi="Arial" w:cs="Arial"/>
                <w:spacing w:val="-2"/>
                <w:sz w:val="18"/>
                <w:szCs w:val="18"/>
                <w:cs/>
              </w:rPr>
            </w:pPr>
          </w:p>
        </w:tc>
        <w:tc>
          <w:tcPr>
            <w:tcW w:w="1350" w:type="dxa"/>
            <w:tcBorders>
              <w:top w:val="single" w:sz="4" w:space="0" w:color="auto"/>
            </w:tcBorders>
            <w:shd w:val="clear" w:color="auto" w:fill="FAFAFA"/>
            <w:vAlign w:val="bottom"/>
          </w:tcPr>
          <w:p w:rsidR="00C15F95" w:rsidRPr="00097C30" w:rsidRDefault="00C15F95" w:rsidP="0031049C">
            <w:pPr>
              <w:ind w:left="972" w:right="-104"/>
              <w:jc w:val="right"/>
              <w:rPr>
                <w:rFonts w:ascii="Arial" w:hAnsi="Arial" w:cs="Arial"/>
                <w:sz w:val="18"/>
                <w:szCs w:val="18"/>
              </w:rPr>
            </w:pPr>
          </w:p>
        </w:tc>
        <w:tc>
          <w:tcPr>
            <w:tcW w:w="1350" w:type="dxa"/>
            <w:tcBorders>
              <w:top w:val="single" w:sz="4" w:space="0" w:color="auto"/>
            </w:tcBorders>
            <w:vAlign w:val="bottom"/>
          </w:tcPr>
          <w:p w:rsidR="00C15F95" w:rsidRPr="00097C30" w:rsidRDefault="00C15F95" w:rsidP="0031049C">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C15F95" w:rsidRPr="00097C30" w:rsidRDefault="00C15F95" w:rsidP="0031049C">
            <w:pPr>
              <w:ind w:left="972" w:right="-104"/>
              <w:jc w:val="right"/>
              <w:rPr>
                <w:rFonts w:ascii="Arial" w:hAnsi="Arial" w:cs="Arial"/>
                <w:sz w:val="18"/>
                <w:szCs w:val="18"/>
              </w:rPr>
            </w:pPr>
          </w:p>
        </w:tc>
        <w:tc>
          <w:tcPr>
            <w:tcW w:w="1354" w:type="dxa"/>
            <w:tcBorders>
              <w:top w:val="single" w:sz="4" w:space="0" w:color="auto"/>
            </w:tcBorders>
            <w:vAlign w:val="bottom"/>
          </w:tcPr>
          <w:p w:rsidR="00C15F95" w:rsidRPr="00097C30" w:rsidRDefault="00C15F95" w:rsidP="0031049C">
            <w:pPr>
              <w:ind w:left="972" w:right="-104"/>
              <w:jc w:val="right"/>
              <w:rPr>
                <w:rFonts w:ascii="Arial" w:hAnsi="Arial" w:cs="Arial"/>
                <w:sz w:val="18"/>
                <w:szCs w:val="18"/>
              </w:rPr>
            </w:pPr>
          </w:p>
        </w:tc>
      </w:tr>
      <w:tr w:rsidR="00097C30" w:rsidRPr="00097C30" w:rsidTr="00987B6C">
        <w:tc>
          <w:tcPr>
            <w:tcW w:w="3942" w:type="dxa"/>
          </w:tcPr>
          <w:p w:rsidR="00C15F95" w:rsidRPr="00097C30" w:rsidRDefault="00C15F95"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rPr>
              <w:t>Purchase of goods from</w:t>
            </w:r>
            <w:r w:rsidRPr="00097C30">
              <w:rPr>
                <w:rFonts w:ascii="Arial" w:hAnsi="Arial" w:cs="Arial"/>
                <w:spacing w:val="-2"/>
                <w:sz w:val="18"/>
                <w:szCs w:val="18"/>
                <w:shd w:val="clear" w:color="auto" w:fill="FFFFFF"/>
                <w:cs/>
              </w:rPr>
              <w:t>:</w:t>
            </w:r>
          </w:p>
        </w:tc>
        <w:tc>
          <w:tcPr>
            <w:tcW w:w="1350" w:type="dxa"/>
            <w:shd w:val="clear" w:color="auto" w:fill="FAFAFA"/>
            <w:vAlign w:val="bottom"/>
          </w:tcPr>
          <w:p w:rsidR="00C15F95" w:rsidRPr="00097C30" w:rsidRDefault="00C15F95" w:rsidP="0031049C">
            <w:pPr>
              <w:ind w:right="-72"/>
              <w:jc w:val="right"/>
              <w:rPr>
                <w:rFonts w:ascii="Arial" w:hAnsi="Arial" w:cs="Arial"/>
                <w:sz w:val="18"/>
                <w:szCs w:val="18"/>
              </w:rPr>
            </w:pPr>
          </w:p>
        </w:tc>
        <w:tc>
          <w:tcPr>
            <w:tcW w:w="1350" w:type="dxa"/>
            <w:vAlign w:val="bottom"/>
          </w:tcPr>
          <w:p w:rsidR="00C15F95" w:rsidRPr="00097C30" w:rsidRDefault="00C15F95" w:rsidP="0031049C">
            <w:pPr>
              <w:ind w:right="-72"/>
              <w:jc w:val="right"/>
              <w:rPr>
                <w:rFonts w:ascii="Arial" w:hAnsi="Arial" w:cs="Arial"/>
                <w:sz w:val="18"/>
                <w:szCs w:val="18"/>
              </w:rPr>
            </w:pPr>
          </w:p>
        </w:tc>
        <w:tc>
          <w:tcPr>
            <w:tcW w:w="1350" w:type="dxa"/>
            <w:shd w:val="clear" w:color="auto" w:fill="FAFAFA"/>
            <w:vAlign w:val="bottom"/>
          </w:tcPr>
          <w:p w:rsidR="00C15F95" w:rsidRPr="00097C30" w:rsidRDefault="00C15F95" w:rsidP="0031049C">
            <w:pPr>
              <w:ind w:right="-72"/>
              <w:jc w:val="right"/>
              <w:rPr>
                <w:rFonts w:ascii="Arial" w:hAnsi="Arial" w:cs="Arial"/>
                <w:sz w:val="18"/>
                <w:szCs w:val="18"/>
              </w:rPr>
            </w:pPr>
          </w:p>
        </w:tc>
        <w:tc>
          <w:tcPr>
            <w:tcW w:w="1354" w:type="dxa"/>
            <w:vAlign w:val="bottom"/>
          </w:tcPr>
          <w:p w:rsidR="00C15F95" w:rsidRPr="00097C30" w:rsidRDefault="00C15F95" w:rsidP="0031049C">
            <w:pPr>
              <w:ind w:right="-72"/>
              <w:jc w:val="right"/>
              <w:rPr>
                <w:rFonts w:ascii="Arial" w:hAnsi="Arial" w:cs="Arial"/>
                <w:sz w:val="18"/>
                <w:szCs w:val="18"/>
              </w:rPr>
            </w:pPr>
          </w:p>
        </w:tc>
      </w:tr>
      <w:tr w:rsidR="00097C30" w:rsidRPr="00097C30" w:rsidTr="00987B6C">
        <w:tc>
          <w:tcPr>
            <w:tcW w:w="3942" w:type="dxa"/>
          </w:tcPr>
          <w:p w:rsidR="00CC5C3F" w:rsidRPr="00097C30" w:rsidRDefault="00CC5C3F" w:rsidP="00CC5C3F">
            <w:pPr>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shd w:val="clear" w:color="auto" w:fill="FFFFFF"/>
              </w:rPr>
              <w:t xml:space="preserve"> </w:t>
            </w:r>
            <w:r w:rsidRPr="00097C30">
              <w:rPr>
                <w:rFonts w:ascii="Arial" w:hAnsi="Arial" w:cs="Arial"/>
                <w:spacing w:val="-2"/>
                <w:sz w:val="18"/>
                <w:szCs w:val="18"/>
              </w:rPr>
              <w:t>Subsidiaries</w:t>
            </w:r>
          </w:p>
        </w:tc>
        <w:tc>
          <w:tcPr>
            <w:tcW w:w="1350" w:type="dxa"/>
            <w:shd w:val="clear" w:color="auto" w:fill="FAFAFA"/>
            <w:vAlign w:val="bottom"/>
          </w:tcPr>
          <w:p w:rsidR="00CC5C3F" w:rsidRPr="00097C30" w:rsidRDefault="006066D6" w:rsidP="00CC5C3F">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rsidR="00CC5C3F" w:rsidRPr="00097C30" w:rsidRDefault="00CC5C3F" w:rsidP="00CC5C3F">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c>
          <w:tcPr>
            <w:tcW w:w="1350" w:type="dxa"/>
            <w:shd w:val="clear" w:color="auto" w:fill="FAFAFA"/>
            <w:vAlign w:val="bottom"/>
          </w:tcPr>
          <w:p w:rsidR="00CC5C3F" w:rsidRPr="00097C30" w:rsidRDefault="006066D6" w:rsidP="00CC5C3F">
            <w:pPr>
              <w:tabs>
                <w:tab w:val="left" w:pos="-72"/>
              </w:tabs>
              <w:ind w:right="-72"/>
              <w:jc w:val="right"/>
              <w:rPr>
                <w:rFonts w:ascii="Arial" w:eastAsia="Brush Script MT" w:hAnsi="Arial" w:cs="Arial"/>
                <w:snapToGrid w:val="0"/>
                <w:sz w:val="18"/>
                <w:szCs w:val="18"/>
              </w:rPr>
            </w:pPr>
            <w:r w:rsidRPr="006066D6">
              <w:rPr>
                <w:rFonts w:ascii="Arial" w:eastAsia="Brush Script MT" w:hAnsi="Arial" w:cs="Arial"/>
                <w:snapToGrid w:val="0"/>
                <w:sz w:val="18"/>
                <w:szCs w:val="18"/>
              </w:rPr>
              <w:t>13</w:t>
            </w:r>
            <w:r>
              <w:rPr>
                <w:rFonts w:ascii="Arial" w:eastAsia="Brush Script MT" w:hAnsi="Arial" w:cs="Arial"/>
                <w:snapToGrid w:val="0"/>
                <w:sz w:val="18"/>
                <w:szCs w:val="18"/>
              </w:rPr>
              <w:t>,</w:t>
            </w:r>
            <w:r w:rsidRPr="006066D6">
              <w:rPr>
                <w:rFonts w:ascii="Arial" w:eastAsia="Brush Script MT" w:hAnsi="Arial" w:cs="Arial"/>
                <w:snapToGrid w:val="0"/>
                <w:sz w:val="18"/>
                <w:szCs w:val="18"/>
              </w:rPr>
              <w:t>418</w:t>
            </w:r>
            <w:r>
              <w:rPr>
                <w:rFonts w:ascii="Arial" w:eastAsia="Brush Script MT" w:hAnsi="Arial" w:cs="Arial"/>
                <w:snapToGrid w:val="0"/>
                <w:sz w:val="18"/>
                <w:szCs w:val="18"/>
              </w:rPr>
              <w:t>,</w:t>
            </w:r>
            <w:r w:rsidRPr="006066D6">
              <w:rPr>
                <w:rFonts w:ascii="Arial" w:eastAsia="Brush Script MT" w:hAnsi="Arial" w:cs="Arial"/>
                <w:snapToGrid w:val="0"/>
                <w:sz w:val="18"/>
                <w:szCs w:val="18"/>
              </w:rPr>
              <w:t>434</w:t>
            </w:r>
          </w:p>
        </w:tc>
        <w:tc>
          <w:tcPr>
            <w:tcW w:w="1354" w:type="dxa"/>
            <w:vAlign w:val="bottom"/>
          </w:tcPr>
          <w:p w:rsidR="00CC5C3F" w:rsidRPr="00097C30" w:rsidRDefault="00CC5C3F" w:rsidP="00CC5C3F">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16,769,914</w:t>
            </w:r>
          </w:p>
        </w:tc>
      </w:tr>
      <w:tr w:rsidR="00097C30" w:rsidRPr="00097C30" w:rsidTr="00987B6C">
        <w:tc>
          <w:tcPr>
            <w:tcW w:w="3942" w:type="dxa"/>
          </w:tcPr>
          <w:p w:rsidR="00CC5C3F" w:rsidRPr="00097C30" w:rsidRDefault="00CC5C3F" w:rsidP="00CC5C3F">
            <w:pPr>
              <w:ind w:left="351" w:hanging="3"/>
              <w:rPr>
                <w:rFonts w:ascii="Arial" w:hAnsi="Arial" w:cs="Arial"/>
                <w:sz w:val="18"/>
                <w:szCs w:val="18"/>
                <w:lang w:val="en-GB"/>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shd w:val="clear" w:color="auto" w:fill="FFFFFF"/>
              </w:rPr>
              <w:t xml:space="preserve"> Company under common control</w:t>
            </w:r>
            <w:r w:rsidRPr="00097C30">
              <w:rPr>
                <w:rFonts w:ascii="Arial" w:hAnsi="Arial" w:cs="Arial"/>
                <w:sz w:val="18"/>
                <w:szCs w:val="18"/>
                <w:lang w:val="en-GB"/>
              </w:rPr>
              <w:t xml:space="preserve"> </w:t>
            </w:r>
          </w:p>
          <w:p w:rsidR="00CC5C3F" w:rsidRPr="00097C30" w:rsidRDefault="00CC5C3F" w:rsidP="00CC5C3F">
            <w:pPr>
              <w:ind w:left="328" w:hanging="3"/>
              <w:rPr>
                <w:rFonts w:ascii="Arial" w:hAnsi="Arial" w:cs="Arial"/>
                <w:spacing w:val="-2"/>
                <w:sz w:val="18"/>
                <w:szCs w:val="18"/>
                <w:shd w:val="clear" w:color="auto" w:fill="FFFFFF"/>
              </w:rPr>
            </w:pPr>
            <w:r w:rsidRPr="00097C30">
              <w:rPr>
                <w:rFonts w:ascii="Arial" w:hAnsi="Arial" w:cs="Arial"/>
                <w:sz w:val="18"/>
                <w:szCs w:val="18"/>
                <w:lang w:val="en-GB"/>
              </w:rPr>
              <w:t xml:space="preserve">      at shareholders level</w:t>
            </w: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lang w:val="en-GB"/>
              </w:rPr>
            </w:pPr>
            <w:r>
              <w:rPr>
                <w:rFonts w:ascii="Arial" w:hAnsi="Arial" w:cs="Arial"/>
                <w:sz w:val="18"/>
                <w:szCs w:val="18"/>
                <w:lang w:val="en-GB"/>
              </w:rPr>
              <w:t>-</w:t>
            </w:r>
          </w:p>
        </w:tc>
        <w:tc>
          <w:tcPr>
            <w:tcW w:w="1350" w:type="dxa"/>
            <w:tcBorders>
              <w:bottom w:val="single" w:sz="4" w:space="0" w:color="auto"/>
            </w:tcBorders>
            <w:vAlign w:val="bottom"/>
          </w:tcPr>
          <w:p w:rsidR="00CC5C3F" w:rsidRPr="00097C30" w:rsidRDefault="00CC5C3F" w:rsidP="00CC5C3F">
            <w:pPr>
              <w:ind w:right="-72"/>
              <w:jc w:val="right"/>
              <w:rPr>
                <w:rFonts w:ascii="Arial" w:hAnsi="Arial" w:cs="Arial"/>
                <w:sz w:val="18"/>
                <w:szCs w:val="18"/>
                <w:lang w:val="en-GB"/>
              </w:rPr>
            </w:pPr>
            <w:r w:rsidRPr="00097C30">
              <w:rPr>
                <w:rFonts w:ascii="Arial" w:hAnsi="Arial" w:cs="Arial"/>
                <w:sz w:val="18"/>
                <w:szCs w:val="18"/>
                <w:lang w:val="en-GB"/>
              </w:rPr>
              <w:t>3,379,000</w:t>
            </w: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lang w:val="en-GB"/>
              </w:rPr>
            </w:pPr>
            <w:r>
              <w:rPr>
                <w:rFonts w:ascii="Arial" w:hAnsi="Arial" w:cs="Arial"/>
                <w:sz w:val="18"/>
                <w:szCs w:val="18"/>
                <w:lang w:val="en-GB"/>
              </w:rPr>
              <w:t>-</w:t>
            </w:r>
          </w:p>
        </w:tc>
        <w:tc>
          <w:tcPr>
            <w:tcW w:w="1354" w:type="dxa"/>
            <w:tcBorders>
              <w:bottom w:val="single" w:sz="4" w:space="0" w:color="auto"/>
            </w:tcBorders>
            <w:vAlign w:val="bottom"/>
          </w:tcPr>
          <w:p w:rsidR="00CC5C3F" w:rsidRPr="00097C30" w:rsidRDefault="00CC5C3F" w:rsidP="00CC5C3F">
            <w:pPr>
              <w:ind w:right="-72"/>
              <w:jc w:val="right"/>
              <w:rPr>
                <w:rFonts w:ascii="Arial" w:hAnsi="Arial" w:cs="Arial"/>
                <w:sz w:val="18"/>
                <w:szCs w:val="18"/>
                <w:lang w:val="en-GB"/>
              </w:rPr>
            </w:pPr>
            <w:r w:rsidRPr="00097C30">
              <w:rPr>
                <w:rFonts w:ascii="Arial" w:hAnsi="Arial" w:cs="Arial"/>
                <w:sz w:val="18"/>
                <w:szCs w:val="18"/>
                <w:lang w:val="en-GB"/>
              </w:rPr>
              <w:t>3,151,000</w:t>
            </w:r>
          </w:p>
        </w:tc>
      </w:tr>
      <w:tr w:rsidR="00097C30" w:rsidRPr="00097C30" w:rsidTr="00987B6C">
        <w:tc>
          <w:tcPr>
            <w:tcW w:w="3942" w:type="dxa"/>
            <w:vAlign w:val="bottom"/>
          </w:tcPr>
          <w:p w:rsidR="00CC5C3F" w:rsidRPr="00097C30" w:rsidRDefault="00CC5C3F" w:rsidP="00CC5C3F">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CC5C3F" w:rsidRPr="00097C30" w:rsidRDefault="00CC5C3F" w:rsidP="00CC5C3F">
            <w:pPr>
              <w:ind w:left="972" w:right="-104"/>
              <w:jc w:val="right"/>
              <w:rPr>
                <w:rFonts w:ascii="Arial" w:hAnsi="Arial" w:cs="Arial"/>
                <w:sz w:val="12"/>
                <w:szCs w:val="12"/>
              </w:rPr>
            </w:pPr>
          </w:p>
        </w:tc>
        <w:tc>
          <w:tcPr>
            <w:tcW w:w="1350" w:type="dxa"/>
            <w:tcBorders>
              <w:top w:val="single" w:sz="4" w:space="0" w:color="auto"/>
            </w:tcBorders>
            <w:vAlign w:val="bottom"/>
          </w:tcPr>
          <w:p w:rsidR="00CC5C3F" w:rsidRPr="00097C30" w:rsidRDefault="00CC5C3F" w:rsidP="00CC5C3F">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CC5C3F" w:rsidRPr="00097C30" w:rsidRDefault="00CC5C3F" w:rsidP="00CC5C3F">
            <w:pPr>
              <w:ind w:left="972" w:right="-104"/>
              <w:jc w:val="right"/>
              <w:rPr>
                <w:rFonts w:ascii="Arial" w:hAnsi="Arial" w:cs="Arial"/>
                <w:sz w:val="12"/>
                <w:szCs w:val="12"/>
              </w:rPr>
            </w:pPr>
          </w:p>
        </w:tc>
        <w:tc>
          <w:tcPr>
            <w:tcW w:w="1354" w:type="dxa"/>
            <w:tcBorders>
              <w:top w:val="single" w:sz="4" w:space="0" w:color="auto"/>
            </w:tcBorders>
            <w:vAlign w:val="bottom"/>
          </w:tcPr>
          <w:p w:rsidR="00CC5C3F" w:rsidRPr="00097C30" w:rsidRDefault="00CC5C3F" w:rsidP="00CC5C3F">
            <w:pPr>
              <w:ind w:left="972" w:right="-104"/>
              <w:jc w:val="right"/>
              <w:rPr>
                <w:rFonts w:ascii="Arial" w:hAnsi="Arial" w:cs="Arial"/>
                <w:sz w:val="12"/>
                <w:szCs w:val="12"/>
              </w:rPr>
            </w:pPr>
          </w:p>
        </w:tc>
      </w:tr>
      <w:tr w:rsidR="00097C30" w:rsidRPr="00097C30" w:rsidTr="00987B6C">
        <w:tc>
          <w:tcPr>
            <w:tcW w:w="3942" w:type="dxa"/>
          </w:tcPr>
          <w:p w:rsidR="00CC5C3F" w:rsidRPr="00097C30" w:rsidRDefault="00CC5C3F" w:rsidP="00CC5C3F">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lang w:val="en-GB"/>
              </w:rPr>
            </w:pPr>
            <w:r>
              <w:rPr>
                <w:rFonts w:ascii="Arial" w:hAnsi="Arial" w:cs="Arial"/>
                <w:sz w:val="18"/>
                <w:szCs w:val="18"/>
                <w:lang w:val="en-GB"/>
              </w:rPr>
              <w:t>-</w:t>
            </w:r>
          </w:p>
        </w:tc>
        <w:tc>
          <w:tcPr>
            <w:tcW w:w="1350" w:type="dxa"/>
            <w:tcBorders>
              <w:bottom w:val="single" w:sz="4" w:space="0" w:color="auto"/>
            </w:tcBorders>
            <w:vAlign w:val="bottom"/>
          </w:tcPr>
          <w:p w:rsidR="00CC5C3F" w:rsidRPr="00097C30" w:rsidRDefault="00CC5C3F" w:rsidP="00CC5C3F">
            <w:pPr>
              <w:ind w:right="-72"/>
              <w:jc w:val="right"/>
              <w:rPr>
                <w:rFonts w:ascii="Arial" w:hAnsi="Arial" w:cs="Arial"/>
                <w:sz w:val="18"/>
                <w:szCs w:val="18"/>
                <w:lang w:val="en-GB"/>
              </w:rPr>
            </w:pPr>
            <w:r w:rsidRPr="00097C30">
              <w:rPr>
                <w:rFonts w:ascii="Arial" w:hAnsi="Arial" w:cs="Arial"/>
                <w:sz w:val="18"/>
                <w:szCs w:val="18"/>
                <w:lang w:val="en-GB"/>
              </w:rPr>
              <w:t>3,379,000</w:t>
            </w: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lang w:val="en-GB"/>
              </w:rPr>
            </w:pPr>
            <w:r w:rsidRPr="006066D6">
              <w:rPr>
                <w:rFonts w:ascii="Arial" w:hAnsi="Arial" w:cs="Arial"/>
                <w:sz w:val="18"/>
                <w:szCs w:val="18"/>
                <w:lang w:val="en-GB"/>
              </w:rPr>
              <w:t>13</w:t>
            </w:r>
            <w:r>
              <w:rPr>
                <w:rFonts w:ascii="Arial" w:hAnsi="Arial" w:cs="Arial"/>
                <w:sz w:val="18"/>
                <w:szCs w:val="18"/>
                <w:lang w:val="en-GB"/>
              </w:rPr>
              <w:t>,</w:t>
            </w:r>
            <w:r w:rsidRPr="006066D6">
              <w:rPr>
                <w:rFonts w:ascii="Arial" w:hAnsi="Arial" w:cs="Arial"/>
                <w:sz w:val="18"/>
                <w:szCs w:val="18"/>
                <w:lang w:val="en-GB"/>
              </w:rPr>
              <w:t>418</w:t>
            </w:r>
            <w:r>
              <w:rPr>
                <w:rFonts w:ascii="Arial" w:hAnsi="Arial" w:cs="Arial"/>
                <w:sz w:val="18"/>
                <w:szCs w:val="18"/>
                <w:lang w:val="en-GB"/>
              </w:rPr>
              <w:t>,</w:t>
            </w:r>
            <w:r w:rsidRPr="006066D6">
              <w:rPr>
                <w:rFonts w:ascii="Arial" w:hAnsi="Arial" w:cs="Arial"/>
                <w:sz w:val="18"/>
                <w:szCs w:val="18"/>
                <w:lang w:val="en-GB"/>
              </w:rPr>
              <w:t>434</w:t>
            </w:r>
          </w:p>
        </w:tc>
        <w:tc>
          <w:tcPr>
            <w:tcW w:w="1354" w:type="dxa"/>
            <w:tcBorders>
              <w:bottom w:val="single" w:sz="4" w:space="0" w:color="auto"/>
            </w:tcBorders>
            <w:vAlign w:val="bottom"/>
          </w:tcPr>
          <w:p w:rsidR="00CC5C3F" w:rsidRPr="00097C30" w:rsidRDefault="00CC5C3F" w:rsidP="00CC5C3F">
            <w:pPr>
              <w:ind w:right="-72"/>
              <w:jc w:val="right"/>
              <w:rPr>
                <w:rFonts w:ascii="Arial" w:hAnsi="Arial" w:cs="Arial"/>
                <w:sz w:val="18"/>
                <w:szCs w:val="18"/>
                <w:lang w:val="en-GB"/>
              </w:rPr>
            </w:pPr>
            <w:r w:rsidRPr="00097C30">
              <w:rPr>
                <w:rFonts w:ascii="Arial" w:hAnsi="Arial" w:cs="Arial"/>
                <w:sz w:val="18"/>
                <w:szCs w:val="18"/>
                <w:lang w:val="en-GB"/>
              </w:rPr>
              <w:t>19,920,914</w:t>
            </w:r>
          </w:p>
        </w:tc>
      </w:tr>
      <w:tr w:rsidR="00097C30" w:rsidRPr="00097C30" w:rsidTr="00987B6C">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CC5C3F" w:rsidRPr="00097C30" w:rsidRDefault="00CC5C3F" w:rsidP="00CC5C3F">
            <w:pPr>
              <w:ind w:right="-72"/>
              <w:jc w:val="right"/>
              <w:rPr>
                <w:rFonts w:ascii="Arial" w:hAnsi="Arial" w:cs="Arial"/>
                <w:sz w:val="18"/>
                <w:szCs w:val="18"/>
              </w:rPr>
            </w:pPr>
          </w:p>
        </w:tc>
        <w:tc>
          <w:tcPr>
            <w:tcW w:w="1350" w:type="dxa"/>
            <w:tcBorders>
              <w:top w:val="single" w:sz="4" w:space="0" w:color="auto"/>
            </w:tcBorders>
            <w:vAlign w:val="bottom"/>
          </w:tcPr>
          <w:p w:rsidR="00CC5C3F" w:rsidRPr="00097C30" w:rsidRDefault="00CC5C3F" w:rsidP="00CC5C3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CC5C3F" w:rsidRPr="00097C30" w:rsidRDefault="00CC5C3F" w:rsidP="00CC5C3F">
            <w:pPr>
              <w:ind w:right="-72"/>
              <w:jc w:val="right"/>
              <w:rPr>
                <w:rFonts w:ascii="Arial" w:hAnsi="Arial" w:cs="Arial"/>
                <w:sz w:val="18"/>
                <w:szCs w:val="18"/>
              </w:rPr>
            </w:pPr>
          </w:p>
        </w:tc>
        <w:tc>
          <w:tcPr>
            <w:tcW w:w="1354" w:type="dxa"/>
            <w:tcBorders>
              <w:top w:val="single" w:sz="4" w:space="0" w:color="auto"/>
            </w:tcBorders>
            <w:vAlign w:val="bottom"/>
          </w:tcPr>
          <w:p w:rsidR="00CC5C3F" w:rsidRPr="00097C30" w:rsidRDefault="00CC5C3F" w:rsidP="00CC5C3F">
            <w:pPr>
              <w:ind w:right="-72"/>
              <w:jc w:val="right"/>
              <w:rPr>
                <w:rFonts w:ascii="Arial" w:hAnsi="Arial" w:cs="Arial"/>
                <w:sz w:val="18"/>
                <w:szCs w:val="18"/>
              </w:rPr>
            </w:pPr>
          </w:p>
        </w:tc>
      </w:tr>
      <w:tr w:rsidR="00097C30" w:rsidRPr="00097C30" w:rsidTr="00987B6C">
        <w:trPr>
          <w:trHeight w:val="216"/>
        </w:trPr>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z w:val="18"/>
                <w:szCs w:val="18"/>
                <w:shd w:val="clear" w:color="auto" w:fill="FFFFFF"/>
              </w:rPr>
              <w:t>Purchases of property, plant</w:t>
            </w:r>
          </w:p>
        </w:tc>
        <w:tc>
          <w:tcPr>
            <w:tcW w:w="1350" w:type="dxa"/>
            <w:shd w:val="clear" w:color="auto" w:fill="FAFAFA"/>
            <w:vAlign w:val="bottom"/>
          </w:tcPr>
          <w:p w:rsidR="00CC5C3F" w:rsidRPr="00097C30" w:rsidRDefault="00CC5C3F" w:rsidP="00CC5C3F">
            <w:pPr>
              <w:ind w:right="-72"/>
              <w:jc w:val="right"/>
              <w:rPr>
                <w:rFonts w:ascii="Arial" w:hAnsi="Arial" w:cs="Arial"/>
                <w:sz w:val="18"/>
                <w:szCs w:val="18"/>
              </w:rPr>
            </w:pPr>
          </w:p>
        </w:tc>
        <w:tc>
          <w:tcPr>
            <w:tcW w:w="1350" w:type="dxa"/>
            <w:vAlign w:val="bottom"/>
          </w:tcPr>
          <w:p w:rsidR="00CC5C3F" w:rsidRPr="00097C30" w:rsidRDefault="00CC5C3F" w:rsidP="00CC5C3F">
            <w:pPr>
              <w:ind w:right="-72"/>
              <w:jc w:val="right"/>
              <w:rPr>
                <w:rFonts w:ascii="Arial" w:hAnsi="Arial" w:cs="Arial"/>
                <w:sz w:val="18"/>
                <w:szCs w:val="18"/>
              </w:rPr>
            </w:pPr>
          </w:p>
        </w:tc>
        <w:tc>
          <w:tcPr>
            <w:tcW w:w="1350" w:type="dxa"/>
            <w:shd w:val="clear" w:color="auto" w:fill="FAFAFA"/>
            <w:vAlign w:val="bottom"/>
          </w:tcPr>
          <w:p w:rsidR="00CC5C3F" w:rsidRPr="00097C30" w:rsidRDefault="00CC5C3F" w:rsidP="00CC5C3F">
            <w:pPr>
              <w:ind w:right="-72"/>
              <w:jc w:val="right"/>
              <w:rPr>
                <w:rFonts w:ascii="Arial" w:hAnsi="Arial" w:cs="Arial"/>
                <w:sz w:val="18"/>
                <w:szCs w:val="18"/>
              </w:rPr>
            </w:pPr>
          </w:p>
        </w:tc>
        <w:tc>
          <w:tcPr>
            <w:tcW w:w="1354" w:type="dxa"/>
            <w:vAlign w:val="bottom"/>
          </w:tcPr>
          <w:p w:rsidR="00CC5C3F" w:rsidRPr="00097C30" w:rsidRDefault="00CC5C3F" w:rsidP="00CC5C3F">
            <w:pPr>
              <w:ind w:right="-72"/>
              <w:jc w:val="right"/>
              <w:rPr>
                <w:rFonts w:ascii="Arial" w:hAnsi="Arial" w:cs="Arial"/>
                <w:sz w:val="18"/>
                <w:szCs w:val="18"/>
              </w:rPr>
            </w:pPr>
          </w:p>
        </w:tc>
      </w:tr>
      <w:tr w:rsidR="00097C30" w:rsidRPr="00097C30" w:rsidTr="00BC3428">
        <w:trPr>
          <w:trHeight w:val="216"/>
        </w:trPr>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z w:val="18"/>
                <w:szCs w:val="18"/>
                <w:shd w:val="clear" w:color="auto" w:fill="FFFFFF"/>
              </w:rPr>
              <w:t xml:space="preserve">   and equipment from</w:t>
            </w:r>
            <w:r w:rsidRPr="00097C30">
              <w:rPr>
                <w:rFonts w:ascii="Arial" w:hAnsi="Arial" w:cs="Arial"/>
                <w:sz w:val="18"/>
                <w:szCs w:val="18"/>
                <w:shd w:val="clear" w:color="auto" w:fill="FFFFFF"/>
                <w:cs/>
              </w:rPr>
              <w:t>:</w:t>
            </w:r>
          </w:p>
        </w:tc>
        <w:tc>
          <w:tcPr>
            <w:tcW w:w="1350" w:type="dxa"/>
            <w:shd w:val="clear" w:color="auto" w:fill="FAFAFA"/>
            <w:vAlign w:val="bottom"/>
          </w:tcPr>
          <w:p w:rsidR="00CC5C3F" w:rsidRPr="00097C30" w:rsidRDefault="00CC5C3F" w:rsidP="00CC5C3F">
            <w:pPr>
              <w:ind w:right="-72"/>
              <w:jc w:val="right"/>
              <w:rPr>
                <w:rFonts w:ascii="Arial" w:hAnsi="Arial" w:cs="Arial"/>
                <w:sz w:val="18"/>
                <w:szCs w:val="18"/>
              </w:rPr>
            </w:pPr>
          </w:p>
        </w:tc>
        <w:tc>
          <w:tcPr>
            <w:tcW w:w="1350" w:type="dxa"/>
            <w:vAlign w:val="bottom"/>
          </w:tcPr>
          <w:p w:rsidR="00CC5C3F" w:rsidRPr="00097C30" w:rsidRDefault="00CC5C3F" w:rsidP="00CC5C3F">
            <w:pPr>
              <w:ind w:right="-72"/>
              <w:jc w:val="right"/>
              <w:rPr>
                <w:rFonts w:ascii="Arial" w:hAnsi="Arial" w:cs="Arial"/>
                <w:sz w:val="18"/>
                <w:szCs w:val="18"/>
              </w:rPr>
            </w:pPr>
          </w:p>
        </w:tc>
        <w:tc>
          <w:tcPr>
            <w:tcW w:w="1350" w:type="dxa"/>
            <w:shd w:val="clear" w:color="auto" w:fill="FAFAFA"/>
            <w:vAlign w:val="bottom"/>
          </w:tcPr>
          <w:p w:rsidR="00CC5C3F" w:rsidRPr="00097C30" w:rsidRDefault="00CC5C3F" w:rsidP="00CC5C3F">
            <w:pPr>
              <w:ind w:right="-72"/>
              <w:jc w:val="right"/>
              <w:rPr>
                <w:rFonts w:ascii="Arial" w:hAnsi="Arial" w:cs="Arial"/>
                <w:sz w:val="18"/>
                <w:szCs w:val="18"/>
              </w:rPr>
            </w:pPr>
          </w:p>
        </w:tc>
        <w:tc>
          <w:tcPr>
            <w:tcW w:w="1354" w:type="dxa"/>
            <w:vAlign w:val="bottom"/>
          </w:tcPr>
          <w:p w:rsidR="00CC5C3F" w:rsidRPr="00097C30" w:rsidRDefault="00CC5C3F" w:rsidP="00CC5C3F">
            <w:pPr>
              <w:ind w:right="-72"/>
              <w:jc w:val="right"/>
              <w:rPr>
                <w:rFonts w:ascii="Arial" w:hAnsi="Arial" w:cs="Arial"/>
                <w:sz w:val="18"/>
                <w:szCs w:val="18"/>
              </w:rPr>
            </w:pPr>
          </w:p>
        </w:tc>
      </w:tr>
      <w:tr w:rsidR="00097C30" w:rsidRPr="00097C30" w:rsidTr="00BC3428">
        <w:trPr>
          <w:trHeight w:val="216"/>
        </w:trPr>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shd w:val="clear" w:color="auto" w:fill="FFFFFF"/>
              </w:rPr>
              <w:t>Related party</w:t>
            </w: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rPr>
            </w:pPr>
            <w:r w:rsidRPr="006066D6">
              <w:rPr>
                <w:rFonts w:ascii="Arial" w:hAnsi="Arial" w:cs="Arial"/>
                <w:sz w:val="18"/>
                <w:szCs w:val="18"/>
              </w:rPr>
              <w:t>2</w:t>
            </w:r>
            <w:r>
              <w:rPr>
                <w:rFonts w:ascii="Arial" w:hAnsi="Arial" w:cs="Arial"/>
                <w:sz w:val="18"/>
                <w:szCs w:val="18"/>
              </w:rPr>
              <w:t>,</w:t>
            </w:r>
            <w:r w:rsidRPr="006066D6">
              <w:rPr>
                <w:rFonts w:ascii="Arial" w:hAnsi="Arial" w:cs="Arial"/>
                <w:sz w:val="18"/>
                <w:szCs w:val="18"/>
              </w:rPr>
              <w:t>899</w:t>
            </w:r>
            <w:r>
              <w:rPr>
                <w:rFonts w:ascii="Arial" w:hAnsi="Arial" w:cs="Arial"/>
                <w:sz w:val="18"/>
                <w:szCs w:val="18"/>
              </w:rPr>
              <w:t>,</w:t>
            </w:r>
            <w:r w:rsidRPr="006066D6">
              <w:rPr>
                <w:rFonts w:ascii="Arial" w:hAnsi="Arial" w:cs="Arial"/>
                <w:sz w:val="18"/>
                <w:szCs w:val="18"/>
              </w:rPr>
              <w:t>065</w:t>
            </w:r>
          </w:p>
        </w:tc>
        <w:tc>
          <w:tcPr>
            <w:tcW w:w="1350" w:type="dxa"/>
            <w:tcBorders>
              <w:bottom w:val="single" w:sz="4" w:space="0" w:color="auto"/>
            </w:tcBorders>
            <w:vAlign w:val="bottom"/>
          </w:tcPr>
          <w:p w:rsidR="00CC5C3F" w:rsidRPr="00097C30" w:rsidRDefault="00676C77" w:rsidP="00CC5C3F">
            <w:pPr>
              <w:ind w:right="-72"/>
              <w:jc w:val="right"/>
              <w:rPr>
                <w:rFonts w:ascii="Arial" w:hAnsi="Arial" w:cs="Arial"/>
                <w:sz w:val="18"/>
                <w:szCs w:val="18"/>
              </w:rPr>
            </w:pPr>
            <w:r w:rsidRPr="00097C30">
              <w:rPr>
                <w:rFonts w:ascii="Arial" w:hAnsi="Arial" w:cs="Arial"/>
                <w:sz w:val="18"/>
                <w:szCs w:val="18"/>
              </w:rPr>
              <w:t>-</w:t>
            </w: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rPr>
            </w:pPr>
            <w:r w:rsidRPr="006066D6">
              <w:rPr>
                <w:rFonts w:ascii="Arial" w:hAnsi="Arial" w:cs="Arial"/>
                <w:sz w:val="18"/>
                <w:szCs w:val="18"/>
              </w:rPr>
              <w:t>2</w:t>
            </w:r>
            <w:r>
              <w:rPr>
                <w:rFonts w:ascii="Arial" w:hAnsi="Arial" w:cs="Arial"/>
                <w:sz w:val="18"/>
                <w:szCs w:val="18"/>
              </w:rPr>
              <w:t>,</w:t>
            </w:r>
            <w:r w:rsidRPr="006066D6">
              <w:rPr>
                <w:rFonts w:ascii="Arial" w:hAnsi="Arial" w:cs="Arial"/>
                <w:sz w:val="18"/>
                <w:szCs w:val="18"/>
              </w:rPr>
              <w:t>899</w:t>
            </w:r>
            <w:r>
              <w:rPr>
                <w:rFonts w:ascii="Arial" w:hAnsi="Arial" w:cs="Arial"/>
                <w:sz w:val="18"/>
                <w:szCs w:val="18"/>
              </w:rPr>
              <w:t>,</w:t>
            </w:r>
            <w:r w:rsidRPr="006066D6">
              <w:rPr>
                <w:rFonts w:ascii="Arial" w:hAnsi="Arial" w:cs="Arial"/>
                <w:sz w:val="18"/>
                <w:szCs w:val="18"/>
              </w:rPr>
              <w:t>065</w:t>
            </w:r>
          </w:p>
        </w:tc>
        <w:tc>
          <w:tcPr>
            <w:tcW w:w="1354" w:type="dxa"/>
            <w:tcBorders>
              <w:bottom w:val="single" w:sz="4" w:space="0" w:color="auto"/>
            </w:tcBorders>
            <w:vAlign w:val="bottom"/>
          </w:tcPr>
          <w:p w:rsidR="00CC5C3F" w:rsidRPr="00097C30" w:rsidRDefault="00676C77" w:rsidP="00CC5C3F">
            <w:pPr>
              <w:ind w:right="-72"/>
              <w:jc w:val="right"/>
              <w:rPr>
                <w:rFonts w:ascii="Arial" w:hAnsi="Arial" w:cs="Arial"/>
                <w:sz w:val="18"/>
                <w:szCs w:val="18"/>
              </w:rPr>
            </w:pPr>
            <w:r w:rsidRPr="00097C30">
              <w:rPr>
                <w:rFonts w:ascii="Arial" w:hAnsi="Arial" w:cs="Arial"/>
                <w:sz w:val="18"/>
                <w:szCs w:val="18"/>
              </w:rPr>
              <w:t>-</w:t>
            </w:r>
          </w:p>
        </w:tc>
      </w:tr>
      <w:tr w:rsidR="00097C30" w:rsidRPr="00097C30" w:rsidTr="00BC3428">
        <w:trPr>
          <w:trHeight w:val="149"/>
        </w:trPr>
        <w:tc>
          <w:tcPr>
            <w:tcW w:w="3942" w:type="dxa"/>
          </w:tcPr>
          <w:p w:rsidR="00CC5C3F" w:rsidRPr="00097C30" w:rsidRDefault="00CC5C3F" w:rsidP="00CC5C3F">
            <w:pPr>
              <w:ind w:left="328" w:right="-104" w:hanging="3"/>
              <w:rPr>
                <w:rFonts w:ascii="Arial" w:hAnsi="Arial" w:cs="Arial"/>
                <w:spacing w:val="-2"/>
                <w:sz w:val="12"/>
                <w:szCs w:val="12"/>
              </w:rPr>
            </w:pPr>
          </w:p>
        </w:tc>
        <w:tc>
          <w:tcPr>
            <w:tcW w:w="1350" w:type="dxa"/>
            <w:tcBorders>
              <w:top w:val="single" w:sz="4" w:space="0" w:color="auto"/>
            </w:tcBorders>
            <w:shd w:val="clear" w:color="auto" w:fill="FAFAFA"/>
            <w:vAlign w:val="bottom"/>
          </w:tcPr>
          <w:p w:rsidR="00CC5C3F" w:rsidRPr="00097C30" w:rsidRDefault="00CC5C3F" w:rsidP="00CC5C3F">
            <w:pPr>
              <w:ind w:right="-104"/>
              <w:jc w:val="right"/>
              <w:rPr>
                <w:rFonts w:ascii="Arial" w:hAnsi="Arial" w:cs="Arial"/>
                <w:spacing w:val="-2"/>
                <w:sz w:val="12"/>
                <w:szCs w:val="12"/>
              </w:rPr>
            </w:pPr>
          </w:p>
        </w:tc>
        <w:tc>
          <w:tcPr>
            <w:tcW w:w="1350" w:type="dxa"/>
            <w:tcBorders>
              <w:top w:val="single" w:sz="4" w:space="0" w:color="auto"/>
            </w:tcBorders>
            <w:vAlign w:val="bottom"/>
          </w:tcPr>
          <w:p w:rsidR="00CC5C3F" w:rsidRPr="00097C30" w:rsidRDefault="00CC5C3F" w:rsidP="00CC5C3F">
            <w:pPr>
              <w:ind w:right="-104"/>
              <w:jc w:val="right"/>
              <w:rPr>
                <w:rFonts w:ascii="Arial" w:hAnsi="Arial" w:cs="Arial"/>
                <w:spacing w:val="-2"/>
                <w:sz w:val="12"/>
                <w:szCs w:val="12"/>
              </w:rPr>
            </w:pPr>
          </w:p>
        </w:tc>
        <w:tc>
          <w:tcPr>
            <w:tcW w:w="1350" w:type="dxa"/>
            <w:tcBorders>
              <w:top w:val="single" w:sz="4" w:space="0" w:color="auto"/>
            </w:tcBorders>
            <w:shd w:val="clear" w:color="auto" w:fill="FAFAFA"/>
            <w:vAlign w:val="bottom"/>
          </w:tcPr>
          <w:p w:rsidR="00CC5C3F" w:rsidRPr="00097C30" w:rsidRDefault="00CC5C3F" w:rsidP="00CC5C3F">
            <w:pPr>
              <w:ind w:right="-104"/>
              <w:jc w:val="right"/>
              <w:rPr>
                <w:rFonts w:ascii="Arial" w:hAnsi="Arial" w:cs="Arial"/>
                <w:spacing w:val="-2"/>
                <w:sz w:val="12"/>
                <w:szCs w:val="12"/>
              </w:rPr>
            </w:pPr>
          </w:p>
        </w:tc>
        <w:tc>
          <w:tcPr>
            <w:tcW w:w="1354" w:type="dxa"/>
            <w:tcBorders>
              <w:top w:val="single" w:sz="4" w:space="0" w:color="auto"/>
            </w:tcBorders>
            <w:vAlign w:val="bottom"/>
          </w:tcPr>
          <w:p w:rsidR="00CC5C3F" w:rsidRPr="00097C30" w:rsidRDefault="00CC5C3F" w:rsidP="00CC5C3F">
            <w:pPr>
              <w:ind w:right="-104"/>
              <w:jc w:val="right"/>
              <w:rPr>
                <w:rFonts w:ascii="Arial" w:hAnsi="Arial" w:cs="Arial"/>
                <w:spacing w:val="-2"/>
                <w:sz w:val="12"/>
                <w:szCs w:val="12"/>
              </w:rPr>
            </w:pPr>
          </w:p>
        </w:tc>
      </w:tr>
      <w:tr w:rsidR="00097C30" w:rsidRPr="00097C30" w:rsidTr="00BC3428">
        <w:trPr>
          <w:trHeight w:val="216"/>
        </w:trPr>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rPr>
            </w:pPr>
            <w:r w:rsidRPr="006066D6">
              <w:rPr>
                <w:rFonts w:ascii="Arial" w:hAnsi="Arial" w:cs="Arial"/>
                <w:sz w:val="18"/>
                <w:szCs w:val="18"/>
              </w:rPr>
              <w:t>2</w:t>
            </w:r>
            <w:r>
              <w:rPr>
                <w:rFonts w:ascii="Arial" w:hAnsi="Arial" w:cs="Arial"/>
                <w:sz w:val="18"/>
                <w:szCs w:val="18"/>
              </w:rPr>
              <w:t>,</w:t>
            </w:r>
            <w:r w:rsidRPr="006066D6">
              <w:rPr>
                <w:rFonts w:ascii="Arial" w:hAnsi="Arial" w:cs="Arial"/>
                <w:sz w:val="18"/>
                <w:szCs w:val="18"/>
              </w:rPr>
              <w:t>899</w:t>
            </w:r>
            <w:r>
              <w:rPr>
                <w:rFonts w:ascii="Arial" w:hAnsi="Arial" w:cs="Arial"/>
                <w:sz w:val="18"/>
                <w:szCs w:val="18"/>
              </w:rPr>
              <w:t>,</w:t>
            </w:r>
            <w:r w:rsidRPr="006066D6">
              <w:rPr>
                <w:rFonts w:ascii="Arial" w:hAnsi="Arial" w:cs="Arial"/>
                <w:sz w:val="18"/>
                <w:szCs w:val="18"/>
              </w:rPr>
              <w:t>065</w:t>
            </w:r>
          </w:p>
        </w:tc>
        <w:tc>
          <w:tcPr>
            <w:tcW w:w="1350" w:type="dxa"/>
            <w:tcBorders>
              <w:bottom w:val="single" w:sz="4" w:space="0" w:color="auto"/>
            </w:tcBorders>
            <w:vAlign w:val="bottom"/>
          </w:tcPr>
          <w:p w:rsidR="00CC5C3F" w:rsidRPr="00097C30" w:rsidRDefault="00676C77" w:rsidP="00CC5C3F">
            <w:pPr>
              <w:ind w:right="-72"/>
              <w:jc w:val="right"/>
              <w:rPr>
                <w:rFonts w:ascii="Arial" w:hAnsi="Arial" w:cs="Arial"/>
                <w:sz w:val="18"/>
                <w:szCs w:val="18"/>
              </w:rPr>
            </w:pPr>
            <w:r w:rsidRPr="00097C30">
              <w:rPr>
                <w:rFonts w:ascii="Arial" w:hAnsi="Arial" w:cs="Arial"/>
                <w:sz w:val="18"/>
                <w:szCs w:val="18"/>
              </w:rPr>
              <w:t>-</w:t>
            </w: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rPr>
            </w:pPr>
            <w:r w:rsidRPr="006066D6">
              <w:rPr>
                <w:rFonts w:ascii="Arial" w:hAnsi="Arial" w:cs="Arial"/>
                <w:sz w:val="18"/>
                <w:szCs w:val="18"/>
              </w:rPr>
              <w:t>2</w:t>
            </w:r>
            <w:r>
              <w:rPr>
                <w:rFonts w:ascii="Arial" w:hAnsi="Arial" w:cs="Arial"/>
                <w:sz w:val="18"/>
                <w:szCs w:val="18"/>
              </w:rPr>
              <w:t>,</w:t>
            </w:r>
            <w:r w:rsidRPr="006066D6">
              <w:rPr>
                <w:rFonts w:ascii="Arial" w:hAnsi="Arial" w:cs="Arial"/>
                <w:sz w:val="18"/>
                <w:szCs w:val="18"/>
              </w:rPr>
              <w:t>899</w:t>
            </w:r>
            <w:r>
              <w:rPr>
                <w:rFonts w:ascii="Arial" w:hAnsi="Arial" w:cs="Arial"/>
                <w:sz w:val="18"/>
                <w:szCs w:val="18"/>
              </w:rPr>
              <w:t>,</w:t>
            </w:r>
            <w:r w:rsidRPr="006066D6">
              <w:rPr>
                <w:rFonts w:ascii="Arial" w:hAnsi="Arial" w:cs="Arial"/>
                <w:sz w:val="18"/>
                <w:szCs w:val="18"/>
              </w:rPr>
              <w:t>065</w:t>
            </w:r>
          </w:p>
        </w:tc>
        <w:tc>
          <w:tcPr>
            <w:tcW w:w="1354" w:type="dxa"/>
            <w:tcBorders>
              <w:bottom w:val="single" w:sz="4" w:space="0" w:color="auto"/>
            </w:tcBorders>
            <w:vAlign w:val="bottom"/>
          </w:tcPr>
          <w:p w:rsidR="00CC5C3F" w:rsidRPr="00097C30" w:rsidRDefault="00676C77" w:rsidP="00CC5C3F">
            <w:pPr>
              <w:ind w:right="-72"/>
              <w:jc w:val="right"/>
              <w:rPr>
                <w:rFonts w:ascii="Arial" w:hAnsi="Arial" w:cs="Arial"/>
                <w:sz w:val="18"/>
                <w:szCs w:val="18"/>
              </w:rPr>
            </w:pPr>
            <w:r w:rsidRPr="00097C30">
              <w:rPr>
                <w:rFonts w:ascii="Arial" w:hAnsi="Arial" w:cs="Arial"/>
                <w:sz w:val="18"/>
                <w:szCs w:val="18"/>
              </w:rPr>
              <w:t>-</w:t>
            </w:r>
          </w:p>
        </w:tc>
      </w:tr>
      <w:tr w:rsidR="00097C30" w:rsidRPr="00097C30" w:rsidTr="00BC3428">
        <w:trPr>
          <w:trHeight w:val="216"/>
        </w:trPr>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CC5C3F" w:rsidRPr="00097C30" w:rsidRDefault="00CC5C3F" w:rsidP="00CC5C3F">
            <w:pPr>
              <w:ind w:right="-72"/>
              <w:jc w:val="right"/>
              <w:rPr>
                <w:rFonts w:ascii="Arial" w:hAnsi="Arial" w:cs="Arial"/>
                <w:sz w:val="18"/>
                <w:szCs w:val="18"/>
              </w:rPr>
            </w:pPr>
          </w:p>
        </w:tc>
        <w:tc>
          <w:tcPr>
            <w:tcW w:w="1350" w:type="dxa"/>
            <w:tcBorders>
              <w:top w:val="single" w:sz="4" w:space="0" w:color="auto"/>
            </w:tcBorders>
            <w:vAlign w:val="bottom"/>
          </w:tcPr>
          <w:p w:rsidR="00CC5C3F" w:rsidRPr="00097C30" w:rsidRDefault="00CC5C3F" w:rsidP="00CC5C3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CC5C3F" w:rsidRPr="00097C30" w:rsidRDefault="00CC5C3F" w:rsidP="00CC5C3F">
            <w:pPr>
              <w:ind w:right="-72"/>
              <w:jc w:val="right"/>
              <w:rPr>
                <w:rFonts w:ascii="Arial" w:hAnsi="Arial" w:cs="Arial"/>
                <w:sz w:val="18"/>
                <w:szCs w:val="18"/>
              </w:rPr>
            </w:pPr>
          </w:p>
        </w:tc>
        <w:tc>
          <w:tcPr>
            <w:tcW w:w="1354" w:type="dxa"/>
            <w:tcBorders>
              <w:top w:val="single" w:sz="4" w:space="0" w:color="auto"/>
            </w:tcBorders>
            <w:vAlign w:val="bottom"/>
          </w:tcPr>
          <w:p w:rsidR="00CC5C3F" w:rsidRPr="00097C30" w:rsidRDefault="00CC5C3F" w:rsidP="00CC5C3F">
            <w:pPr>
              <w:ind w:right="-72"/>
              <w:jc w:val="right"/>
              <w:rPr>
                <w:rFonts w:ascii="Arial" w:hAnsi="Arial" w:cs="Arial"/>
                <w:sz w:val="18"/>
                <w:szCs w:val="18"/>
              </w:rPr>
            </w:pPr>
          </w:p>
        </w:tc>
      </w:tr>
      <w:tr w:rsidR="00097C30" w:rsidRPr="00097C30" w:rsidTr="00987B6C">
        <w:trPr>
          <w:trHeight w:val="216"/>
        </w:trPr>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rPr>
              <w:t>Land rental expenses to</w:t>
            </w:r>
            <w:r w:rsidRPr="00097C30">
              <w:rPr>
                <w:rFonts w:ascii="Arial" w:hAnsi="Arial" w:cs="Arial"/>
                <w:spacing w:val="-2"/>
                <w:sz w:val="18"/>
                <w:szCs w:val="18"/>
                <w:shd w:val="clear" w:color="auto" w:fill="FFFFFF"/>
                <w:cs/>
              </w:rPr>
              <w:t>:</w:t>
            </w:r>
          </w:p>
        </w:tc>
        <w:tc>
          <w:tcPr>
            <w:tcW w:w="1350" w:type="dxa"/>
            <w:shd w:val="clear" w:color="auto" w:fill="FAFAFA"/>
            <w:vAlign w:val="bottom"/>
          </w:tcPr>
          <w:p w:rsidR="00CC5C3F" w:rsidRPr="00097C30" w:rsidRDefault="00CC5C3F" w:rsidP="00CC5C3F">
            <w:pPr>
              <w:ind w:right="-72"/>
              <w:jc w:val="right"/>
              <w:rPr>
                <w:rFonts w:ascii="Arial" w:hAnsi="Arial" w:cs="Arial"/>
                <w:sz w:val="18"/>
                <w:szCs w:val="18"/>
              </w:rPr>
            </w:pPr>
          </w:p>
        </w:tc>
        <w:tc>
          <w:tcPr>
            <w:tcW w:w="1350" w:type="dxa"/>
            <w:vAlign w:val="bottom"/>
          </w:tcPr>
          <w:p w:rsidR="00CC5C3F" w:rsidRPr="00097C30" w:rsidRDefault="00CC5C3F" w:rsidP="00CC5C3F">
            <w:pPr>
              <w:ind w:right="-72"/>
              <w:jc w:val="right"/>
              <w:rPr>
                <w:rFonts w:ascii="Arial" w:hAnsi="Arial" w:cs="Arial"/>
                <w:sz w:val="18"/>
                <w:szCs w:val="18"/>
              </w:rPr>
            </w:pPr>
          </w:p>
        </w:tc>
        <w:tc>
          <w:tcPr>
            <w:tcW w:w="1350" w:type="dxa"/>
            <w:shd w:val="clear" w:color="auto" w:fill="FAFAFA"/>
            <w:vAlign w:val="bottom"/>
          </w:tcPr>
          <w:p w:rsidR="00CC5C3F" w:rsidRPr="00097C30" w:rsidRDefault="00CC5C3F" w:rsidP="00CC5C3F">
            <w:pPr>
              <w:ind w:right="-72"/>
              <w:jc w:val="right"/>
              <w:rPr>
                <w:rFonts w:ascii="Arial" w:hAnsi="Arial" w:cs="Arial"/>
                <w:sz w:val="18"/>
                <w:szCs w:val="18"/>
              </w:rPr>
            </w:pPr>
          </w:p>
        </w:tc>
        <w:tc>
          <w:tcPr>
            <w:tcW w:w="1354" w:type="dxa"/>
            <w:vAlign w:val="bottom"/>
          </w:tcPr>
          <w:p w:rsidR="00CC5C3F" w:rsidRPr="00097C30" w:rsidRDefault="00CC5C3F" w:rsidP="00CC5C3F">
            <w:pPr>
              <w:ind w:right="-72"/>
              <w:jc w:val="right"/>
              <w:rPr>
                <w:rFonts w:ascii="Arial" w:hAnsi="Arial" w:cs="Arial"/>
                <w:sz w:val="18"/>
                <w:szCs w:val="18"/>
              </w:rPr>
            </w:pPr>
          </w:p>
        </w:tc>
      </w:tr>
      <w:tr w:rsidR="00097C30" w:rsidRPr="006066D6" w:rsidTr="0047725D">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CC5C3F" w:rsidRPr="00097C30" w:rsidRDefault="00465D68" w:rsidP="00CC5C3F">
            <w:pPr>
              <w:ind w:right="-72"/>
              <w:jc w:val="right"/>
              <w:rPr>
                <w:rFonts w:ascii="Arial" w:hAnsi="Arial" w:cs="Arial"/>
                <w:sz w:val="18"/>
                <w:szCs w:val="18"/>
              </w:rPr>
            </w:pPr>
            <w:r>
              <w:rPr>
                <w:rFonts w:ascii="Arial" w:hAnsi="Arial" w:cs="Arial"/>
                <w:sz w:val="18"/>
                <w:szCs w:val="18"/>
              </w:rPr>
              <w:t>5,282,891</w:t>
            </w:r>
          </w:p>
        </w:tc>
        <w:tc>
          <w:tcPr>
            <w:tcW w:w="1350" w:type="dxa"/>
            <w:tcBorders>
              <w:bottom w:val="single" w:sz="4" w:space="0" w:color="auto"/>
            </w:tcBorders>
            <w:vAlign w:val="bottom"/>
          </w:tcPr>
          <w:p w:rsidR="00CC5C3F" w:rsidRPr="00097C30" w:rsidRDefault="006066D6" w:rsidP="00CC5C3F">
            <w:pPr>
              <w:ind w:right="-72"/>
              <w:jc w:val="right"/>
              <w:rPr>
                <w:rFonts w:ascii="Arial" w:hAnsi="Arial" w:cs="Arial"/>
                <w:sz w:val="18"/>
                <w:szCs w:val="18"/>
              </w:rPr>
            </w:pPr>
            <w:r w:rsidRPr="006066D6">
              <w:rPr>
                <w:rFonts w:ascii="Arial" w:hAnsi="Arial" w:cs="Arial"/>
                <w:sz w:val="18"/>
                <w:szCs w:val="18"/>
              </w:rPr>
              <w:t>4</w:t>
            </w:r>
            <w:r>
              <w:rPr>
                <w:rFonts w:ascii="Arial" w:hAnsi="Arial" w:cs="Arial"/>
                <w:sz w:val="18"/>
                <w:szCs w:val="18"/>
              </w:rPr>
              <w:t>,</w:t>
            </w:r>
            <w:r w:rsidRPr="006066D6">
              <w:rPr>
                <w:rFonts w:ascii="Arial" w:hAnsi="Arial" w:cs="Arial"/>
                <w:sz w:val="18"/>
                <w:szCs w:val="18"/>
              </w:rPr>
              <w:t>456</w:t>
            </w:r>
            <w:r>
              <w:rPr>
                <w:rFonts w:ascii="Arial" w:hAnsi="Arial" w:cs="Arial"/>
                <w:sz w:val="18"/>
                <w:szCs w:val="18"/>
              </w:rPr>
              <w:t>,</w:t>
            </w:r>
            <w:r w:rsidRPr="006066D6">
              <w:rPr>
                <w:rFonts w:ascii="Arial" w:hAnsi="Arial" w:cs="Arial"/>
                <w:sz w:val="18"/>
                <w:szCs w:val="18"/>
              </w:rPr>
              <w:t>352</w:t>
            </w: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rPr>
            </w:pPr>
            <w:r w:rsidRPr="006066D6">
              <w:rPr>
                <w:rFonts w:ascii="Arial" w:hAnsi="Arial" w:cs="Arial"/>
                <w:sz w:val="18"/>
                <w:szCs w:val="18"/>
              </w:rPr>
              <w:t>2</w:t>
            </w:r>
            <w:r>
              <w:rPr>
                <w:rFonts w:ascii="Arial" w:hAnsi="Arial" w:cs="Arial"/>
                <w:sz w:val="18"/>
                <w:szCs w:val="18"/>
              </w:rPr>
              <w:t>,</w:t>
            </w:r>
            <w:r w:rsidRPr="006066D6">
              <w:rPr>
                <w:rFonts w:ascii="Arial" w:hAnsi="Arial" w:cs="Arial"/>
                <w:sz w:val="18"/>
                <w:szCs w:val="18"/>
              </w:rPr>
              <w:t>205</w:t>
            </w:r>
            <w:r>
              <w:rPr>
                <w:rFonts w:ascii="Arial" w:hAnsi="Arial" w:cs="Arial"/>
                <w:sz w:val="18"/>
                <w:szCs w:val="18"/>
              </w:rPr>
              <w:t>,</w:t>
            </w:r>
            <w:r w:rsidRPr="006066D6">
              <w:rPr>
                <w:rFonts w:ascii="Arial" w:hAnsi="Arial" w:cs="Arial"/>
                <w:sz w:val="18"/>
                <w:szCs w:val="18"/>
              </w:rPr>
              <w:t>298</w:t>
            </w:r>
          </w:p>
        </w:tc>
        <w:tc>
          <w:tcPr>
            <w:tcW w:w="1354" w:type="dxa"/>
            <w:tcBorders>
              <w:bottom w:val="single" w:sz="4" w:space="0" w:color="auto"/>
            </w:tcBorders>
            <w:shd w:val="clear" w:color="auto" w:fill="auto"/>
            <w:vAlign w:val="bottom"/>
          </w:tcPr>
          <w:p w:rsidR="00CC5C3F" w:rsidRPr="0047725D" w:rsidRDefault="006066D6" w:rsidP="006066D6">
            <w:pPr>
              <w:ind w:right="-72"/>
              <w:jc w:val="right"/>
              <w:rPr>
                <w:rFonts w:ascii="Arial" w:hAnsi="Arial" w:cs="Arial"/>
                <w:sz w:val="18"/>
                <w:szCs w:val="18"/>
              </w:rPr>
            </w:pPr>
            <w:r w:rsidRPr="0047725D">
              <w:rPr>
                <w:rFonts w:ascii="Arial" w:hAnsi="Arial" w:cs="Arial"/>
                <w:sz w:val="18"/>
                <w:szCs w:val="18"/>
              </w:rPr>
              <w:t>3,361,128</w:t>
            </w:r>
          </w:p>
        </w:tc>
      </w:tr>
      <w:tr w:rsidR="00097C30" w:rsidRPr="006066D6" w:rsidTr="0047725D">
        <w:tc>
          <w:tcPr>
            <w:tcW w:w="3942" w:type="dxa"/>
          </w:tcPr>
          <w:p w:rsidR="00CC5C3F" w:rsidRPr="00097C30" w:rsidRDefault="00CC5C3F" w:rsidP="00CC5C3F">
            <w:pPr>
              <w:ind w:left="328" w:right="-104" w:hanging="3"/>
              <w:rPr>
                <w:rFonts w:ascii="Arial" w:hAnsi="Arial" w:cs="Arial"/>
                <w:spacing w:val="-2"/>
                <w:sz w:val="12"/>
                <w:szCs w:val="12"/>
              </w:rPr>
            </w:pPr>
          </w:p>
        </w:tc>
        <w:tc>
          <w:tcPr>
            <w:tcW w:w="1350" w:type="dxa"/>
            <w:tcBorders>
              <w:top w:val="single" w:sz="4" w:space="0" w:color="auto"/>
            </w:tcBorders>
            <w:shd w:val="clear" w:color="auto" w:fill="FAFAFA"/>
            <w:vAlign w:val="bottom"/>
          </w:tcPr>
          <w:p w:rsidR="00CC5C3F" w:rsidRPr="00097C30" w:rsidRDefault="00CC5C3F" w:rsidP="00CC5C3F">
            <w:pPr>
              <w:ind w:left="972" w:right="-104"/>
              <w:jc w:val="right"/>
              <w:rPr>
                <w:rFonts w:ascii="Arial" w:hAnsi="Arial" w:cs="Arial"/>
                <w:sz w:val="12"/>
                <w:szCs w:val="12"/>
              </w:rPr>
            </w:pPr>
          </w:p>
        </w:tc>
        <w:tc>
          <w:tcPr>
            <w:tcW w:w="1350" w:type="dxa"/>
            <w:tcBorders>
              <w:top w:val="single" w:sz="4" w:space="0" w:color="auto"/>
            </w:tcBorders>
            <w:vAlign w:val="bottom"/>
          </w:tcPr>
          <w:p w:rsidR="00CC5C3F" w:rsidRPr="00097C30" w:rsidRDefault="00CC5C3F" w:rsidP="00CC5C3F">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CC5C3F" w:rsidRPr="00097C30" w:rsidRDefault="00CC5C3F" w:rsidP="00CC5C3F">
            <w:pPr>
              <w:ind w:left="972" w:right="-104"/>
              <w:jc w:val="right"/>
              <w:rPr>
                <w:rFonts w:ascii="Arial" w:hAnsi="Arial" w:cs="Arial"/>
                <w:sz w:val="12"/>
                <w:szCs w:val="12"/>
              </w:rPr>
            </w:pPr>
          </w:p>
        </w:tc>
        <w:tc>
          <w:tcPr>
            <w:tcW w:w="1354" w:type="dxa"/>
            <w:tcBorders>
              <w:top w:val="single" w:sz="4" w:space="0" w:color="auto"/>
            </w:tcBorders>
            <w:shd w:val="clear" w:color="auto" w:fill="auto"/>
            <w:vAlign w:val="bottom"/>
          </w:tcPr>
          <w:p w:rsidR="00CC5C3F" w:rsidRPr="0047725D" w:rsidRDefault="00CC5C3F" w:rsidP="00CC5C3F">
            <w:pPr>
              <w:ind w:left="972" w:right="-104"/>
              <w:jc w:val="right"/>
              <w:rPr>
                <w:rFonts w:ascii="Arial" w:hAnsi="Arial" w:cs="Arial"/>
                <w:sz w:val="12"/>
                <w:szCs w:val="12"/>
              </w:rPr>
            </w:pPr>
          </w:p>
        </w:tc>
      </w:tr>
      <w:tr w:rsidR="00097C30" w:rsidRPr="006066D6" w:rsidTr="0047725D">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CC5C3F" w:rsidRPr="00097C30" w:rsidRDefault="00465D68" w:rsidP="00CC5C3F">
            <w:pPr>
              <w:ind w:right="-72"/>
              <w:jc w:val="right"/>
              <w:rPr>
                <w:rFonts w:ascii="Arial" w:hAnsi="Arial" w:cs="Arial"/>
                <w:sz w:val="18"/>
                <w:szCs w:val="18"/>
              </w:rPr>
            </w:pPr>
            <w:r>
              <w:rPr>
                <w:rFonts w:ascii="Arial" w:hAnsi="Arial" w:cs="Arial"/>
                <w:sz w:val="18"/>
                <w:szCs w:val="18"/>
              </w:rPr>
              <w:t>5,282,891</w:t>
            </w:r>
          </w:p>
        </w:tc>
        <w:tc>
          <w:tcPr>
            <w:tcW w:w="1350" w:type="dxa"/>
            <w:tcBorders>
              <w:bottom w:val="single" w:sz="4" w:space="0" w:color="auto"/>
            </w:tcBorders>
            <w:vAlign w:val="bottom"/>
          </w:tcPr>
          <w:p w:rsidR="00CC5C3F" w:rsidRPr="00097C30" w:rsidRDefault="006066D6" w:rsidP="00CC5C3F">
            <w:pPr>
              <w:ind w:right="-72"/>
              <w:jc w:val="right"/>
              <w:rPr>
                <w:rFonts w:ascii="Arial" w:hAnsi="Arial" w:cs="Arial"/>
                <w:sz w:val="18"/>
                <w:szCs w:val="18"/>
              </w:rPr>
            </w:pPr>
            <w:r w:rsidRPr="006066D6">
              <w:rPr>
                <w:rFonts w:ascii="Arial" w:hAnsi="Arial" w:cs="Arial"/>
                <w:sz w:val="18"/>
                <w:szCs w:val="18"/>
              </w:rPr>
              <w:t>4</w:t>
            </w:r>
            <w:r>
              <w:rPr>
                <w:rFonts w:ascii="Arial" w:hAnsi="Arial" w:cs="Arial"/>
                <w:sz w:val="18"/>
                <w:szCs w:val="18"/>
              </w:rPr>
              <w:t>,</w:t>
            </w:r>
            <w:r w:rsidRPr="006066D6">
              <w:rPr>
                <w:rFonts w:ascii="Arial" w:hAnsi="Arial" w:cs="Arial"/>
                <w:sz w:val="18"/>
                <w:szCs w:val="18"/>
              </w:rPr>
              <w:t>456</w:t>
            </w:r>
            <w:r>
              <w:rPr>
                <w:rFonts w:ascii="Arial" w:hAnsi="Arial" w:cs="Arial"/>
                <w:sz w:val="18"/>
                <w:szCs w:val="18"/>
              </w:rPr>
              <w:t>,</w:t>
            </w:r>
            <w:r w:rsidRPr="006066D6">
              <w:rPr>
                <w:rFonts w:ascii="Arial" w:hAnsi="Arial" w:cs="Arial"/>
                <w:sz w:val="18"/>
                <w:szCs w:val="18"/>
              </w:rPr>
              <w:t>352</w:t>
            </w: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rPr>
            </w:pPr>
            <w:r w:rsidRPr="006066D6">
              <w:rPr>
                <w:rFonts w:ascii="Arial" w:hAnsi="Arial" w:cs="Arial"/>
                <w:sz w:val="18"/>
                <w:szCs w:val="18"/>
              </w:rPr>
              <w:t>2</w:t>
            </w:r>
            <w:r>
              <w:rPr>
                <w:rFonts w:ascii="Arial" w:hAnsi="Arial" w:cs="Arial"/>
                <w:sz w:val="18"/>
                <w:szCs w:val="18"/>
              </w:rPr>
              <w:t>,</w:t>
            </w:r>
            <w:r w:rsidRPr="006066D6">
              <w:rPr>
                <w:rFonts w:ascii="Arial" w:hAnsi="Arial" w:cs="Arial"/>
                <w:sz w:val="18"/>
                <w:szCs w:val="18"/>
              </w:rPr>
              <w:t>205</w:t>
            </w:r>
            <w:r>
              <w:rPr>
                <w:rFonts w:ascii="Arial" w:hAnsi="Arial" w:cs="Arial"/>
                <w:sz w:val="18"/>
                <w:szCs w:val="18"/>
              </w:rPr>
              <w:t>,</w:t>
            </w:r>
            <w:r w:rsidRPr="006066D6">
              <w:rPr>
                <w:rFonts w:ascii="Arial" w:hAnsi="Arial" w:cs="Arial"/>
                <w:sz w:val="18"/>
                <w:szCs w:val="18"/>
              </w:rPr>
              <w:t>298</w:t>
            </w:r>
          </w:p>
        </w:tc>
        <w:tc>
          <w:tcPr>
            <w:tcW w:w="1354" w:type="dxa"/>
            <w:tcBorders>
              <w:bottom w:val="single" w:sz="4" w:space="0" w:color="auto"/>
            </w:tcBorders>
            <w:shd w:val="clear" w:color="auto" w:fill="auto"/>
            <w:vAlign w:val="bottom"/>
          </w:tcPr>
          <w:p w:rsidR="00CC5C3F" w:rsidRPr="0047725D" w:rsidRDefault="006066D6" w:rsidP="006066D6">
            <w:pPr>
              <w:ind w:right="-72"/>
              <w:jc w:val="right"/>
              <w:rPr>
                <w:rFonts w:ascii="Arial" w:hAnsi="Arial" w:cs="Arial"/>
                <w:sz w:val="18"/>
                <w:szCs w:val="18"/>
              </w:rPr>
            </w:pPr>
            <w:r w:rsidRPr="0047725D">
              <w:rPr>
                <w:rFonts w:ascii="Arial" w:hAnsi="Arial" w:cs="Arial"/>
                <w:sz w:val="18"/>
                <w:szCs w:val="18"/>
              </w:rPr>
              <w:t>3,361,128</w:t>
            </w:r>
          </w:p>
        </w:tc>
      </w:tr>
      <w:tr w:rsidR="00097C30" w:rsidRPr="00097C30" w:rsidTr="00097C30">
        <w:tc>
          <w:tcPr>
            <w:tcW w:w="3942" w:type="dxa"/>
          </w:tcPr>
          <w:p w:rsidR="00097C30" w:rsidRPr="00097C30" w:rsidRDefault="00097C30"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097C30" w:rsidRPr="00097C30" w:rsidRDefault="00097C30" w:rsidP="00CC5C3F">
            <w:pPr>
              <w:ind w:right="-72"/>
              <w:jc w:val="right"/>
              <w:rPr>
                <w:rFonts w:ascii="Arial" w:hAnsi="Arial" w:cs="Arial"/>
                <w:sz w:val="18"/>
                <w:szCs w:val="18"/>
              </w:rPr>
            </w:pPr>
          </w:p>
        </w:tc>
        <w:tc>
          <w:tcPr>
            <w:tcW w:w="1350" w:type="dxa"/>
            <w:tcBorders>
              <w:top w:val="single" w:sz="4" w:space="0" w:color="auto"/>
            </w:tcBorders>
            <w:vAlign w:val="bottom"/>
          </w:tcPr>
          <w:p w:rsidR="00097C30" w:rsidRPr="00097C30" w:rsidRDefault="00097C30" w:rsidP="00CC5C3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097C30" w:rsidRPr="00097C30" w:rsidRDefault="00097C30" w:rsidP="00CC5C3F">
            <w:pPr>
              <w:ind w:right="-72"/>
              <w:jc w:val="right"/>
              <w:rPr>
                <w:rFonts w:ascii="Arial" w:hAnsi="Arial" w:cs="Arial"/>
                <w:sz w:val="18"/>
                <w:szCs w:val="18"/>
              </w:rPr>
            </w:pPr>
          </w:p>
        </w:tc>
        <w:tc>
          <w:tcPr>
            <w:tcW w:w="1354" w:type="dxa"/>
            <w:tcBorders>
              <w:top w:val="single" w:sz="4" w:space="0" w:color="auto"/>
            </w:tcBorders>
            <w:vAlign w:val="bottom"/>
          </w:tcPr>
          <w:p w:rsidR="00097C30" w:rsidRPr="00097C30" w:rsidRDefault="00097C30" w:rsidP="00CC5C3F">
            <w:pPr>
              <w:ind w:right="-72"/>
              <w:jc w:val="right"/>
              <w:rPr>
                <w:rFonts w:ascii="Arial" w:hAnsi="Arial" w:cs="Arial"/>
                <w:sz w:val="18"/>
                <w:szCs w:val="18"/>
              </w:rPr>
            </w:pPr>
          </w:p>
        </w:tc>
      </w:tr>
      <w:tr w:rsidR="00097C30" w:rsidRPr="00097C30" w:rsidTr="00734084">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rPr>
              <w:t>Service and other expenses to</w:t>
            </w:r>
            <w:r w:rsidRPr="00097C30">
              <w:rPr>
                <w:rFonts w:ascii="Arial" w:hAnsi="Arial" w:cs="Arial"/>
                <w:spacing w:val="-2"/>
                <w:sz w:val="18"/>
                <w:szCs w:val="18"/>
                <w:shd w:val="clear" w:color="auto" w:fill="FFFFFF"/>
                <w:cs/>
              </w:rPr>
              <w:t>:</w:t>
            </w:r>
          </w:p>
        </w:tc>
        <w:tc>
          <w:tcPr>
            <w:tcW w:w="1350" w:type="dxa"/>
            <w:shd w:val="clear" w:color="auto" w:fill="FAFAFA"/>
            <w:vAlign w:val="bottom"/>
          </w:tcPr>
          <w:p w:rsidR="00CC5C3F" w:rsidRPr="00097C30" w:rsidRDefault="00CC5C3F" w:rsidP="00CC5C3F">
            <w:pPr>
              <w:ind w:right="-72"/>
              <w:jc w:val="right"/>
              <w:rPr>
                <w:rFonts w:ascii="Arial" w:hAnsi="Arial" w:cs="Arial"/>
                <w:sz w:val="18"/>
                <w:szCs w:val="18"/>
              </w:rPr>
            </w:pPr>
          </w:p>
        </w:tc>
        <w:tc>
          <w:tcPr>
            <w:tcW w:w="1350" w:type="dxa"/>
            <w:vAlign w:val="bottom"/>
          </w:tcPr>
          <w:p w:rsidR="00CC5C3F" w:rsidRPr="00097C30" w:rsidRDefault="00CC5C3F" w:rsidP="00CC5C3F">
            <w:pPr>
              <w:ind w:right="-72"/>
              <w:jc w:val="right"/>
              <w:rPr>
                <w:rFonts w:ascii="Arial" w:hAnsi="Arial" w:cs="Arial"/>
                <w:sz w:val="18"/>
                <w:szCs w:val="18"/>
              </w:rPr>
            </w:pPr>
          </w:p>
        </w:tc>
        <w:tc>
          <w:tcPr>
            <w:tcW w:w="1350" w:type="dxa"/>
            <w:shd w:val="clear" w:color="auto" w:fill="FAFAFA"/>
            <w:vAlign w:val="bottom"/>
          </w:tcPr>
          <w:p w:rsidR="00CC5C3F" w:rsidRPr="00097C30" w:rsidRDefault="00CC5C3F" w:rsidP="00CC5C3F">
            <w:pPr>
              <w:ind w:right="-72"/>
              <w:jc w:val="right"/>
              <w:rPr>
                <w:rFonts w:ascii="Arial" w:hAnsi="Arial" w:cs="Arial"/>
                <w:sz w:val="18"/>
                <w:szCs w:val="18"/>
              </w:rPr>
            </w:pPr>
          </w:p>
        </w:tc>
        <w:tc>
          <w:tcPr>
            <w:tcW w:w="1354" w:type="dxa"/>
            <w:vAlign w:val="bottom"/>
          </w:tcPr>
          <w:p w:rsidR="00CC5C3F" w:rsidRPr="00097C30" w:rsidRDefault="00CC5C3F" w:rsidP="00CC5C3F">
            <w:pPr>
              <w:ind w:right="-72"/>
              <w:jc w:val="right"/>
              <w:rPr>
                <w:rFonts w:ascii="Arial" w:hAnsi="Arial" w:cs="Arial"/>
                <w:sz w:val="18"/>
                <w:szCs w:val="18"/>
              </w:rPr>
            </w:pPr>
          </w:p>
        </w:tc>
      </w:tr>
      <w:tr w:rsidR="00097C30" w:rsidRPr="00097C30" w:rsidTr="00734084">
        <w:tc>
          <w:tcPr>
            <w:tcW w:w="3942" w:type="dxa"/>
          </w:tcPr>
          <w:p w:rsidR="00CC5C3F" w:rsidRPr="00097C30" w:rsidRDefault="00CC5C3F" w:rsidP="00CC5C3F">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rPr>
              <w:t>Subsidiaries</w:t>
            </w:r>
          </w:p>
        </w:tc>
        <w:tc>
          <w:tcPr>
            <w:tcW w:w="1350" w:type="dxa"/>
            <w:shd w:val="clear" w:color="auto" w:fill="FAFAFA"/>
            <w:vAlign w:val="bottom"/>
          </w:tcPr>
          <w:p w:rsidR="00CC5C3F" w:rsidRPr="00097C30" w:rsidRDefault="006066D6" w:rsidP="00CC5C3F">
            <w:pPr>
              <w:ind w:right="-72"/>
              <w:jc w:val="right"/>
              <w:rPr>
                <w:rFonts w:ascii="Arial" w:hAnsi="Arial" w:cs="Arial"/>
                <w:sz w:val="18"/>
                <w:szCs w:val="18"/>
                <w:cs/>
              </w:rPr>
            </w:pPr>
            <w:r>
              <w:rPr>
                <w:rFonts w:ascii="Arial" w:hAnsi="Arial" w:cs="Arial"/>
                <w:sz w:val="18"/>
                <w:szCs w:val="18"/>
              </w:rPr>
              <w:t>-</w:t>
            </w:r>
          </w:p>
        </w:tc>
        <w:tc>
          <w:tcPr>
            <w:tcW w:w="1350" w:type="dxa"/>
            <w:vAlign w:val="bottom"/>
          </w:tcPr>
          <w:p w:rsidR="00CC5C3F" w:rsidRPr="00097C30" w:rsidRDefault="00676C77" w:rsidP="00CC5C3F">
            <w:pPr>
              <w:ind w:right="-72"/>
              <w:jc w:val="right"/>
              <w:rPr>
                <w:rFonts w:ascii="Arial" w:hAnsi="Arial" w:cs="Arial"/>
                <w:sz w:val="18"/>
                <w:szCs w:val="18"/>
                <w:cs/>
              </w:rPr>
            </w:pPr>
            <w:r w:rsidRPr="00097C30">
              <w:rPr>
                <w:rFonts w:ascii="Arial" w:hAnsi="Arial" w:cs="Arial"/>
                <w:sz w:val="18"/>
                <w:szCs w:val="18"/>
              </w:rPr>
              <w:t>-</w:t>
            </w:r>
          </w:p>
        </w:tc>
        <w:tc>
          <w:tcPr>
            <w:tcW w:w="1350" w:type="dxa"/>
            <w:shd w:val="clear" w:color="auto" w:fill="FAFAFA"/>
            <w:vAlign w:val="bottom"/>
          </w:tcPr>
          <w:p w:rsidR="00CC5C3F" w:rsidRPr="00097C30" w:rsidRDefault="004526CF" w:rsidP="00CC5C3F">
            <w:pPr>
              <w:ind w:right="-72"/>
              <w:jc w:val="right"/>
              <w:rPr>
                <w:rFonts w:ascii="Arial" w:hAnsi="Arial" w:cs="Arial"/>
                <w:sz w:val="18"/>
                <w:szCs w:val="18"/>
              </w:rPr>
            </w:pPr>
            <w:r w:rsidRPr="004526CF">
              <w:rPr>
                <w:rFonts w:ascii="Arial" w:hAnsi="Arial" w:cs="Arial"/>
                <w:sz w:val="18"/>
                <w:szCs w:val="18"/>
              </w:rPr>
              <w:t>4</w:t>
            </w:r>
            <w:r>
              <w:rPr>
                <w:rFonts w:ascii="Arial" w:hAnsi="Arial" w:cs="Arial"/>
                <w:sz w:val="18"/>
                <w:szCs w:val="18"/>
              </w:rPr>
              <w:t>,</w:t>
            </w:r>
            <w:r w:rsidRPr="004526CF">
              <w:rPr>
                <w:rFonts w:ascii="Arial" w:hAnsi="Arial" w:cs="Arial"/>
                <w:sz w:val="18"/>
                <w:szCs w:val="18"/>
              </w:rPr>
              <w:t>829</w:t>
            </w:r>
            <w:r>
              <w:rPr>
                <w:rFonts w:ascii="Arial" w:hAnsi="Arial" w:cs="Arial"/>
                <w:sz w:val="18"/>
                <w:szCs w:val="18"/>
              </w:rPr>
              <w:t>,</w:t>
            </w:r>
            <w:r w:rsidRPr="004526CF">
              <w:rPr>
                <w:rFonts w:ascii="Arial" w:hAnsi="Arial" w:cs="Arial"/>
                <w:sz w:val="18"/>
                <w:szCs w:val="18"/>
              </w:rPr>
              <w:t>548</w:t>
            </w:r>
          </w:p>
        </w:tc>
        <w:tc>
          <w:tcPr>
            <w:tcW w:w="1354" w:type="dxa"/>
            <w:vAlign w:val="bottom"/>
          </w:tcPr>
          <w:p w:rsidR="00CC5C3F" w:rsidRPr="00097C30" w:rsidRDefault="004526CF" w:rsidP="00CC5C3F">
            <w:pPr>
              <w:ind w:right="-72"/>
              <w:jc w:val="right"/>
              <w:rPr>
                <w:rFonts w:ascii="Arial" w:hAnsi="Arial" w:cs="Arial"/>
                <w:sz w:val="18"/>
                <w:szCs w:val="18"/>
                <w:lang w:val="en-GB"/>
              </w:rPr>
            </w:pPr>
            <w:r w:rsidRPr="004526CF">
              <w:rPr>
                <w:rFonts w:ascii="Arial" w:hAnsi="Arial" w:cs="Arial"/>
                <w:sz w:val="18"/>
                <w:szCs w:val="18"/>
              </w:rPr>
              <w:t>4</w:t>
            </w:r>
            <w:r>
              <w:rPr>
                <w:rFonts w:ascii="Arial" w:hAnsi="Arial" w:cs="Arial"/>
                <w:sz w:val="18"/>
                <w:szCs w:val="18"/>
              </w:rPr>
              <w:t>,</w:t>
            </w:r>
            <w:r w:rsidRPr="004526CF">
              <w:rPr>
                <w:rFonts w:ascii="Arial" w:hAnsi="Arial" w:cs="Arial"/>
                <w:sz w:val="18"/>
                <w:szCs w:val="18"/>
              </w:rPr>
              <w:t>232</w:t>
            </w:r>
            <w:r>
              <w:rPr>
                <w:rFonts w:ascii="Arial" w:hAnsi="Arial" w:cs="Arial"/>
                <w:sz w:val="18"/>
                <w:szCs w:val="18"/>
              </w:rPr>
              <w:t>,</w:t>
            </w:r>
            <w:r w:rsidRPr="004526CF">
              <w:rPr>
                <w:rFonts w:ascii="Arial" w:hAnsi="Arial" w:cs="Arial"/>
                <w:sz w:val="18"/>
                <w:szCs w:val="18"/>
              </w:rPr>
              <w:t>551</w:t>
            </w:r>
          </w:p>
        </w:tc>
      </w:tr>
      <w:tr w:rsidR="00097C30" w:rsidRPr="00097C30" w:rsidTr="00734084">
        <w:tc>
          <w:tcPr>
            <w:tcW w:w="3942" w:type="dxa"/>
          </w:tcPr>
          <w:p w:rsidR="00CC5C3F" w:rsidRPr="00097C30" w:rsidRDefault="00CC5C3F" w:rsidP="00CC5C3F">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shd w:val="clear" w:color="auto" w:fill="FFFFFF"/>
              </w:rPr>
              <w:t>Related party</w:t>
            </w: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Browallia New"/>
                <w:sz w:val="18"/>
                <w:szCs w:val="22"/>
                <w:lang w:val="en-GB"/>
              </w:rPr>
            </w:pPr>
            <w:r w:rsidRPr="006066D6">
              <w:rPr>
                <w:rFonts w:ascii="Arial" w:hAnsi="Arial" w:cs="Browallia New"/>
                <w:sz w:val="18"/>
                <w:szCs w:val="22"/>
                <w:lang w:val="en-GB"/>
              </w:rPr>
              <w:t>63</w:t>
            </w:r>
            <w:r>
              <w:rPr>
                <w:rFonts w:ascii="Arial" w:hAnsi="Arial" w:cs="Browallia New"/>
                <w:sz w:val="18"/>
                <w:szCs w:val="22"/>
                <w:lang w:val="en-GB"/>
              </w:rPr>
              <w:t>,</w:t>
            </w:r>
            <w:r w:rsidRPr="006066D6">
              <w:rPr>
                <w:rFonts w:ascii="Arial" w:hAnsi="Arial" w:cs="Browallia New"/>
                <w:sz w:val="18"/>
                <w:szCs w:val="22"/>
                <w:lang w:val="en-GB"/>
              </w:rPr>
              <w:t>08</w:t>
            </w:r>
            <w:r w:rsidR="00465D68">
              <w:rPr>
                <w:rFonts w:ascii="Arial" w:hAnsi="Arial" w:cs="Browallia New"/>
                <w:sz w:val="18"/>
                <w:szCs w:val="22"/>
                <w:lang w:val="en-GB"/>
              </w:rPr>
              <w:t>4</w:t>
            </w:r>
          </w:p>
        </w:tc>
        <w:tc>
          <w:tcPr>
            <w:tcW w:w="1350" w:type="dxa"/>
            <w:tcBorders>
              <w:bottom w:val="single" w:sz="4" w:space="0" w:color="auto"/>
            </w:tcBorders>
            <w:vAlign w:val="bottom"/>
          </w:tcPr>
          <w:p w:rsidR="00CC5C3F" w:rsidRPr="00097C30" w:rsidRDefault="00676C77" w:rsidP="00CC5C3F">
            <w:pPr>
              <w:ind w:right="-72"/>
              <w:jc w:val="right"/>
              <w:rPr>
                <w:rFonts w:ascii="Arial" w:hAnsi="Arial" w:cs="Arial"/>
                <w:sz w:val="18"/>
                <w:szCs w:val="18"/>
              </w:rPr>
            </w:pPr>
            <w:r w:rsidRPr="00097C30">
              <w:rPr>
                <w:rFonts w:ascii="Arial" w:hAnsi="Arial" w:cs="Arial"/>
                <w:sz w:val="18"/>
                <w:szCs w:val="18"/>
              </w:rPr>
              <w:t>6,894,785</w:t>
            </w:r>
          </w:p>
        </w:tc>
        <w:tc>
          <w:tcPr>
            <w:tcW w:w="1350" w:type="dxa"/>
            <w:tcBorders>
              <w:bottom w:val="single" w:sz="4" w:space="0" w:color="auto"/>
            </w:tcBorders>
            <w:shd w:val="clear" w:color="auto" w:fill="FAFAFA"/>
            <w:vAlign w:val="bottom"/>
          </w:tcPr>
          <w:p w:rsidR="00CC5C3F" w:rsidRPr="00097C30" w:rsidRDefault="004526CF" w:rsidP="00CC5C3F">
            <w:pPr>
              <w:ind w:right="-72"/>
              <w:jc w:val="right"/>
              <w:rPr>
                <w:rFonts w:ascii="Arial" w:hAnsi="Arial" w:cs="Arial"/>
                <w:sz w:val="18"/>
                <w:szCs w:val="18"/>
              </w:rPr>
            </w:pPr>
            <w:r w:rsidRPr="004526CF">
              <w:rPr>
                <w:rFonts w:ascii="Arial" w:hAnsi="Arial" w:cs="Arial"/>
                <w:sz w:val="18"/>
                <w:szCs w:val="18"/>
              </w:rPr>
              <w:t>63</w:t>
            </w:r>
            <w:r>
              <w:rPr>
                <w:rFonts w:ascii="Arial" w:hAnsi="Arial" w:cs="Arial"/>
                <w:sz w:val="18"/>
                <w:szCs w:val="18"/>
              </w:rPr>
              <w:t>,</w:t>
            </w:r>
            <w:r w:rsidRPr="004526CF">
              <w:rPr>
                <w:rFonts w:ascii="Arial" w:hAnsi="Arial" w:cs="Arial"/>
                <w:sz w:val="18"/>
                <w:szCs w:val="18"/>
              </w:rPr>
              <w:t>084</w:t>
            </w:r>
          </w:p>
        </w:tc>
        <w:tc>
          <w:tcPr>
            <w:tcW w:w="1354" w:type="dxa"/>
            <w:tcBorders>
              <w:bottom w:val="single" w:sz="4" w:space="0" w:color="auto"/>
            </w:tcBorders>
            <w:vAlign w:val="bottom"/>
          </w:tcPr>
          <w:p w:rsidR="00CC5C3F" w:rsidRPr="00097C30" w:rsidRDefault="004526CF" w:rsidP="00CC5C3F">
            <w:pPr>
              <w:ind w:right="-72"/>
              <w:jc w:val="right"/>
              <w:rPr>
                <w:rFonts w:ascii="Arial" w:hAnsi="Arial" w:cs="Arial"/>
                <w:sz w:val="18"/>
                <w:szCs w:val="18"/>
              </w:rPr>
            </w:pPr>
            <w:r w:rsidRPr="004526CF">
              <w:rPr>
                <w:rFonts w:ascii="Arial" w:hAnsi="Arial" w:cs="Arial"/>
                <w:sz w:val="18"/>
                <w:szCs w:val="18"/>
              </w:rPr>
              <w:t>6</w:t>
            </w:r>
            <w:r>
              <w:rPr>
                <w:rFonts w:ascii="Arial" w:hAnsi="Arial" w:cs="Arial"/>
                <w:sz w:val="18"/>
                <w:szCs w:val="18"/>
              </w:rPr>
              <w:t>,</w:t>
            </w:r>
            <w:r w:rsidRPr="004526CF">
              <w:rPr>
                <w:rFonts w:ascii="Arial" w:hAnsi="Arial" w:cs="Arial"/>
                <w:sz w:val="18"/>
                <w:szCs w:val="18"/>
              </w:rPr>
              <w:t>894</w:t>
            </w:r>
            <w:r>
              <w:rPr>
                <w:rFonts w:ascii="Arial" w:hAnsi="Arial" w:cs="Arial"/>
                <w:sz w:val="18"/>
                <w:szCs w:val="18"/>
              </w:rPr>
              <w:t>,</w:t>
            </w:r>
            <w:r w:rsidRPr="004526CF">
              <w:rPr>
                <w:rFonts w:ascii="Arial" w:hAnsi="Arial" w:cs="Arial"/>
                <w:sz w:val="18"/>
                <w:szCs w:val="18"/>
              </w:rPr>
              <w:t>785</w:t>
            </w:r>
          </w:p>
        </w:tc>
      </w:tr>
      <w:tr w:rsidR="00097C30" w:rsidRPr="00097C30" w:rsidTr="00987B6C">
        <w:tc>
          <w:tcPr>
            <w:tcW w:w="3942" w:type="dxa"/>
            <w:vAlign w:val="bottom"/>
          </w:tcPr>
          <w:p w:rsidR="00CC5C3F" w:rsidRPr="00097C30" w:rsidRDefault="00CC5C3F" w:rsidP="00CC5C3F">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CC5C3F" w:rsidRPr="00097C30" w:rsidRDefault="00CC5C3F" w:rsidP="00CC5C3F">
            <w:pPr>
              <w:ind w:left="972" w:right="-104"/>
              <w:jc w:val="right"/>
              <w:rPr>
                <w:rFonts w:ascii="Arial" w:hAnsi="Arial" w:cs="Arial"/>
                <w:sz w:val="12"/>
                <w:szCs w:val="12"/>
              </w:rPr>
            </w:pPr>
          </w:p>
        </w:tc>
        <w:tc>
          <w:tcPr>
            <w:tcW w:w="1350" w:type="dxa"/>
            <w:tcBorders>
              <w:top w:val="single" w:sz="4" w:space="0" w:color="auto"/>
            </w:tcBorders>
            <w:vAlign w:val="bottom"/>
          </w:tcPr>
          <w:p w:rsidR="00CC5C3F" w:rsidRPr="00097C30" w:rsidRDefault="00CC5C3F" w:rsidP="00CC5C3F">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CC5C3F" w:rsidRPr="00097C30" w:rsidRDefault="00CC5C3F" w:rsidP="00CC5C3F">
            <w:pPr>
              <w:ind w:left="972" w:right="-104"/>
              <w:jc w:val="right"/>
              <w:rPr>
                <w:rFonts w:ascii="Arial" w:hAnsi="Arial" w:cs="Arial"/>
                <w:sz w:val="12"/>
                <w:szCs w:val="12"/>
              </w:rPr>
            </w:pPr>
          </w:p>
        </w:tc>
        <w:tc>
          <w:tcPr>
            <w:tcW w:w="1354" w:type="dxa"/>
            <w:tcBorders>
              <w:top w:val="single" w:sz="4" w:space="0" w:color="auto"/>
            </w:tcBorders>
            <w:vAlign w:val="bottom"/>
          </w:tcPr>
          <w:p w:rsidR="00CC5C3F" w:rsidRPr="00097C30" w:rsidRDefault="00CC5C3F" w:rsidP="00CC5C3F">
            <w:pPr>
              <w:ind w:left="972" w:right="-104"/>
              <w:jc w:val="right"/>
              <w:rPr>
                <w:rFonts w:ascii="Arial" w:hAnsi="Arial" w:cs="Arial"/>
                <w:sz w:val="12"/>
                <w:szCs w:val="12"/>
              </w:rPr>
            </w:pPr>
          </w:p>
        </w:tc>
      </w:tr>
      <w:tr w:rsidR="00097C30" w:rsidRPr="00097C30" w:rsidTr="00987B6C">
        <w:tc>
          <w:tcPr>
            <w:tcW w:w="3942" w:type="dxa"/>
          </w:tcPr>
          <w:p w:rsidR="00CC5C3F" w:rsidRPr="00097C30" w:rsidRDefault="00CC5C3F" w:rsidP="00CC5C3F">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CC5C3F" w:rsidRPr="00097C30" w:rsidRDefault="006066D6" w:rsidP="00CC5C3F">
            <w:pPr>
              <w:ind w:right="-72"/>
              <w:jc w:val="right"/>
              <w:rPr>
                <w:rFonts w:ascii="Arial" w:hAnsi="Arial" w:cs="Arial"/>
                <w:sz w:val="18"/>
                <w:szCs w:val="18"/>
              </w:rPr>
            </w:pPr>
            <w:r w:rsidRPr="006066D6">
              <w:rPr>
                <w:rFonts w:ascii="Arial" w:hAnsi="Arial" w:cs="Arial"/>
                <w:sz w:val="18"/>
                <w:szCs w:val="18"/>
              </w:rPr>
              <w:t>63</w:t>
            </w:r>
            <w:r>
              <w:rPr>
                <w:rFonts w:ascii="Arial" w:hAnsi="Arial" w:cs="Arial"/>
                <w:sz w:val="18"/>
                <w:szCs w:val="18"/>
              </w:rPr>
              <w:t>,</w:t>
            </w:r>
            <w:r w:rsidRPr="006066D6">
              <w:rPr>
                <w:rFonts w:ascii="Arial" w:hAnsi="Arial" w:cs="Arial"/>
                <w:sz w:val="18"/>
                <w:szCs w:val="18"/>
              </w:rPr>
              <w:t>08</w:t>
            </w:r>
            <w:r w:rsidR="00465D68">
              <w:rPr>
                <w:rFonts w:ascii="Arial" w:hAnsi="Arial" w:cs="Arial"/>
                <w:sz w:val="18"/>
                <w:szCs w:val="18"/>
              </w:rPr>
              <w:t>4</w:t>
            </w:r>
          </w:p>
        </w:tc>
        <w:tc>
          <w:tcPr>
            <w:tcW w:w="1350" w:type="dxa"/>
            <w:tcBorders>
              <w:bottom w:val="single" w:sz="4" w:space="0" w:color="auto"/>
            </w:tcBorders>
            <w:vAlign w:val="bottom"/>
          </w:tcPr>
          <w:p w:rsidR="00CC5C3F" w:rsidRPr="00097C30" w:rsidRDefault="00676C77" w:rsidP="00CC5C3F">
            <w:pPr>
              <w:ind w:right="-72"/>
              <w:jc w:val="right"/>
              <w:rPr>
                <w:rFonts w:ascii="Arial" w:hAnsi="Arial" w:cs="Arial"/>
                <w:sz w:val="18"/>
                <w:szCs w:val="18"/>
              </w:rPr>
            </w:pPr>
            <w:r w:rsidRPr="00097C30">
              <w:rPr>
                <w:rFonts w:ascii="Arial" w:hAnsi="Arial" w:cs="Arial"/>
                <w:sz w:val="18"/>
                <w:szCs w:val="18"/>
              </w:rPr>
              <w:fldChar w:fldCharType="begin"/>
            </w:r>
            <w:r w:rsidRPr="00097C30">
              <w:rPr>
                <w:rFonts w:ascii="Arial" w:hAnsi="Arial" w:cs="Arial"/>
                <w:sz w:val="18"/>
                <w:szCs w:val="18"/>
              </w:rPr>
              <w:instrText xml:space="preserve"> =SUM(ABOVE) </w:instrText>
            </w:r>
            <w:r w:rsidRPr="00097C30">
              <w:rPr>
                <w:rFonts w:ascii="Arial" w:hAnsi="Arial" w:cs="Arial"/>
                <w:sz w:val="18"/>
                <w:szCs w:val="18"/>
              </w:rPr>
              <w:fldChar w:fldCharType="separate"/>
            </w:r>
            <w:r w:rsidRPr="00097C30">
              <w:rPr>
                <w:rFonts w:ascii="Arial" w:hAnsi="Arial" w:cs="Arial"/>
                <w:noProof/>
                <w:sz w:val="18"/>
                <w:szCs w:val="18"/>
              </w:rPr>
              <w:t>6,894,785</w:t>
            </w:r>
            <w:r w:rsidRPr="00097C30">
              <w:rPr>
                <w:rFonts w:ascii="Arial" w:hAnsi="Arial" w:cs="Arial"/>
                <w:sz w:val="18"/>
                <w:szCs w:val="18"/>
              </w:rPr>
              <w:fldChar w:fldCharType="end"/>
            </w:r>
          </w:p>
        </w:tc>
        <w:tc>
          <w:tcPr>
            <w:tcW w:w="1350" w:type="dxa"/>
            <w:tcBorders>
              <w:bottom w:val="single" w:sz="4" w:space="0" w:color="auto"/>
            </w:tcBorders>
            <w:shd w:val="clear" w:color="auto" w:fill="FAFAFA"/>
            <w:vAlign w:val="bottom"/>
          </w:tcPr>
          <w:p w:rsidR="00CC5C3F" w:rsidRPr="00097C30" w:rsidRDefault="004526CF" w:rsidP="00CC5C3F">
            <w:pPr>
              <w:ind w:right="-72"/>
              <w:jc w:val="right"/>
              <w:rPr>
                <w:rFonts w:ascii="Arial" w:hAnsi="Arial" w:cs="Arial"/>
                <w:sz w:val="18"/>
                <w:szCs w:val="18"/>
              </w:rPr>
            </w:pPr>
            <w:r w:rsidRPr="004526CF">
              <w:rPr>
                <w:rFonts w:ascii="Arial" w:hAnsi="Arial" w:cs="Arial"/>
                <w:sz w:val="18"/>
                <w:szCs w:val="18"/>
              </w:rPr>
              <w:t>4</w:t>
            </w:r>
            <w:r>
              <w:rPr>
                <w:rFonts w:ascii="Arial" w:hAnsi="Arial" w:cs="Arial"/>
                <w:sz w:val="18"/>
                <w:szCs w:val="18"/>
              </w:rPr>
              <w:t>,</w:t>
            </w:r>
            <w:r w:rsidRPr="004526CF">
              <w:rPr>
                <w:rFonts w:ascii="Arial" w:hAnsi="Arial" w:cs="Arial"/>
                <w:sz w:val="18"/>
                <w:szCs w:val="18"/>
              </w:rPr>
              <w:t>892</w:t>
            </w:r>
            <w:r>
              <w:rPr>
                <w:rFonts w:ascii="Arial" w:hAnsi="Arial" w:cs="Arial"/>
                <w:sz w:val="18"/>
                <w:szCs w:val="18"/>
              </w:rPr>
              <w:t>,</w:t>
            </w:r>
            <w:r w:rsidRPr="004526CF">
              <w:rPr>
                <w:rFonts w:ascii="Arial" w:hAnsi="Arial" w:cs="Arial"/>
                <w:sz w:val="18"/>
                <w:szCs w:val="18"/>
              </w:rPr>
              <w:t>632</w:t>
            </w:r>
          </w:p>
        </w:tc>
        <w:tc>
          <w:tcPr>
            <w:tcW w:w="1354" w:type="dxa"/>
            <w:tcBorders>
              <w:bottom w:val="single" w:sz="4" w:space="0" w:color="auto"/>
            </w:tcBorders>
            <w:vAlign w:val="bottom"/>
          </w:tcPr>
          <w:p w:rsidR="00CC5C3F" w:rsidRPr="00097C30" w:rsidRDefault="00676C77" w:rsidP="00CC5C3F">
            <w:pPr>
              <w:ind w:right="-72"/>
              <w:jc w:val="right"/>
              <w:rPr>
                <w:rFonts w:ascii="Arial" w:hAnsi="Arial" w:cs="Arial"/>
                <w:sz w:val="18"/>
                <w:szCs w:val="18"/>
              </w:rPr>
            </w:pPr>
            <w:r w:rsidRPr="00097C30">
              <w:rPr>
                <w:rFonts w:ascii="Arial" w:hAnsi="Arial" w:cs="Arial"/>
                <w:sz w:val="18"/>
                <w:szCs w:val="18"/>
              </w:rPr>
              <w:fldChar w:fldCharType="begin"/>
            </w:r>
            <w:r w:rsidRPr="00097C30">
              <w:rPr>
                <w:rFonts w:ascii="Arial" w:hAnsi="Arial" w:cs="Arial"/>
                <w:sz w:val="18"/>
                <w:szCs w:val="18"/>
              </w:rPr>
              <w:instrText xml:space="preserve"> =SUM(ABOVE) </w:instrText>
            </w:r>
            <w:r w:rsidRPr="00097C30">
              <w:rPr>
                <w:rFonts w:ascii="Arial" w:hAnsi="Arial" w:cs="Arial"/>
                <w:sz w:val="18"/>
                <w:szCs w:val="18"/>
              </w:rPr>
              <w:fldChar w:fldCharType="separate"/>
            </w:r>
            <w:r w:rsidRPr="00097C30">
              <w:rPr>
                <w:rFonts w:ascii="Arial" w:hAnsi="Arial" w:cs="Arial"/>
                <w:noProof/>
                <w:sz w:val="18"/>
                <w:szCs w:val="18"/>
              </w:rPr>
              <w:t>11,127,336</w:t>
            </w:r>
            <w:r w:rsidRPr="00097C30">
              <w:rPr>
                <w:rFonts w:ascii="Arial" w:hAnsi="Arial" w:cs="Arial"/>
                <w:sz w:val="18"/>
                <w:szCs w:val="18"/>
              </w:rPr>
              <w:fldChar w:fldCharType="end"/>
            </w:r>
          </w:p>
        </w:tc>
      </w:tr>
      <w:tr w:rsidR="00097C30" w:rsidRPr="00097C30" w:rsidTr="00987B6C">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CC5C3F" w:rsidRPr="00097C30" w:rsidRDefault="00CC5C3F" w:rsidP="00CC5C3F">
            <w:pPr>
              <w:ind w:right="-72"/>
              <w:jc w:val="right"/>
              <w:rPr>
                <w:rFonts w:ascii="Arial" w:hAnsi="Arial" w:cs="Arial"/>
                <w:sz w:val="18"/>
                <w:szCs w:val="18"/>
              </w:rPr>
            </w:pPr>
          </w:p>
        </w:tc>
        <w:tc>
          <w:tcPr>
            <w:tcW w:w="1350" w:type="dxa"/>
            <w:tcBorders>
              <w:top w:val="single" w:sz="4" w:space="0" w:color="auto"/>
            </w:tcBorders>
            <w:vAlign w:val="bottom"/>
          </w:tcPr>
          <w:p w:rsidR="00CC5C3F" w:rsidRPr="00097C30" w:rsidRDefault="00CC5C3F" w:rsidP="00CC5C3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CC5C3F" w:rsidRPr="00097C30" w:rsidRDefault="00CC5C3F" w:rsidP="00CC5C3F">
            <w:pPr>
              <w:ind w:right="-72"/>
              <w:jc w:val="right"/>
              <w:rPr>
                <w:rFonts w:ascii="Arial" w:hAnsi="Arial" w:cs="Arial"/>
                <w:sz w:val="18"/>
                <w:szCs w:val="18"/>
              </w:rPr>
            </w:pPr>
          </w:p>
        </w:tc>
        <w:tc>
          <w:tcPr>
            <w:tcW w:w="1354" w:type="dxa"/>
            <w:tcBorders>
              <w:top w:val="single" w:sz="4" w:space="0" w:color="auto"/>
            </w:tcBorders>
            <w:vAlign w:val="bottom"/>
          </w:tcPr>
          <w:p w:rsidR="00CC5C3F" w:rsidRPr="00097C30" w:rsidRDefault="00CC5C3F" w:rsidP="00CC5C3F">
            <w:pPr>
              <w:ind w:right="-72"/>
              <w:jc w:val="right"/>
              <w:rPr>
                <w:rFonts w:ascii="Arial" w:hAnsi="Arial" w:cs="Arial"/>
                <w:sz w:val="18"/>
                <w:szCs w:val="18"/>
              </w:rPr>
            </w:pPr>
          </w:p>
        </w:tc>
      </w:tr>
      <w:tr w:rsidR="00097C30" w:rsidRPr="00097C30" w:rsidTr="00C354C6">
        <w:tc>
          <w:tcPr>
            <w:tcW w:w="3942" w:type="dxa"/>
          </w:tcPr>
          <w:p w:rsidR="00CC5C3F" w:rsidRPr="00097C30" w:rsidRDefault="00CC5C3F" w:rsidP="00CC5C3F">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rPr>
              <w:t>Interest expense to</w:t>
            </w:r>
            <w:r w:rsidRPr="00097C30">
              <w:rPr>
                <w:rFonts w:ascii="Arial" w:hAnsi="Arial" w:cs="Arial"/>
                <w:spacing w:val="-2"/>
                <w:sz w:val="18"/>
                <w:szCs w:val="18"/>
                <w:shd w:val="clear" w:color="auto" w:fill="FFFFFF"/>
                <w:cs/>
              </w:rPr>
              <w:t>:</w:t>
            </w:r>
          </w:p>
        </w:tc>
        <w:tc>
          <w:tcPr>
            <w:tcW w:w="1350" w:type="dxa"/>
            <w:shd w:val="clear" w:color="auto" w:fill="FAFAFA"/>
            <w:vAlign w:val="bottom"/>
          </w:tcPr>
          <w:p w:rsidR="00CC5C3F" w:rsidRPr="00097C30" w:rsidRDefault="00CC5C3F" w:rsidP="00CC5C3F">
            <w:pPr>
              <w:ind w:right="-72"/>
              <w:jc w:val="right"/>
              <w:rPr>
                <w:rFonts w:ascii="Arial" w:hAnsi="Arial" w:cs="Arial"/>
                <w:sz w:val="18"/>
                <w:szCs w:val="18"/>
              </w:rPr>
            </w:pPr>
          </w:p>
        </w:tc>
        <w:tc>
          <w:tcPr>
            <w:tcW w:w="1350" w:type="dxa"/>
            <w:vAlign w:val="bottom"/>
          </w:tcPr>
          <w:p w:rsidR="00CC5C3F" w:rsidRPr="00097C30" w:rsidRDefault="00CC5C3F" w:rsidP="00CC5C3F">
            <w:pPr>
              <w:ind w:right="-72"/>
              <w:jc w:val="right"/>
              <w:rPr>
                <w:rFonts w:ascii="Arial" w:hAnsi="Arial" w:cs="Arial"/>
                <w:sz w:val="18"/>
                <w:szCs w:val="18"/>
              </w:rPr>
            </w:pPr>
          </w:p>
        </w:tc>
        <w:tc>
          <w:tcPr>
            <w:tcW w:w="1350" w:type="dxa"/>
            <w:shd w:val="clear" w:color="auto" w:fill="FAFAFA"/>
            <w:vAlign w:val="bottom"/>
          </w:tcPr>
          <w:p w:rsidR="00CC5C3F" w:rsidRPr="00097C30" w:rsidRDefault="00CC5C3F" w:rsidP="00CC5C3F">
            <w:pPr>
              <w:ind w:right="-72"/>
              <w:jc w:val="right"/>
              <w:rPr>
                <w:rFonts w:ascii="Arial" w:hAnsi="Arial" w:cs="Arial"/>
                <w:sz w:val="18"/>
                <w:szCs w:val="18"/>
              </w:rPr>
            </w:pPr>
          </w:p>
        </w:tc>
        <w:tc>
          <w:tcPr>
            <w:tcW w:w="1354" w:type="dxa"/>
            <w:vAlign w:val="bottom"/>
          </w:tcPr>
          <w:p w:rsidR="00CC5C3F" w:rsidRPr="00097C30" w:rsidRDefault="00CC5C3F" w:rsidP="00CC5C3F">
            <w:pPr>
              <w:ind w:right="-72"/>
              <w:jc w:val="right"/>
              <w:rPr>
                <w:rFonts w:ascii="Arial" w:hAnsi="Arial" w:cs="Arial"/>
                <w:sz w:val="18"/>
                <w:szCs w:val="18"/>
              </w:rPr>
            </w:pPr>
          </w:p>
        </w:tc>
      </w:tr>
      <w:tr w:rsidR="00097C30" w:rsidRPr="00097C30" w:rsidTr="00C354C6">
        <w:tc>
          <w:tcPr>
            <w:tcW w:w="3942" w:type="dxa"/>
          </w:tcPr>
          <w:p w:rsidR="00676C77" w:rsidRPr="00097C30" w:rsidRDefault="00676C77" w:rsidP="00676C77">
            <w:pPr>
              <w:ind w:left="351" w:hanging="3"/>
              <w:rPr>
                <w:rFonts w:ascii="Arial" w:hAnsi="Arial" w:cs="Arial"/>
                <w:sz w:val="18"/>
                <w:szCs w:val="18"/>
                <w:lang w:val="en-GB"/>
              </w:rPr>
            </w:pPr>
            <w:r w:rsidRPr="00097C30">
              <w:rPr>
                <w:rFonts w:ascii="Arial" w:hAnsi="Arial" w:cs="Arial"/>
                <w:spacing w:val="-2"/>
                <w:sz w:val="18"/>
                <w:szCs w:val="18"/>
                <w:shd w:val="clear" w:color="auto" w:fill="FFFFFF"/>
              </w:rPr>
              <w:t xml:space="preserve">  Company under common control</w:t>
            </w:r>
            <w:r w:rsidRPr="00097C30">
              <w:rPr>
                <w:rFonts w:ascii="Arial" w:hAnsi="Arial" w:cs="Arial"/>
                <w:sz w:val="18"/>
                <w:szCs w:val="18"/>
                <w:lang w:val="en-GB"/>
              </w:rPr>
              <w:t xml:space="preserve"> </w:t>
            </w:r>
          </w:p>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z w:val="18"/>
                <w:szCs w:val="18"/>
                <w:lang w:val="en-GB"/>
              </w:rPr>
              <w:t xml:space="preserve">     at shareholders level</w:t>
            </w:r>
          </w:p>
        </w:tc>
        <w:tc>
          <w:tcPr>
            <w:tcW w:w="1350" w:type="dxa"/>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296</w:t>
            </w:r>
            <w:r>
              <w:rPr>
                <w:rFonts w:ascii="Arial" w:hAnsi="Arial" w:cs="Arial"/>
                <w:sz w:val="18"/>
                <w:szCs w:val="18"/>
              </w:rPr>
              <w:t>,</w:t>
            </w:r>
            <w:r w:rsidRPr="004526CF">
              <w:rPr>
                <w:rFonts w:ascii="Arial" w:hAnsi="Arial" w:cs="Arial"/>
                <w:sz w:val="18"/>
                <w:szCs w:val="18"/>
              </w:rPr>
              <w:t>729</w:t>
            </w:r>
          </w:p>
        </w:tc>
        <w:tc>
          <w:tcPr>
            <w:tcW w:w="1350" w:type="dxa"/>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lang w:val="en-GB"/>
              </w:rPr>
              <w:t>393,070</w:t>
            </w:r>
          </w:p>
        </w:tc>
        <w:tc>
          <w:tcPr>
            <w:tcW w:w="1350" w:type="dxa"/>
            <w:shd w:val="clear" w:color="auto" w:fill="FAFAFA"/>
            <w:vAlign w:val="bottom"/>
          </w:tcPr>
          <w:p w:rsidR="00676C77" w:rsidRPr="00097C30" w:rsidRDefault="004526CF" w:rsidP="00676C77">
            <w:pPr>
              <w:ind w:right="-72"/>
              <w:jc w:val="right"/>
              <w:rPr>
                <w:rFonts w:ascii="Arial" w:hAnsi="Arial" w:cs="Arial"/>
                <w:sz w:val="18"/>
                <w:szCs w:val="18"/>
              </w:rPr>
            </w:pPr>
            <w:r>
              <w:rPr>
                <w:rFonts w:ascii="Arial" w:hAnsi="Arial" w:cs="Arial"/>
                <w:sz w:val="18"/>
                <w:szCs w:val="18"/>
              </w:rPr>
              <w:t>-</w:t>
            </w:r>
          </w:p>
        </w:tc>
        <w:tc>
          <w:tcPr>
            <w:tcW w:w="1354" w:type="dxa"/>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cs/>
              </w:rPr>
              <w:t>-</w:t>
            </w:r>
          </w:p>
        </w:tc>
      </w:tr>
      <w:tr w:rsidR="00097C30" w:rsidRPr="00097C30" w:rsidTr="00C354C6">
        <w:tc>
          <w:tcPr>
            <w:tcW w:w="3942" w:type="dxa"/>
          </w:tcPr>
          <w:p w:rsidR="00676C77" w:rsidRPr="00097C30" w:rsidRDefault="00676C77" w:rsidP="00676C77">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2</w:t>
            </w:r>
            <w:r>
              <w:rPr>
                <w:rFonts w:ascii="Arial" w:hAnsi="Arial" w:cs="Arial"/>
                <w:sz w:val="18"/>
                <w:szCs w:val="18"/>
              </w:rPr>
              <w:t>,</w:t>
            </w:r>
            <w:r w:rsidRPr="004526CF">
              <w:rPr>
                <w:rFonts w:ascii="Arial" w:hAnsi="Arial" w:cs="Arial"/>
                <w:sz w:val="18"/>
                <w:szCs w:val="18"/>
              </w:rPr>
              <w:t>526</w:t>
            </w:r>
            <w:r>
              <w:rPr>
                <w:rFonts w:ascii="Arial" w:hAnsi="Arial" w:cs="Arial"/>
                <w:sz w:val="18"/>
                <w:szCs w:val="18"/>
              </w:rPr>
              <w:t>,</w:t>
            </w:r>
            <w:r w:rsidRPr="004526CF">
              <w:rPr>
                <w:rFonts w:ascii="Arial" w:hAnsi="Arial" w:cs="Arial"/>
                <w:sz w:val="18"/>
                <w:szCs w:val="18"/>
              </w:rPr>
              <w:t>045</w:t>
            </w:r>
          </w:p>
        </w:tc>
        <w:tc>
          <w:tcPr>
            <w:tcW w:w="1350" w:type="dxa"/>
            <w:tcBorders>
              <w:bottom w:val="single" w:sz="4" w:space="0" w:color="auto"/>
            </w:tcBorders>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t>2,286,707</w:t>
            </w:r>
          </w:p>
        </w:tc>
        <w:tc>
          <w:tcPr>
            <w:tcW w:w="1350" w:type="dxa"/>
            <w:tcBorders>
              <w:bottom w:val="single" w:sz="4" w:space="0" w:color="auto"/>
            </w:tcBorders>
            <w:shd w:val="clear" w:color="auto" w:fill="FAFAFA"/>
            <w:vAlign w:val="bottom"/>
          </w:tcPr>
          <w:p w:rsidR="00676C77" w:rsidRPr="00097C30" w:rsidRDefault="004526CF" w:rsidP="0047725D">
            <w:pPr>
              <w:ind w:right="-72"/>
              <w:jc w:val="right"/>
              <w:rPr>
                <w:rFonts w:ascii="Arial" w:hAnsi="Arial" w:cs="Arial"/>
                <w:sz w:val="18"/>
                <w:szCs w:val="18"/>
              </w:rPr>
            </w:pPr>
            <w:r w:rsidRPr="004526CF">
              <w:rPr>
                <w:rFonts w:ascii="Arial" w:hAnsi="Arial" w:cs="Arial"/>
                <w:sz w:val="18"/>
                <w:szCs w:val="18"/>
              </w:rPr>
              <w:t>2</w:t>
            </w:r>
            <w:r>
              <w:rPr>
                <w:rFonts w:ascii="Arial" w:hAnsi="Arial" w:cs="Arial"/>
                <w:sz w:val="18"/>
                <w:szCs w:val="18"/>
              </w:rPr>
              <w:t>,</w:t>
            </w:r>
            <w:r w:rsidR="0047725D">
              <w:rPr>
                <w:rFonts w:ascii="Arial" w:hAnsi="Arial" w:cs="Arial"/>
                <w:sz w:val="18"/>
                <w:szCs w:val="18"/>
              </w:rPr>
              <w:t>228,408</w:t>
            </w:r>
          </w:p>
        </w:tc>
        <w:tc>
          <w:tcPr>
            <w:tcW w:w="1354" w:type="dxa"/>
            <w:tcBorders>
              <w:bottom w:val="single" w:sz="4" w:space="0" w:color="auto"/>
            </w:tcBorders>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t>2,286,707</w:t>
            </w:r>
          </w:p>
        </w:tc>
      </w:tr>
      <w:tr w:rsidR="00097C30" w:rsidRPr="00097C30" w:rsidTr="00C354C6">
        <w:tc>
          <w:tcPr>
            <w:tcW w:w="3942" w:type="dxa"/>
            <w:vAlign w:val="bottom"/>
          </w:tcPr>
          <w:p w:rsidR="00676C77" w:rsidRPr="00097C30" w:rsidRDefault="00676C77" w:rsidP="00676C77">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676C77" w:rsidRPr="00097C30" w:rsidRDefault="00676C77" w:rsidP="00676C77">
            <w:pPr>
              <w:ind w:left="972" w:right="-104"/>
              <w:jc w:val="right"/>
              <w:rPr>
                <w:rFonts w:ascii="Arial" w:hAnsi="Arial" w:cs="Arial"/>
                <w:sz w:val="12"/>
                <w:szCs w:val="12"/>
              </w:rPr>
            </w:pPr>
          </w:p>
        </w:tc>
        <w:tc>
          <w:tcPr>
            <w:tcW w:w="1350"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676C77" w:rsidRPr="00097C30" w:rsidRDefault="00676C77" w:rsidP="00676C77">
            <w:pPr>
              <w:ind w:left="972" w:right="-104"/>
              <w:jc w:val="center"/>
              <w:rPr>
                <w:rFonts w:ascii="Arial" w:hAnsi="Arial" w:cs="Arial"/>
                <w:sz w:val="12"/>
                <w:szCs w:val="12"/>
              </w:rPr>
            </w:pPr>
          </w:p>
        </w:tc>
        <w:tc>
          <w:tcPr>
            <w:tcW w:w="1354" w:type="dxa"/>
            <w:tcBorders>
              <w:top w:val="single" w:sz="4" w:space="0" w:color="auto"/>
            </w:tcBorders>
            <w:vAlign w:val="bottom"/>
          </w:tcPr>
          <w:p w:rsidR="00676C77" w:rsidRPr="00097C30" w:rsidRDefault="00676C77" w:rsidP="00676C77">
            <w:pPr>
              <w:ind w:left="972" w:right="-104"/>
              <w:jc w:val="center"/>
              <w:rPr>
                <w:rFonts w:ascii="Arial" w:hAnsi="Arial" w:cs="Arial"/>
                <w:sz w:val="12"/>
                <w:szCs w:val="12"/>
              </w:rPr>
            </w:pPr>
          </w:p>
        </w:tc>
      </w:tr>
      <w:tr w:rsidR="00097C30" w:rsidRPr="00097C30" w:rsidTr="00C354C6">
        <w:tc>
          <w:tcPr>
            <w:tcW w:w="3942" w:type="dxa"/>
          </w:tcPr>
          <w:p w:rsidR="00676C77" w:rsidRPr="00097C30" w:rsidRDefault="00676C77" w:rsidP="00676C77">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676C77" w:rsidRPr="00097C30" w:rsidRDefault="0047725D" w:rsidP="00676C77">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2,822,774</w:t>
            </w:r>
          </w:p>
        </w:tc>
        <w:tc>
          <w:tcPr>
            <w:tcW w:w="1350" w:type="dxa"/>
            <w:tcBorders>
              <w:bottom w:val="single" w:sz="4" w:space="0" w:color="auto"/>
            </w:tcBorders>
            <w:vAlign w:val="bottom"/>
          </w:tcPr>
          <w:p w:rsidR="00676C77" w:rsidRPr="00097C30" w:rsidRDefault="00676C77" w:rsidP="00676C77">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fldChar w:fldCharType="begin"/>
            </w:r>
            <w:r w:rsidRPr="00097C30">
              <w:rPr>
                <w:rFonts w:ascii="Arial" w:eastAsia="Brush Script MT" w:hAnsi="Arial" w:cs="Arial"/>
                <w:snapToGrid w:val="0"/>
                <w:sz w:val="18"/>
                <w:szCs w:val="18"/>
              </w:rPr>
              <w:instrText xml:space="preserve"> =SUM(ABOVE) </w:instrText>
            </w:r>
            <w:r w:rsidRPr="00097C30">
              <w:rPr>
                <w:rFonts w:ascii="Arial" w:eastAsia="Brush Script MT" w:hAnsi="Arial" w:cs="Arial"/>
                <w:snapToGrid w:val="0"/>
                <w:sz w:val="18"/>
                <w:szCs w:val="18"/>
              </w:rPr>
              <w:fldChar w:fldCharType="separate"/>
            </w:r>
            <w:r w:rsidRPr="00097C30">
              <w:rPr>
                <w:rFonts w:ascii="Arial" w:eastAsia="Brush Script MT" w:hAnsi="Arial" w:cs="Arial"/>
                <w:noProof/>
                <w:snapToGrid w:val="0"/>
                <w:sz w:val="18"/>
                <w:szCs w:val="18"/>
              </w:rPr>
              <w:t>2,679,777</w:t>
            </w:r>
            <w:r w:rsidRPr="00097C30">
              <w:rPr>
                <w:rFonts w:ascii="Arial" w:eastAsia="Brush Script MT" w:hAnsi="Arial" w:cs="Arial"/>
                <w:snapToGrid w:val="0"/>
                <w:sz w:val="18"/>
                <w:szCs w:val="18"/>
              </w:rPr>
              <w:fldChar w:fldCharType="end"/>
            </w:r>
          </w:p>
        </w:tc>
        <w:tc>
          <w:tcPr>
            <w:tcW w:w="1350" w:type="dxa"/>
            <w:tcBorders>
              <w:bottom w:val="single" w:sz="4" w:space="0" w:color="auto"/>
            </w:tcBorders>
            <w:shd w:val="clear" w:color="auto" w:fill="FAFAFA"/>
            <w:vAlign w:val="bottom"/>
          </w:tcPr>
          <w:p w:rsidR="00676C77" w:rsidRPr="00097C30" w:rsidRDefault="0047725D" w:rsidP="00676C77">
            <w:pPr>
              <w:tabs>
                <w:tab w:val="left" w:pos="-72"/>
              </w:tabs>
              <w:ind w:right="-72"/>
              <w:jc w:val="right"/>
              <w:rPr>
                <w:rFonts w:ascii="Arial" w:eastAsia="Brush Script MT" w:hAnsi="Arial" w:cs="Arial"/>
                <w:snapToGrid w:val="0"/>
                <w:sz w:val="18"/>
                <w:szCs w:val="18"/>
              </w:rPr>
            </w:pPr>
            <w:r w:rsidRPr="004526CF">
              <w:rPr>
                <w:rFonts w:ascii="Arial" w:hAnsi="Arial" w:cs="Arial"/>
                <w:sz w:val="18"/>
                <w:szCs w:val="18"/>
              </w:rPr>
              <w:t>2</w:t>
            </w:r>
            <w:r>
              <w:rPr>
                <w:rFonts w:ascii="Arial" w:hAnsi="Arial" w:cs="Arial"/>
                <w:sz w:val="18"/>
                <w:szCs w:val="18"/>
              </w:rPr>
              <w:t>,228,408</w:t>
            </w:r>
          </w:p>
        </w:tc>
        <w:tc>
          <w:tcPr>
            <w:tcW w:w="1354" w:type="dxa"/>
            <w:tcBorders>
              <w:bottom w:val="single" w:sz="4" w:space="0" w:color="auto"/>
            </w:tcBorders>
            <w:vAlign w:val="bottom"/>
          </w:tcPr>
          <w:p w:rsidR="00676C77" w:rsidRPr="00097C30" w:rsidRDefault="00676C77" w:rsidP="00676C77">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fldChar w:fldCharType="begin"/>
            </w:r>
            <w:r w:rsidRPr="00097C30">
              <w:rPr>
                <w:rFonts w:ascii="Arial" w:eastAsia="Brush Script MT" w:hAnsi="Arial" w:cs="Arial"/>
                <w:snapToGrid w:val="0"/>
                <w:sz w:val="18"/>
                <w:szCs w:val="18"/>
              </w:rPr>
              <w:instrText xml:space="preserve"> =SUM(ABOVE) </w:instrText>
            </w:r>
            <w:r w:rsidRPr="00097C30">
              <w:rPr>
                <w:rFonts w:ascii="Arial" w:eastAsia="Brush Script MT" w:hAnsi="Arial" w:cs="Arial"/>
                <w:snapToGrid w:val="0"/>
                <w:sz w:val="18"/>
                <w:szCs w:val="18"/>
              </w:rPr>
              <w:fldChar w:fldCharType="separate"/>
            </w:r>
            <w:r w:rsidRPr="00097C30">
              <w:rPr>
                <w:rFonts w:ascii="Arial" w:eastAsia="Brush Script MT" w:hAnsi="Arial" w:cs="Arial"/>
                <w:noProof/>
                <w:snapToGrid w:val="0"/>
                <w:sz w:val="18"/>
                <w:szCs w:val="18"/>
              </w:rPr>
              <w:t>2,286,707</w:t>
            </w:r>
            <w:r w:rsidRPr="00097C30">
              <w:rPr>
                <w:rFonts w:ascii="Arial" w:eastAsia="Brush Script MT" w:hAnsi="Arial" w:cs="Arial"/>
                <w:snapToGrid w:val="0"/>
                <w:sz w:val="18"/>
                <w:szCs w:val="18"/>
              </w:rPr>
              <w:fldChar w:fldCharType="end"/>
            </w:r>
          </w:p>
        </w:tc>
      </w:tr>
    </w:tbl>
    <w:p w:rsidR="005E4A0B" w:rsidRPr="00427FC6" w:rsidRDefault="005E4A0B" w:rsidP="00C15F95">
      <w:pPr>
        <w:rPr>
          <w:rFonts w:ascii="Arial" w:hAnsi="Arial" w:cs="Arial"/>
          <w:i/>
          <w:iCs/>
          <w:sz w:val="18"/>
          <w:szCs w:val="18"/>
          <w:shd w:val="clear" w:color="auto" w:fill="FFFFFF"/>
          <w:cs/>
        </w:rPr>
      </w:pPr>
    </w:p>
    <w:p w:rsidR="00C15F95" w:rsidRPr="00427FC6" w:rsidRDefault="005E4A0B" w:rsidP="00C15F95">
      <w:pPr>
        <w:rPr>
          <w:rFonts w:ascii="Arial" w:hAnsi="Arial" w:cstheme="minorBidi"/>
          <w:i/>
          <w:iCs/>
          <w:sz w:val="18"/>
          <w:szCs w:val="18"/>
          <w:shd w:val="clear" w:color="auto" w:fill="FFFFFF"/>
        </w:rPr>
      </w:pPr>
      <w:r w:rsidRPr="00427FC6">
        <w:rPr>
          <w:rFonts w:ascii="Arial" w:hAnsi="Arial" w:cs="Angsana New"/>
          <w:i/>
          <w:iCs/>
          <w:sz w:val="18"/>
          <w:szCs w:val="18"/>
          <w:shd w:val="clear" w:color="auto" w:fill="FFFFFF"/>
          <w:cs/>
        </w:rPr>
        <w:br w:type="page"/>
      </w:r>
    </w:p>
    <w:p w:rsidR="005E4A0B" w:rsidRPr="00097C30" w:rsidRDefault="005E4A0B" w:rsidP="00C15F95">
      <w:pPr>
        <w:rPr>
          <w:rFonts w:ascii="Arial" w:hAnsi="Arial" w:cstheme="minorBidi"/>
          <w:sz w:val="18"/>
          <w:szCs w:val="18"/>
          <w:shd w:val="clear" w:color="auto" w:fill="FFFFFF"/>
        </w:rPr>
      </w:pPr>
    </w:p>
    <w:p w:rsidR="000F6D78" w:rsidRPr="00097C30" w:rsidRDefault="000F6D78" w:rsidP="00C15F95">
      <w:pPr>
        <w:rPr>
          <w:rFonts w:ascii="Arial" w:hAnsi="Arial" w:cstheme="minorBidi"/>
          <w:sz w:val="18"/>
          <w:szCs w:val="18"/>
          <w:shd w:val="clear" w:color="auto" w:fill="FFFFFF"/>
        </w:rPr>
      </w:pPr>
    </w:p>
    <w:tbl>
      <w:tblPr>
        <w:tblW w:w="9346" w:type="dxa"/>
        <w:tblInd w:w="108" w:type="dxa"/>
        <w:tblLayout w:type="fixed"/>
        <w:tblLook w:val="0000" w:firstRow="0" w:lastRow="0" w:firstColumn="0" w:lastColumn="0" w:noHBand="0" w:noVBand="0"/>
      </w:tblPr>
      <w:tblGrid>
        <w:gridCol w:w="3942"/>
        <w:gridCol w:w="1350"/>
        <w:gridCol w:w="1350"/>
        <w:gridCol w:w="1350"/>
        <w:gridCol w:w="1354"/>
      </w:tblGrid>
      <w:tr w:rsidR="00097C30" w:rsidRPr="00097C30" w:rsidTr="00FF03B1">
        <w:tc>
          <w:tcPr>
            <w:tcW w:w="3942" w:type="dxa"/>
            <w:vAlign w:val="bottom"/>
          </w:tcPr>
          <w:p w:rsidR="00C15F95" w:rsidRPr="00097C30" w:rsidRDefault="00C15F95" w:rsidP="00B646D8">
            <w:pPr>
              <w:ind w:left="328"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rsidR="00C15F95" w:rsidRPr="00097C30" w:rsidRDefault="00C15F95"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C15F95" w:rsidRPr="00097C30" w:rsidRDefault="00C15F95"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rsidR="00C15F95" w:rsidRPr="00097C30" w:rsidRDefault="00C15F95"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C15F95" w:rsidRPr="00097C30" w:rsidRDefault="00C15F95"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097C30" w:rsidRPr="00097C30" w:rsidTr="0031049C">
        <w:tc>
          <w:tcPr>
            <w:tcW w:w="3942" w:type="dxa"/>
            <w:vAlign w:val="bottom"/>
          </w:tcPr>
          <w:p w:rsidR="00C15F95" w:rsidRPr="00097C30" w:rsidRDefault="001E66F8" w:rsidP="00B646D8">
            <w:pPr>
              <w:ind w:left="328" w:right="-104" w:hanging="3"/>
              <w:rPr>
                <w:rFonts w:ascii="Arial" w:hAnsi="Arial" w:cs="Arial"/>
                <w:b/>
                <w:bCs/>
                <w:spacing w:val="-2"/>
                <w:sz w:val="18"/>
                <w:szCs w:val="18"/>
              </w:rPr>
            </w:pPr>
            <w:r w:rsidRPr="00097C30">
              <w:rPr>
                <w:rFonts w:ascii="Arial" w:hAnsi="Arial" w:cs="Arial"/>
                <w:b/>
                <w:bCs/>
                <w:spacing w:val="-2"/>
                <w:sz w:val="18"/>
                <w:szCs w:val="18"/>
              </w:rPr>
              <w:t>For the nine</w:t>
            </w:r>
            <w:r w:rsidR="00C15F95" w:rsidRPr="00097C30">
              <w:rPr>
                <w:rFonts w:ascii="Arial" w:hAnsi="Arial" w:cs="Arial"/>
                <w:b/>
                <w:bCs/>
                <w:spacing w:val="-2"/>
                <w:sz w:val="18"/>
                <w:szCs w:val="18"/>
                <w:cs/>
              </w:rPr>
              <w:t>-</w:t>
            </w:r>
            <w:r w:rsidR="00C15F95" w:rsidRPr="00097C30">
              <w:rPr>
                <w:rFonts w:ascii="Arial" w:hAnsi="Arial" w:cs="Arial"/>
                <w:b/>
                <w:bCs/>
                <w:spacing w:val="-2"/>
                <w:sz w:val="18"/>
                <w:szCs w:val="18"/>
              </w:rPr>
              <w:t>month period ended</w:t>
            </w:r>
          </w:p>
        </w:tc>
        <w:tc>
          <w:tcPr>
            <w:tcW w:w="1350" w:type="dxa"/>
            <w:tcBorders>
              <w:top w:val="single" w:sz="4" w:space="0" w:color="auto"/>
            </w:tcBorders>
            <w:vAlign w:val="bottom"/>
          </w:tcPr>
          <w:p w:rsidR="00C15F95" w:rsidRPr="00097C30" w:rsidRDefault="001E66F8"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C15F95" w:rsidRPr="00097C30" w:rsidRDefault="001E66F8" w:rsidP="0031049C">
            <w:pPr>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C15F95" w:rsidRPr="00097C30" w:rsidRDefault="001E66F8"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4" w:type="dxa"/>
            <w:tcBorders>
              <w:top w:val="single" w:sz="4" w:space="0" w:color="auto"/>
            </w:tcBorders>
            <w:vAlign w:val="bottom"/>
          </w:tcPr>
          <w:p w:rsidR="00C15F95" w:rsidRPr="00097C30" w:rsidRDefault="001E66F8" w:rsidP="0031049C">
            <w:pPr>
              <w:ind w:right="-72" w:hanging="14"/>
              <w:jc w:val="right"/>
              <w:rPr>
                <w:rFonts w:ascii="Arial" w:hAnsi="Arial" w:cs="Arial"/>
                <w:b/>
                <w:bCs/>
                <w:sz w:val="18"/>
                <w:szCs w:val="18"/>
              </w:rPr>
            </w:pPr>
            <w:r w:rsidRPr="00097C30">
              <w:rPr>
                <w:rFonts w:ascii="Arial" w:hAnsi="Arial" w:cs="Arial"/>
                <w:b/>
                <w:bCs/>
                <w:sz w:val="18"/>
                <w:szCs w:val="18"/>
                <w:lang w:val="en-GB"/>
              </w:rPr>
              <w:t>30 September</w:t>
            </w:r>
          </w:p>
        </w:tc>
      </w:tr>
      <w:tr w:rsidR="00097C30" w:rsidRPr="00097C30" w:rsidTr="0031049C">
        <w:tc>
          <w:tcPr>
            <w:tcW w:w="3942" w:type="dxa"/>
            <w:vAlign w:val="bottom"/>
          </w:tcPr>
          <w:p w:rsidR="00C15F95" w:rsidRPr="00097C30" w:rsidRDefault="00C15F95" w:rsidP="00B646D8">
            <w:pPr>
              <w:ind w:left="328" w:right="-104" w:hanging="3"/>
              <w:rPr>
                <w:rFonts w:ascii="Arial" w:hAnsi="Arial" w:cs="Arial"/>
                <w:b/>
                <w:bCs/>
                <w:spacing w:val="-2"/>
                <w:sz w:val="18"/>
                <w:szCs w:val="18"/>
              </w:rPr>
            </w:pPr>
          </w:p>
        </w:tc>
        <w:tc>
          <w:tcPr>
            <w:tcW w:w="1350"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0"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2018</w:t>
            </w:r>
          </w:p>
        </w:tc>
        <w:tc>
          <w:tcPr>
            <w:tcW w:w="1350"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4" w:type="dxa"/>
            <w:vAlign w:val="bottom"/>
          </w:tcPr>
          <w:p w:rsidR="00C15F95" w:rsidRPr="00097C30" w:rsidRDefault="00C15F95"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2018</w:t>
            </w:r>
          </w:p>
        </w:tc>
      </w:tr>
      <w:tr w:rsidR="00097C30" w:rsidRPr="00097C30" w:rsidTr="0031049C">
        <w:tc>
          <w:tcPr>
            <w:tcW w:w="3942" w:type="dxa"/>
            <w:vAlign w:val="bottom"/>
          </w:tcPr>
          <w:p w:rsidR="00C15F95" w:rsidRPr="00097C30" w:rsidRDefault="00C15F95" w:rsidP="00B646D8">
            <w:pPr>
              <w:ind w:left="328" w:right="-104" w:hanging="3"/>
              <w:rPr>
                <w:rFonts w:ascii="Arial" w:hAnsi="Arial" w:cs="Arial"/>
                <w:b/>
                <w:bCs/>
                <w:spacing w:val="-2"/>
                <w:sz w:val="18"/>
                <w:szCs w:val="18"/>
              </w:rPr>
            </w:pPr>
          </w:p>
        </w:tc>
        <w:tc>
          <w:tcPr>
            <w:tcW w:w="1350"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4" w:type="dxa"/>
            <w:tcBorders>
              <w:bottom w:val="single" w:sz="4" w:space="0" w:color="auto"/>
            </w:tcBorders>
            <w:vAlign w:val="bottom"/>
          </w:tcPr>
          <w:p w:rsidR="00C15F95" w:rsidRPr="00097C30" w:rsidRDefault="00C15F95"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r>
      <w:tr w:rsidR="00097C30" w:rsidRPr="00097C30" w:rsidTr="00987B6C">
        <w:tc>
          <w:tcPr>
            <w:tcW w:w="3942" w:type="dxa"/>
            <w:vAlign w:val="bottom"/>
          </w:tcPr>
          <w:p w:rsidR="00C15F95" w:rsidRPr="00097C30" w:rsidRDefault="00C15F95" w:rsidP="00B646D8">
            <w:pPr>
              <w:ind w:left="328" w:right="-104" w:hanging="3"/>
              <w:rPr>
                <w:rFonts w:ascii="Arial" w:hAnsi="Arial" w:cs="Arial"/>
                <w:spacing w:val="-2"/>
                <w:sz w:val="18"/>
                <w:szCs w:val="18"/>
                <w:cs/>
              </w:rPr>
            </w:pPr>
          </w:p>
        </w:tc>
        <w:tc>
          <w:tcPr>
            <w:tcW w:w="1350" w:type="dxa"/>
            <w:tcBorders>
              <w:top w:val="single" w:sz="4" w:space="0" w:color="auto"/>
            </w:tcBorders>
            <w:shd w:val="clear" w:color="auto" w:fill="FAFAFA"/>
            <w:vAlign w:val="bottom"/>
          </w:tcPr>
          <w:p w:rsidR="00C15F95" w:rsidRPr="00097C30" w:rsidRDefault="00C15F95" w:rsidP="0031049C">
            <w:pPr>
              <w:ind w:left="972" w:right="-104"/>
              <w:jc w:val="right"/>
              <w:rPr>
                <w:rFonts w:ascii="Arial" w:hAnsi="Arial" w:cs="Arial"/>
                <w:sz w:val="18"/>
                <w:szCs w:val="18"/>
              </w:rPr>
            </w:pPr>
          </w:p>
        </w:tc>
        <w:tc>
          <w:tcPr>
            <w:tcW w:w="1350" w:type="dxa"/>
            <w:tcBorders>
              <w:top w:val="single" w:sz="4" w:space="0" w:color="auto"/>
            </w:tcBorders>
            <w:vAlign w:val="bottom"/>
          </w:tcPr>
          <w:p w:rsidR="00C15F95" w:rsidRPr="00097C30" w:rsidRDefault="00C15F95" w:rsidP="0031049C">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C15F95" w:rsidRPr="00097C30" w:rsidRDefault="00C15F95" w:rsidP="0031049C">
            <w:pPr>
              <w:ind w:left="972" w:right="-104"/>
              <w:jc w:val="right"/>
              <w:rPr>
                <w:rFonts w:ascii="Arial" w:hAnsi="Arial" w:cs="Arial"/>
                <w:sz w:val="18"/>
                <w:szCs w:val="18"/>
              </w:rPr>
            </w:pPr>
          </w:p>
        </w:tc>
        <w:tc>
          <w:tcPr>
            <w:tcW w:w="1354" w:type="dxa"/>
            <w:tcBorders>
              <w:top w:val="single" w:sz="4" w:space="0" w:color="auto"/>
            </w:tcBorders>
            <w:vAlign w:val="bottom"/>
          </w:tcPr>
          <w:p w:rsidR="00C15F95" w:rsidRPr="00097C30" w:rsidRDefault="00C15F95" w:rsidP="0031049C">
            <w:pPr>
              <w:ind w:left="972" w:right="-104"/>
              <w:jc w:val="right"/>
              <w:rPr>
                <w:rFonts w:ascii="Arial" w:hAnsi="Arial" w:cs="Arial"/>
                <w:sz w:val="18"/>
                <w:szCs w:val="18"/>
              </w:rPr>
            </w:pPr>
          </w:p>
        </w:tc>
      </w:tr>
      <w:tr w:rsidR="00097C30" w:rsidRPr="00097C30" w:rsidTr="00987B6C">
        <w:tc>
          <w:tcPr>
            <w:tcW w:w="3942" w:type="dxa"/>
          </w:tcPr>
          <w:p w:rsidR="00C15F95" w:rsidRPr="00097C30" w:rsidRDefault="00C15F95"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rPr>
              <w:t>Purchase of goods from</w:t>
            </w:r>
            <w:r w:rsidRPr="00097C30">
              <w:rPr>
                <w:rFonts w:ascii="Arial" w:hAnsi="Arial" w:cs="Arial"/>
                <w:spacing w:val="-2"/>
                <w:sz w:val="18"/>
                <w:szCs w:val="18"/>
                <w:shd w:val="clear" w:color="auto" w:fill="FFFFFF"/>
                <w:cs/>
              </w:rPr>
              <w:t>:</w:t>
            </w:r>
          </w:p>
        </w:tc>
        <w:tc>
          <w:tcPr>
            <w:tcW w:w="1350" w:type="dxa"/>
            <w:shd w:val="clear" w:color="auto" w:fill="FAFAFA"/>
            <w:vAlign w:val="bottom"/>
          </w:tcPr>
          <w:p w:rsidR="00C15F95" w:rsidRPr="00097C30" w:rsidRDefault="00C15F95" w:rsidP="0031049C">
            <w:pPr>
              <w:ind w:right="-72"/>
              <w:jc w:val="right"/>
              <w:rPr>
                <w:rFonts w:ascii="Arial" w:hAnsi="Arial" w:cs="Arial"/>
                <w:sz w:val="18"/>
                <w:szCs w:val="18"/>
              </w:rPr>
            </w:pPr>
          </w:p>
        </w:tc>
        <w:tc>
          <w:tcPr>
            <w:tcW w:w="1350" w:type="dxa"/>
            <w:vAlign w:val="bottom"/>
          </w:tcPr>
          <w:p w:rsidR="00C15F95" w:rsidRPr="00097C30" w:rsidRDefault="00C15F95" w:rsidP="0031049C">
            <w:pPr>
              <w:ind w:right="-72"/>
              <w:jc w:val="right"/>
              <w:rPr>
                <w:rFonts w:ascii="Arial" w:hAnsi="Arial" w:cs="Arial"/>
                <w:sz w:val="18"/>
                <w:szCs w:val="18"/>
              </w:rPr>
            </w:pPr>
          </w:p>
        </w:tc>
        <w:tc>
          <w:tcPr>
            <w:tcW w:w="1350" w:type="dxa"/>
            <w:shd w:val="clear" w:color="auto" w:fill="FAFAFA"/>
            <w:vAlign w:val="bottom"/>
          </w:tcPr>
          <w:p w:rsidR="00C15F95" w:rsidRPr="00097C30" w:rsidRDefault="00C15F95" w:rsidP="0031049C">
            <w:pPr>
              <w:ind w:right="-72"/>
              <w:jc w:val="right"/>
              <w:rPr>
                <w:rFonts w:ascii="Arial" w:hAnsi="Arial" w:cs="Arial"/>
                <w:sz w:val="18"/>
                <w:szCs w:val="18"/>
              </w:rPr>
            </w:pPr>
          </w:p>
        </w:tc>
        <w:tc>
          <w:tcPr>
            <w:tcW w:w="1354" w:type="dxa"/>
            <w:vAlign w:val="bottom"/>
          </w:tcPr>
          <w:p w:rsidR="00C15F95" w:rsidRPr="00097C30" w:rsidRDefault="00C15F95" w:rsidP="0031049C">
            <w:pPr>
              <w:ind w:right="-72"/>
              <w:jc w:val="right"/>
              <w:rPr>
                <w:rFonts w:ascii="Arial" w:hAnsi="Arial" w:cs="Arial"/>
                <w:sz w:val="18"/>
                <w:szCs w:val="18"/>
              </w:rPr>
            </w:pPr>
          </w:p>
        </w:tc>
      </w:tr>
      <w:tr w:rsidR="00097C30" w:rsidRPr="00097C30" w:rsidTr="00987B6C">
        <w:tc>
          <w:tcPr>
            <w:tcW w:w="3942" w:type="dxa"/>
          </w:tcPr>
          <w:p w:rsidR="00676C77" w:rsidRPr="00097C30" w:rsidRDefault="00676C77" w:rsidP="00676C77">
            <w:pPr>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rPr>
              <w:t>Subsidiaries</w:t>
            </w:r>
          </w:p>
        </w:tc>
        <w:tc>
          <w:tcPr>
            <w:tcW w:w="1350" w:type="dxa"/>
            <w:shd w:val="clear" w:color="auto" w:fill="FAFAFA"/>
            <w:vAlign w:val="bottom"/>
          </w:tcPr>
          <w:p w:rsidR="00676C77" w:rsidRPr="00097C30" w:rsidRDefault="004526CF" w:rsidP="00676C77">
            <w:pPr>
              <w:ind w:right="-72"/>
              <w:jc w:val="right"/>
              <w:rPr>
                <w:rFonts w:ascii="Arial" w:hAnsi="Arial" w:cs="Arial"/>
                <w:sz w:val="18"/>
                <w:szCs w:val="18"/>
              </w:rPr>
            </w:pPr>
            <w:r>
              <w:rPr>
                <w:rFonts w:ascii="Arial" w:hAnsi="Arial" w:cs="Arial"/>
                <w:sz w:val="18"/>
                <w:szCs w:val="18"/>
              </w:rPr>
              <w:t>-</w:t>
            </w:r>
          </w:p>
        </w:tc>
        <w:tc>
          <w:tcPr>
            <w:tcW w:w="1350" w:type="dxa"/>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cs/>
              </w:rPr>
              <w:t>-</w:t>
            </w:r>
          </w:p>
        </w:tc>
        <w:tc>
          <w:tcPr>
            <w:tcW w:w="1350" w:type="dxa"/>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33</w:t>
            </w:r>
            <w:r>
              <w:rPr>
                <w:rFonts w:ascii="Arial" w:hAnsi="Arial" w:cs="Arial"/>
                <w:sz w:val="18"/>
                <w:szCs w:val="18"/>
              </w:rPr>
              <w:t>,</w:t>
            </w:r>
            <w:r w:rsidRPr="004526CF">
              <w:rPr>
                <w:rFonts w:ascii="Arial" w:hAnsi="Arial" w:cs="Arial"/>
                <w:sz w:val="18"/>
                <w:szCs w:val="18"/>
              </w:rPr>
              <w:t>824</w:t>
            </w:r>
            <w:r>
              <w:rPr>
                <w:rFonts w:ascii="Arial" w:hAnsi="Arial" w:cs="Arial"/>
                <w:sz w:val="18"/>
                <w:szCs w:val="18"/>
              </w:rPr>
              <w:t>,</w:t>
            </w:r>
            <w:r w:rsidRPr="004526CF">
              <w:rPr>
                <w:rFonts w:ascii="Arial" w:hAnsi="Arial" w:cs="Arial"/>
                <w:sz w:val="18"/>
                <w:szCs w:val="18"/>
              </w:rPr>
              <w:t>852</w:t>
            </w:r>
          </w:p>
        </w:tc>
        <w:tc>
          <w:tcPr>
            <w:tcW w:w="1354" w:type="dxa"/>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lang w:val="en-GB"/>
              </w:rPr>
              <w:t>51,298,112</w:t>
            </w:r>
          </w:p>
        </w:tc>
      </w:tr>
      <w:tr w:rsidR="00097C30" w:rsidRPr="00097C30" w:rsidTr="00987B6C">
        <w:tc>
          <w:tcPr>
            <w:tcW w:w="3942" w:type="dxa"/>
          </w:tcPr>
          <w:p w:rsidR="00676C77" w:rsidRPr="00097C30" w:rsidRDefault="00676C77" w:rsidP="00676C77">
            <w:pPr>
              <w:ind w:left="351" w:hanging="3"/>
              <w:rPr>
                <w:rFonts w:ascii="Arial" w:hAnsi="Arial" w:cs="Arial"/>
                <w:sz w:val="18"/>
                <w:szCs w:val="18"/>
                <w:lang w:val="en-GB"/>
              </w:rPr>
            </w:pPr>
            <w:r w:rsidRPr="00097C30">
              <w:rPr>
                <w:rFonts w:ascii="Arial" w:hAnsi="Arial" w:cs="Arial"/>
                <w:spacing w:val="-2"/>
                <w:sz w:val="18"/>
                <w:szCs w:val="18"/>
                <w:shd w:val="clear" w:color="auto" w:fill="FFFFFF"/>
              </w:rPr>
              <w:t xml:space="preserve">   Company under common control</w:t>
            </w:r>
            <w:r w:rsidRPr="00097C30">
              <w:rPr>
                <w:rFonts w:ascii="Arial" w:hAnsi="Arial" w:cs="Arial"/>
                <w:sz w:val="18"/>
                <w:szCs w:val="18"/>
                <w:lang w:val="en-GB"/>
              </w:rPr>
              <w:t xml:space="preserve"> </w:t>
            </w:r>
          </w:p>
          <w:p w:rsidR="00676C77" w:rsidRPr="00097C30" w:rsidRDefault="00676C77" w:rsidP="00676C77">
            <w:pPr>
              <w:ind w:left="328" w:hanging="3"/>
              <w:rPr>
                <w:rFonts w:ascii="Arial" w:hAnsi="Arial" w:cs="Arial"/>
                <w:spacing w:val="-2"/>
                <w:sz w:val="18"/>
                <w:szCs w:val="18"/>
                <w:shd w:val="clear" w:color="auto" w:fill="FFFFFF"/>
              </w:rPr>
            </w:pPr>
            <w:r w:rsidRPr="00097C30">
              <w:rPr>
                <w:rFonts w:ascii="Arial" w:hAnsi="Arial" w:cs="Arial"/>
                <w:sz w:val="18"/>
                <w:szCs w:val="18"/>
                <w:lang w:val="en-GB"/>
              </w:rPr>
              <w:t xml:space="preserve">     at shareholders level</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lang w:val="en-GB"/>
              </w:rPr>
            </w:pPr>
            <w:r w:rsidRPr="004526CF">
              <w:rPr>
                <w:rFonts w:ascii="Arial" w:hAnsi="Arial" w:cs="Arial"/>
                <w:sz w:val="18"/>
                <w:szCs w:val="18"/>
                <w:lang w:val="en-GB"/>
              </w:rPr>
              <w:t>7</w:t>
            </w:r>
            <w:r>
              <w:rPr>
                <w:rFonts w:ascii="Arial" w:hAnsi="Arial" w:cs="Arial"/>
                <w:sz w:val="18"/>
                <w:szCs w:val="18"/>
                <w:lang w:val="en-GB"/>
              </w:rPr>
              <w:t>,</w:t>
            </w:r>
            <w:r w:rsidRPr="004526CF">
              <w:rPr>
                <w:rFonts w:ascii="Arial" w:hAnsi="Arial" w:cs="Arial"/>
                <w:sz w:val="18"/>
                <w:szCs w:val="18"/>
                <w:lang w:val="en-GB"/>
              </w:rPr>
              <w:t>528</w:t>
            </w:r>
            <w:r>
              <w:rPr>
                <w:rFonts w:ascii="Arial" w:hAnsi="Arial" w:cs="Arial"/>
                <w:sz w:val="18"/>
                <w:szCs w:val="18"/>
                <w:lang w:val="en-GB"/>
              </w:rPr>
              <w:t>,</w:t>
            </w:r>
            <w:r w:rsidRPr="004526CF">
              <w:rPr>
                <w:rFonts w:ascii="Arial" w:hAnsi="Arial" w:cs="Arial"/>
                <w:sz w:val="18"/>
                <w:szCs w:val="18"/>
                <w:lang w:val="en-GB"/>
              </w:rPr>
              <w:t>151</w:t>
            </w:r>
          </w:p>
        </w:tc>
        <w:tc>
          <w:tcPr>
            <w:tcW w:w="1350" w:type="dxa"/>
            <w:tcBorders>
              <w:bottom w:val="single" w:sz="4" w:space="0" w:color="auto"/>
            </w:tcBorders>
            <w:vAlign w:val="bottom"/>
          </w:tcPr>
          <w:p w:rsidR="00676C77" w:rsidRPr="00097C30" w:rsidRDefault="00676C77" w:rsidP="00676C77">
            <w:pPr>
              <w:ind w:right="-72"/>
              <w:jc w:val="right"/>
              <w:rPr>
                <w:rFonts w:ascii="Arial" w:hAnsi="Arial" w:cs="Arial"/>
                <w:sz w:val="18"/>
                <w:szCs w:val="18"/>
                <w:cs/>
                <w:lang w:val="en-GB"/>
              </w:rPr>
            </w:pPr>
            <w:r w:rsidRPr="00097C30">
              <w:rPr>
                <w:rFonts w:ascii="Arial" w:hAnsi="Arial" w:cs="Arial"/>
                <w:sz w:val="18"/>
                <w:szCs w:val="18"/>
                <w:lang w:val="en-GB"/>
              </w:rPr>
              <w:t>16,386,856</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lang w:val="en-GB"/>
              </w:rPr>
            </w:pPr>
            <w:r w:rsidRPr="004526CF">
              <w:rPr>
                <w:rFonts w:ascii="Arial" w:hAnsi="Arial" w:cs="Arial"/>
                <w:sz w:val="18"/>
                <w:szCs w:val="18"/>
                <w:lang w:val="en-GB"/>
              </w:rPr>
              <w:t>7</w:t>
            </w:r>
            <w:r>
              <w:rPr>
                <w:rFonts w:ascii="Arial" w:hAnsi="Arial" w:cs="Arial"/>
                <w:sz w:val="18"/>
                <w:szCs w:val="18"/>
                <w:lang w:val="en-GB"/>
              </w:rPr>
              <w:t>,</w:t>
            </w:r>
            <w:r w:rsidRPr="004526CF">
              <w:rPr>
                <w:rFonts w:ascii="Arial" w:hAnsi="Arial" w:cs="Arial"/>
                <w:sz w:val="18"/>
                <w:szCs w:val="18"/>
                <w:lang w:val="en-GB"/>
              </w:rPr>
              <w:t>528</w:t>
            </w:r>
            <w:r>
              <w:rPr>
                <w:rFonts w:ascii="Arial" w:hAnsi="Arial" w:cs="Arial"/>
                <w:sz w:val="18"/>
                <w:szCs w:val="18"/>
                <w:lang w:val="en-GB"/>
              </w:rPr>
              <w:t>,</w:t>
            </w:r>
            <w:r w:rsidRPr="004526CF">
              <w:rPr>
                <w:rFonts w:ascii="Arial" w:hAnsi="Arial" w:cs="Arial"/>
                <w:sz w:val="18"/>
                <w:szCs w:val="18"/>
                <w:lang w:val="en-GB"/>
              </w:rPr>
              <w:t>151</w:t>
            </w:r>
          </w:p>
        </w:tc>
        <w:tc>
          <w:tcPr>
            <w:tcW w:w="1354" w:type="dxa"/>
            <w:tcBorders>
              <w:bottom w:val="single" w:sz="4" w:space="0" w:color="auto"/>
            </w:tcBorders>
            <w:vAlign w:val="bottom"/>
          </w:tcPr>
          <w:p w:rsidR="00676C77" w:rsidRPr="00097C30" w:rsidRDefault="00676C77" w:rsidP="00676C77">
            <w:pPr>
              <w:ind w:right="-72"/>
              <w:jc w:val="right"/>
              <w:rPr>
                <w:rFonts w:ascii="Arial" w:hAnsi="Arial" w:cs="Arial"/>
                <w:sz w:val="18"/>
                <w:szCs w:val="18"/>
                <w:lang w:val="en-GB"/>
              </w:rPr>
            </w:pPr>
            <w:r w:rsidRPr="00097C30">
              <w:rPr>
                <w:rFonts w:ascii="Arial" w:hAnsi="Arial" w:cs="Arial"/>
                <w:sz w:val="18"/>
                <w:szCs w:val="18"/>
                <w:lang w:val="en-GB"/>
              </w:rPr>
              <w:t>13,170,996</w:t>
            </w:r>
          </w:p>
        </w:tc>
      </w:tr>
      <w:tr w:rsidR="00097C30" w:rsidRPr="00097C30" w:rsidTr="00987B6C">
        <w:tc>
          <w:tcPr>
            <w:tcW w:w="3942" w:type="dxa"/>
            <w:vAlign w:val="bottom"/>
          </w:tcPr>
          <w:p w:rsidR="00676C77" w:rsidRPr="00097C30" w:rsidRDefault="00676C77" w:rsidP="00676C77">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676C77" w:rsidRPr="00097C30" w:rsidRDefault="00676C77" w:rsidP="00676C77">
            <w:pPr>
              <w:ind w:left="972" w:right="-104"/>
              <w:jc w:val="right"/>
              <w:rPr>
                <w:rFonts w:ascii="Arial" w:hAnsi="Arial" w:cs="Arial"/>
                <w:sz w:val="12"/>
                <w:szCs w:val="12"/>
              </w:rPr>
            </w:pPr>
          </w:p>
        </w:tc>
        <w:tc>
          <w:tcPr>
            <w:tcW w:w="1350"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676C77" w:rsidRPr="00097C30" w:rsidRDefault="00676C77" w:rsidP="00676C77">
            <w:pPr>
              <w:ind w:left="972" w:right="-104"/>
              <w:jc w:val="right"/>
              <w:rPr>
                <w:rFonts w:ascii="Arial" w:hAnsi="Arial" w:cs="Arial"/>
                <w:sz w:val="12"/>
                <w:szCs w:val="12"/>
              </w:rPr>
            </w:pPr>
          </w:p>
        </w:tc>
        <w:tc>
          <w:tcPr>
            <w:tcW w:w="1354"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r>
      <w:tr w:rsidR="00097C30" w:rsidRPr="00097C30" w:rsidTr="00987B6C">
        <w:tc>
          <w:tcPr>
            <w:tcW w:w="3942" w:type="dxa"/>
          </w:tcPr>
          <w:p w:rsidR="00676C77" w:rsidRPr="00097C30" w:rsidRDefault="00676C77" w:rsidP="00676C77">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lang w:val="en-GB"/>
              </w:rPr>
            </w:pPr>
            <w:r w:rsidRPr="004526CF">
              <w:rPr>
                <w:rFonts w:ascii="Arial" w:hAnsi="Arial" w:cs="Arial"/>
                <w:sz w:val="18"/>
                <w:szCs w:val="18"/>
                <w:lang w:val="en-GB"/>
              </w:rPr>
              <w:t>7</w:t>
            </w:r>
            <w:r>
              <w:rPr>
                <w:rFonts w:ascii="Arial" w:hAnsi="Arial" w:cs="Arial"/>
                <w:sz w:val="18"/>
                <w:szCs w:val="18"/>
                <w:lang w:val="en-GB"/>
              </w:rPr>
              <w:t>,</w:t>
            </w:r>
            <w:r w:rsidRPr="004526CF">
              <w:rPr>
                <w:rFonts w:ascii="Arial" w:hAnsi="Arial" w:cs="Arial"/>
                <w:sz w:val="18"/>
                <w:szCs w:val="18"/>
                <w:lang w:val="en-GB"/>
              </w:rPr>
              <w:t>528</w:t>
            </w:r>
            <w:r>
              <w:rPr>
                <w:rFonts w:ascii="Arial" w:hAnsi="Arial" w:cs="Arial"/>
                <w:sz w:val="18"/>
                <w:szCs w:val="18"/>
                <w:lang w:val="en-GB"/>
              </w:rPr>
              <w:t>,</w:t>
            </w:r>
            <w:r w:rsidRPr="004526CF">
              <w:rPr>
                <w:rFonts w:ascii="Arial" w:hAnsi="Arial" w:cs="Arial"/>
                <w:sz w:val="18"/>
                <w:szCs w:val="18"/>
                <w:lang w:val="en-GB"/>
              </w:rPr>
              <w:t>151</w:t>
            </w:r>
          </w:p>
        </w:tc>
        <w:tc>
          <w:tcPr>
            <w:tcW w:w="1350" w:type="dxa"/>
            <w:tcBorders>
              <w:bottom w:val="single" w:sz="4" w:space="0" w:color="auto"/>
            </w:tcBorders>
            <w:vAlign w:val="bottom"/>
          </w:tcPr>
          <w:p w:rsidR="00676C77" w:rsidRPr="00097C30" w:rsidRDefault="00676C77" w:rsidP="00676C77">
            <w:pPr>
              <w:ind w:right="-72"/>
              <w:jc w:val="right"/>
              <w:rPr>
                <w:rFonts w:ascii="Arial" w:hAnsi="Arial" w:cs="Arial"/>
                <w:sz w:val="18"/>
                <w:szCs w:val="18"/>
                <w:lang w:val="en-GB"/>
              </w:rPr>
            </w:pPr>
            <w:r w:rsidRPr="00097C30">
              <w:rPr>
                <w:rFonts w:ascii="Arial" w:hAnsi="Arial" w:cs="Arial"/>
                <w:sz w:val="18"/>
                <w:szCs w:val="18"/>
                <w:lang w:val="en-GB"/>
              </w:rPr>
              <w:fldChar w:fldCharType="begin"/>
            </w:r>
            <w:r w:rsidRPr="00097C30">
              <w:rPr>
                <w:rFonts w:ascii="Arial" w:hAnsi="Arial" w:cs="Arial"/>
                <w:sz w:val="18"/>
                <w:szCs w:val="18"/>
                <w:lang w:val="en-GB"/>
              </w:rPr>
              <w:instrText xml:space="preserve"> =SUM(ABOVE) </w:instrText>
            </w:r>
            <w:r w:rsidRPr="00097C30">
              <w:rPr>
                <w:rFonts w:ascii="Arial" w:hAnsi="Arial" w:cs="Arial"/>
                <w:sz w:val="18"/>
                <w:szCs w:val="18"/>
                <w:lang w:val="en-GB"/>
              </w:rPr>
              <w:fldChar w:fldCharType="separate"/>
            </w:r>
            <w:r w:rsidRPr="00097C30">
              <w:rPr>
                <w:rFonts w:ascii="Arial" w:hAnsi="Arial" w:cs="Arial"/>
                <w:noProof/>
                <w:sz w:val="18"/>
                <w:szCs w:val="18"/>
                <w:lang w:val="en-GB"/>
              </w:rPr>
              <w:t>16,386,856</w:t>
            </w:r>
            <w:r w:rsidRPr="00097C30">
              <w:rPr>
                <w:rFonts w:ascii="Arial" w:hAnsi="Arial" w:cs="Arial"/>
                <w:sz w:val="18"/>
                <w:szCs w:val="18"/>
                <w:lang w:val="en-GB"/>
              </w:rPr>
              <w:fldChar w:fldCharType="end"/>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lang w:val="en-GB"/>
              </w:rPr>
            </w:pPr>
            <w:r w:rsidRPr="004526CF">
              <w:rPr>
                <w:rFonts w:ascii="Arial" w:hAnsi="Arial" w:cs="Arial"/>
                <w:sz w:val="18"/>
                <w:szCs w:val="18"/>
                <w:lang w:val="en-GB"/>
              </w:rPr>
              <w:t>41</w:t>
            </w:r>
            <w:r>
              <w:rPr>
                <w:rFonts w:ascii="Arial" w:hAnsi="Arial" w:cs="Arial"/>
                <w:sz w:val="18"/>
                <w:szCs w:val="18"/>
                <w:lang w:val="en-GB"/>
              </w:rPr>
              <w:t>,</w:t>
            </w:r>
            <w:r w:rsidRPr="004526CF">
              <w:rPr>
                <w:rFonts w:ascii="Arial" w:hAnsi="Arial" w:cs="Arial"/>
                <w:sz w:val="18"/>
                <w:szCs w:val="18"/>
                <w:lang w:val="en-GB"/>
              </w:rPr>
              <w:t>353</w:t>
            </w:r>
            <w:r>
              <w:rPr>
                <w:rFonts w:ascii="Arial" w:hAnsi="Arial" w:cs="Arial"/>
                <w:sz w:val="18"/>
                <w:szCs w:val="18"/>
                <w:lang w:val="en-GB"/>
              </w:rPr>
              <w:t>,</w:t>
            </w:r>
            <w:r w:rsidRPr="004526CF">
              <w:rPr>
                <w:rFonts w:ascii="Arial" w:hAnsi="Arial" w:cs="Arial"/>
                <w:sz w:val="18"/>
                <w:szCs w:val="18"/>
                <w:lang w:val="en-GB"/>
              </w:rPr>
              <w:t>003</w:t>
            </w:r>
          </w:p>
        </w:tc>
        <w:tc>
          <w:tcPr>
            <w:tcW w:w="1354" w:type="dxa"/>
            <w:tcBorders>
              <w:bottom w:val="single" w:sz="4" w:space="0" w:color="auto"/>
            </w:tcBorders>
            <w:vAlign w:val="bottom"/>
          </w:tcPr>
          <w:p w:rsidR="00676C77" w:rsidRPr="00097C30" w:rsidRDefault="00676C77" w:rsidP="00676C77">
            <w:pPr>
              <w:ind w:right="-72"/>
              <w:jc w:val="right"/>
              <w:rPr>
                <w:rFonts w:ascii="Arial" w:hAnsi="Arial" w:cs="Arial"/>
                <w:sz w:val="18"/>
                <w:szCs w:val="18"/>
                <w:lang w:val="en-GB"/>
              </w:rPr>
            </w:pPr>
            <w:r w:rsidRPr="00097C30">
              <w:rPr>
                <w:rFonts w:ascii="Arial" w:hAnsi="Arial" w:cs="Arial"/>
                <w:sz w:val="18"/>
                <w:szCs w:val="18"/>
                <w:lang w:val="en-GB"/>
              </w:rPr>
              <w:fldChar w:fldCharType="begin"/>
            </w:r>
            <w:r w:rsidRPr="00097C30">
              <w:rPr>
                <w:rFonts w:ascii="Arial" w:hAnsi="Arial" w:cs="Arial"/>
                <w:sz w:val="18"/>
                <w:szCs w:val="18"/>
                <w:lang w:val="en-GB"/>
              </w:rPr>
              <w:instrText xml:space="preserve"> =SUM(ABOVE) </w:instrText>
            </w:r>
            <w:r w:rsidRPr="00097C30">
              <w:rPr>
                <w:rFonts w:ascii="Arial" w:hAnsi="Arial" w:cs="Arial"/>
                <w:sz w:val="18"/>
                <w:szCs w:val="18"/>
                <w:lang w:val="en-GB"/>
              </w:rPr>
              <w:fldChar w:fldCharType="separate"/>
            </w:r>
            <w:r w:rsidRPr="00097C30">
              <w:rPr>
                <w:rFonts w:ascii="Arial" w:hAnsi="Arial" w:cs="Arial"/>
                <w:noProof/>
                <w:sz w:val="18"/>
                <w:szCs w:val="18"/>
                <w:lang w:val="en-GB"/>
              </w:rPr>
              <w:t>64,469,108</w:t>
            </w:r>
            <w:r w:rsidRPr="00097C30">
              <w:rPr>
                <w:rFonts w:ascii="Arial" w:hAnsi="Arial" w:cs="Arial"/>
                <w:sz w:val="18"/>
                <w:szCs w:val="18"/>
                <w:lang w:val="en-GB"/>
              </w:rPr>
              <w:fldChar w:fldCharType="end"/>
            </w:r>
          </w:p>
        </w:tc>
      </w:tr>
      <w:tr w:rsidR="00097C30" w:rsidRPr="00097C30" w:rsidTr="00987B6C">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676C77" w:rsidRPr="00097C30" w:rsidRDefault="00676C77" w:rsidP="00676C77">
            <w:pPr>
              <w:ind w:right="-72"/>
              <w:jc w:val="right"/>
              <w:rPr>
                <w:rFonts w:ascii="Arial" w:hAnsi="Arial" w:cs="Arial"/>
                <w:sz w:val="18"/>
                <w:szCs w:val="18"/>
              </w:rPr>
            </w:pPr>
          </w:p>
        </w:tc>
        <w:tc>
          <w:tcPr>
            <w:tcW w:w="1350" w:type="dxa"/>
            <w:tcBorders>
              <w:top w:val="single" w:sz="4" w:space="0" w:color="auto"/>
            </w:tcBorders>
            <w:vAlign w:val="bottom"/>
          </w:tcPr>
          <w:p w:rsidR="00676C77" w:rsidRPr="00097C30" w:rsidRDefault="00676C77" w:rsidP="00676C77">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676C77" w:rsidRPr="00097C30" w:rsidRDefault="00676C77" w:rsidP="00676C77">
            <w:pPr>
              <w:ind w:right="-72"/>
              <w:jc w:val="right"/>
              <w:rPr>
                <w:rFonts w:ascii="Arial" w:hAnsi="Arial" w:cs="Arial"/>
                <w:sz w:val="18"/>
                <w:szCs w:val="18"/>
              </w:rPr>
            </w:pPr>
          </w:p>
        </w:tc>
        <w:tc>
          <w:tcPr>
            <w:tcW w:w="1354" w:type="dxa"/>
            <w:tcBorders>
              <w:top w:val="single" w:sz="4" w:space="0" w:color="auto"/>
            </w:tcBorders>
            <w:vAlign w:val="bottom"/>
          </w:tcPr>
          <w:p w:rsidR="00676C77" w:rsidRPr="00097C30" w:rsidRDefault="00676C77" w:rsidP="00676C77">
            <w:pPr>
              <w:ind w:right="-72"/>
              <w:jc w:val="right"/>
              <w:rPr>
                <w:rFonts w:ascii="Arial" w:hAnsi="Arial" w:cs="Arial"/>
                <w:sz w:val="18"/>
                <w:szCs w:val="18"/>
              </w:rPr>
            </w:pPr>
          </w:p>
        </w:tc>
      </w:tr>
      <w:tr w:rsidR="00097C30" w:rsidRPr="00097C30" w:rsidTr="00987B6C">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z w:val="18"/>
                <w:szCs w:val="18"/>
                <w:shd w:val="clear" w:color="auto" w:fill="FFFFFF"/>
              </w:rPr>
              <w:t>Purchases of property, plant</w:t>
            </w: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0" w:type="dxa"/>
            <w:vAlign w:val="bottom"/>
          </w:tcPr>
          <w:p w:rsidR="00676C77" w:rsidRPr="00097C30" w:rsidRDefault="00676C77" w:rsidP="00676C77">
            <w:pPr>
              <w:ind w:right="-72"/>
              <w:jc w:val="right"/>
              <w:rPr>
                <w:rFonts w:ascii="Arial" w:hAnsi="Arial" w:cs="Arial"/>
                <w:sz w:val="18"/>
                <w:szCs w:val="18"/>
              </w:rPr>
            </w:pP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4" w:type="dxa"/>
            <w:vAlign w:val="bottom"/>
          </w:tcPr>
          <w:p w:rsidR="00676C77" w:rsidRPr="00097C30" w:rsidRDefault="00676C77" w:rsidP="00676C77">
            <w:pPr>
              <w:ind w:right="-72"/>
              <w:jc w:val="right"/>
              <w:rPr>
                <w:rFonts w:ascii="Arial" w:hAnsi="Arial" w:cs="Arial"/>
                <w:sz w:val="18"/>
                <w:szCs w:val="18"/>
              </w:rPr>
            </w:pPr>
          </w:p>
        </w:tc>
      </w:tr>
      <w:tr w:rsidR="00097C30" w:rsidRPr="00097C30" w:rsidTr="00734084">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z w:val="18"/>
                <w:szCs w:val="18"/>
                <w:shd w:val="clear" w:color="auto" w:fill="FFFFFF"/>
              </w:rPr>
              <w:t xml:space="preserve">  and equipment from</w:t>
            </w:r>
            <w:r w:rsidRPr="00097C30">
              <w:rPr>
                <w:rFonts w:ascii="Arial" w:hAnsi="Arial" w:cs="Arial"/>
                <w:sz w:val="18"/>
                <w:szCs w:val="18"/>
                <w:shd w:val="clear" w:color="auto" w:fill="FFFFFF"/>
                <w:cs/>
              </w:rPr>
              <w:t>:</w:t>
            </w: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0" w:type="dxa"/>
            <w:vAlign w:val="bottom"/>
          </w:tcPr>
          <w:p w:rsidR="00676C77" w:rsidRPr="00097C30" w:rsidRDefault="00676C77" w:rsidP="00676C77">
            <w:pPr>
              <w:ind w:right="-72"/>
              <w:jc w:val="right"/>
              <w:rPr>
                <w:rFonts w:ascii="Arial" w:hAnsi="Arial" w:cs="Arial"/>
                <w:sz w:val="18"/>
                <w:szCs w:val="18"/>
              </w:rPr>
            </w:pP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4" w:type="dxa"/>
            <w:vAlign w:val="bottom"/>
          </w:tcPr>
          <w:p w:rsidR="00676C77" w:rsidRPr="00097C30" w:rsidRDefault="00676C77" w:rsidP="00676C77">
            <w:pPr>
              <w:ind w:right="-72"/>
              <w:jc w:val="right"/>
              <w:rPr>
                <w:rFonts w:ascii="Arial" w:hAnsi="Arial" w:cs="Arial"/>
                <w:sz w:val="18"/>
                <w:szCs w:val="18"/>
              </w:rPr>
            </w:pPr>
          </w:p>
        </w:tc>
      </w:tr>
      <w:tr w:rsidR="00097C30" w:rsidRPr="00097C30" w:rsidTr="00734084">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shd w:val="clear" w:color="auto" w:fill="FFFFFF"/>
              </w:rPr>
              <w:t>Related party</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15</w:t>
            </w:r>
            <w:r>
              <w:rPr>
                <w:rFonts w:ascii="Arial" w:hAnsi="Arial" w:cs="Arial"/>
                <w:sz w:val="18"/>
                <w:szCs w:val="18"/>
              </w:rPr>
              <w:t>,</w:t>
            </w:r>
            <w:r w:rsidRPr="004526CF">
              <w:rPr>
                <w:rFonts w:ascii="Arial" w:hAnsi="Arial" w:cs="Arial"/>
                <w:sz w:val="18"/>
                <w:szCs w:val="18"/>
              </w:rPr>
              <w:t>203</w:t>
            </w:r>
            <w:r>
              <w:rPr>
                <w:rFonts w:ascii="Arial" w:hAnsi="Arial" w:cs="Arial"/>
                <w:sz w:val="18"/>
                <w:szCs w:val="18"/>
              </w:rPr>
              <w:t>,</w:t>
            </w:r>
            <w:r w:rsidRPr="004526CF">
              <w:rPr>
                <w:rFonts w:ascii="Arial" w:hAnsi="Arial" w:cs="Arial"/>
                <w:sz w:val="18"/>
                <w:szCs w:val="18"/>
              </w:rPr>
              <w:t>223</w:t>
            </w:r>
          </w:p>
        </w:tc>
        <w:tc>
          <w:tcPr>
            <w:tcW w:w="1350" w:type="dxa"/>
            <w:tcBorders>
              <w:bottom w:val="single" w:sz="4" w:space="0" w:color="auto"/>
            </w:tcBorders>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t>-</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15</w:t>
            </w:r>
            <w:r>
              <w:rPr>
                <w:rFonts w:ascii="Arial" w:hAnsi="Arial" w:cs="Arial"/>
                <w:sz w:val="18"/>
                <w:szCs w:val="18"/>
              </w:rPr>
              <w:t>,</w:t>
            </w:r>
            <w:r w:rsidRPr="004526CF">
              <w:rPr>
                <w:rFonts w:ascii="Arial" w:hAnsi="Arial" w:cs="Arial"/>
                <w:sz w:val="18"/>
                <w:szCs w:val="18"/>
              </w:rPr>
              <w:t>203</w:t>
            </w:r>
            <w:r>
              <w:rPr>
                <w:rFonts w:ascii="Arial" w:hAnsi="Arial" w:cs="Arial"/>
                <w:sz w:val="18"/>
                <w:szCs w:val="18"/>
              </w:rPr>
              <w:t>,</w:t>
            </w:r>
            <w:r w:rsidRPr="004526CF">
              <w:rPr>
                <w:rFonts w:ascii="Arial" w:hAnsi="Arial" w:cs="Arial"/>
                <w:sz w:val="18"/>
                <w:szCs w:val="18"/>
              </w:rPr>
              <w:t>223</w:t>
            </w:r>
          </w:p>
        </w:tc>
        <w:tc>
          <w:tcPr>
            <w:tcW w:w="1354" w:type="dxa"/>
            <w:tcBorders>
              <w:bottom w:val="single" w:sz="4" w:space="0" w:color="auto"/>
            </w:tcBorders>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t>-</w:t>
            </w:r>
          </w:p>
        </w:tc>
      </w:tr>
      <w:tr w:rsidR="00097C30" w:rsidRPr="00097C30" w:rsidTr="00734084">
        <w:tc>
          <w:tcPr>
            <w:tcW w:w="3942" w:type="dxa"/>
          </w:tcPr>
          <w:p w:rsidR="00676C77" w:rsidRPr="00097C30" w:rsidRDefault="00676C77" w:rsidP="00676C77">
            <w:pPr>
              <w:ind w:left="328" w:right="-104" w:hanging="3"/>
              <w:rPr>
                <w:rFonts w:ascii="Arial" w:hAnsi="Arial" w:cs="Arial"/>
                <w:spacing w:val="-2"/>
                <w:sz w:val="12"/>
                <w:szCs w:val="12"/>
              </w:rPr>
            </w:pPr>
          </w:p>
        </w:tc>
        <w:tc>
          <w:tcPr>
            <w:tcW w:w="1350" w:type="dxa"/>
            <w:tcBorders>
              <w:top w:val="single" w:sz="4" w:space="0" w:color="auto"/>
            </w:tcBorders>
            <w:shd w:val="clear" w:color="auto" w:fill="FAFAFA"/>
            <w:vAlign w:val="bottom"/>
          </w:tcPr>
          <w:p w:rsidR="00676C77" w:rsidRPr="00097C30" w:rsidRDefault="00676C77" w:rsidP="00676C77">
            <w:pPr>
              <w:ind w:right="-104"/>
              <w:jc w:val="right"/>
              <w:rPr>
                <w:rFonts w:ascii="Arial" w:hAnsi="Arial" w:cs="Arial"/>
                <w:spacing w:val="-2"/>
                <w:sz w:val="12"/>
                <w:szCs w:val="12"/>
              </w:rPr>
            </w:pPr>
          </w:p>
        </w:tc>
        <w:tc>
          <w:tcPr>
            <w:tcW w:w="1350" w:type="dxa"/>
            <w:tcBorders>
              <w:top w:val="single" w:sz="4" w:space="0" w:color="auto"/>
            </w:tcBorders>
            <w:vAlign w:val="bottom"/>
          </w:tcPr>
          <w:p w:rsidR="00676C77" w:rsidRPr="00097C30" w:rsidRDefault="00676C77" w:rsidP="00676C77">
            <w:pPr>
              <w:ind w:right="-104"/>
              <w:jc w:val="right"/>
              <w:rPr>
                <w:rFonts w:ascii="Arial" w:hAnsi="Arial" w:cs="Arial"/>
                <w:spacing w:val="-2"/>
                <w:sz w:val="12"/>
                <w:szCs w:val="12"/>
              </w:rPr>
            </w:pPr>
          </w:p>
        </w:tc>
        <w:tc>
          <w:tcPr>
            <w:tcW w:w="1350" w:type="dxa"/>
            <w:tcBorders>
              <w:top w:val="single" w:sz="4" w:space="0" w:color="auto"/>
            </w:tcBorders>
            <w:shd w:val="clear" w:color="auto" w:fill="FAFAFA"/>
            <w:vAlign w:val="bottom"/>
          </w:tcPr>
          <w:p w:rsidR="00676C77" w:rsidRPr="00097C30" w:rsidRDefault="00676C77" w:rsidP="00676C77">
            <w:pPr>
              <w:ind w:right="-104"/>
              <w:jc w:val="right"/>
              <w:rPr>
                <w:rFonts w:ascii="Arial" w:hAnsi="Arial" w:cs="Arial"/>
                <w:spacing w:val="-2"/>
                <w:sz w:val="12"/>
                <w:szCs w:val="12"/>
              </w:rPr>
            </w:pPr>
          </w:p>
        </w:tc>
        <w:tc>
          <w:tcPr>
            <w:tcW w:w="1354" w:type="dxa"/>
            <w:tcBorders>
              <w:top w:val="single" w:sz="4" w:space="0" w:color="auto"/>
            </w:tcBorders>
            <w:vAlign w:val="bottom"/>
          </w:tcPr>
          <w:p w:rsidR="00676C77" w:rsidRPr="00097C30" w:rsidRDefault="00676C77" w:rsidP="00676C77">
            <w:pPr>
              <w:ind w:right="-104"/>
              <w:jc w:val="right"/>
              <w:rPr>
                <w:rFonts w:ascii="Arial" w:hAnsi="Arial" w:cs="Arial"/>
                <w:spacing w:val="-2"/>
                <w:sz w:val="12"/>
                <w:szCs w:val="12"/>
              </w:rPr>
            </w:pPr>
          </w:p>
        </w:tc>
      </w:tr>
      <w:tr w:rsidR="00097C30" w:rsidRPr="00097C30" w:rsidTr="00734084">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15</w:t>
            </w:r>
            <w:r>
              <w:rPr>
                <w:rFonts w:ascii="Arial" w:hAnsi="Arial" w:cs="Arial"/>
                <w:sz w:val="18"/>
                <w:szCs w:val="18"/>
              </w:rPr>
              <w:t>,</w:t>
            </w:r>
            <w:r w:rsidRPr="004526CF">
              <w:rPr>
                <w:rFonts w:ascii="Arial" w:hAnsi="Arial" w:cs="Arial"/>
                <w:sz w:val="18"/>
                <w:szCs w:val="18"/>
              </w:rPr>
              <w:t>203</w:t>
            </w:r>
            <w:r>
              <w:rPr>
                <w:rFonts w:ascii="Arial" w:hAnsi="Arial" w:cs="Arial"/>
                <w:sz w:val="18"/>
                <w:szCs w:val="18"/>
              </w:rPr>
              <w:t>,</w:t>
            </w:r>
            <w:r w:rsidRPr="004526CF">
              <w:rPr>
                <w:rFonts w:ascii="Arial" w:hAnsi="Arial" w:cs="Arial"/>
                <w:sz w:val="18"/>
                <w:szCs w:val="18"/>
              </w:rPr>
              <w:t>223</w:t>
            </w:r>
          </w:p>
        </w:tc>
        <w:tc>
          <w:tcPr>
            <w:tcW w:w="1350" w:type="dxa"/>
            <w:tcBorders>
              <w:bottom w:val="single" w:sz="4" w:space="0" w:color="auto"/>
            </w:tcBorders>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t>-</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15</w:t>
            </w:r>
            <w:r>
              <w:rPr>
                <w:rFonts w:ascii="Arial" w:hAnsi="Arial" w:cs="Arial"/>
                <w:sz w:val="18"/>
                <w:szCs w:val="18"/>
              </w:rPr>
              <w:t>,</w:t>
            </w:r>
            <w:r w:rsidRPr="004526CF">
              <w:rPr>
                <w:rFonts w:ascii="Arial" w:hAnsi="Arial" w:cs="Arial"/>
                <w:sz w:val="18"/>
                <w:szCs w:val="18"/>
              </w:rPr>
              <w:t>203</w:t>
            </w:r>
            <w:r>
              <w:rPr>
                <w:rFonts w:ascii="Arial" w:hAnsi="Arial" w:cs="Arial"/>
                <w:sz w:val="18"/>
                <w:szCs w:val="18"/>
              </w:rPr>
              <w:t>,</w:t>
            </w:r>
            <w:r w:rsidRPr="004526CF">
              <w:rPr>
                <w:rFonts w:ascii="Arial" w:hAnsi="Arial" w:cs="Arial"/>
                <w:sz w:val="18"/>
                <w:szCs w:val="18"/>
              </w:rPr>
              <w:t>223</w:t>
            </w:r>
          </w:p>
        </w:tc>
        <w:tc>
          <w:tcPr>
            <w:tcW w:w="1354" w:type="dxa"/>
            <w:tcBorders>
              <w:bottom w:val="single" w:sz="4" w:space="0" w:color="auto"/>
            </w:tcBorders>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t>-</w:t>
            </w:r>
          </w:p>
        </w:tc>
      </w:tr>
      <w:tr w:rsidR="00097C30" w:rsidRPr="00097C30" w:rsidTr="00734084">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676C77" w:rsidRPr="00097C30" w:rsidRDefault="00676C77" w:rsidP="00676C77">
            <w:pPr>
              <w:ind w:right="-72"/>
              <w:jc w:val="right"/>
              <w:rPr>
                <w:rFonts w:ascii="Arial" w:hAnsi="Arial" w:cs="Arial"/>
                <w:sz w:val="18"/>
                <w:szCs w:val="18"/>
              </w:rPr>
            </w:pPr>
          </w:p>
        </w:tc>
        <w:tc>
          <w:tcPr>
            <w:tcW w:w="1350" w:type="dxa"/>
            <w:tcBorders>
              <w:top w:val="single" w:sz="4" w:space="0" w:color="auto"/>
            </w:tcBorders>
            <w:vAlign w:val="bottom"/>
          </w:tcPr>
          <w:p w:rsidR="00676C77" w:rsidRPr="00097C30" w:rsidRDefault="00676C77" w:rsidP="00676C77">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676C77" w:rsidRPr="00097C30" w:rsidRDefault="00676C77" w:rsidP="00676C77">
            <w:pPr>
              <w:ind w:right="-72"/>
              <w:jc w:val="right"/>
              <w:rPr>
                <w:rFonts w:ascii="Arial" w:hAnsi="Arial" w:cs="Arial"/>
                <w:sz w:val="18"/>
                <w:szCs w:val="18"/>
              </w:rPr>
            </w:pPr>
          </w:p>
        </w:tc>
        <w:tc>
          <w:tcPr>
            <w:tcW w:w="1354" w:type="dxa"/>
            <w:tcBorders>
              <w:top w:val="single" w:sz="4" w:space="0" w:color="auto"/>
            </w:tcBorders>
            <w:vAlign w:val="bottom"/>
          </w:tcPr>
          <w:p w:rsidR="00676C77" w:rsidRPr="00097C30" w:rsidRDefault="00676C77" w:rsidP="00676C77">
            <w:pPr>
              <w:ind w:right="-72"/>
              <w:jc w:val="right"/>
              <w:rPr>
                <w:rFonts w:ascii="Arial" w:hAnsi="Arial" w:cs="Arial"/>
                <w:sz w:val="18"/>
                <w:szCs w:val="18"/>
              </w:rPr>
            </w:pPr>
          </w:p>
        </w:tc>
      </w:tr>
      <w:tr w:rsidR="00097C30" w:rsidRPr="00097C30" w:rsidTr="00987B6C">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rPr>
              <w:t>Land rental expenses to:</w:t>
            </w: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0" w:type="dxa"/>
            <w:vAlign w:val="bottom"/>
          </w:tcPr>
          <w:p w:rsidR="00676C77" w:rsidRPr="00097C30" w:rsidRDefault="00676C77" w:rsidP="00676C77">
            <w:pPr>
              <w:ind w:right="-72"/>
              <w:jc w:val="right"/>
              <w:rPr>
                <w:rFonts w:ascii="Arial" w:hAnsi="Arial" w:cs="Arial"/>
                <w:sz w:val="18"/>
                <w:szCs w:val="18"/>
              </w:rPr>
            </w:pP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4" w:type="dxa"/>
            <w:vAlign w:val="bottom"/>
          </w:tcPr>
          <w:p w:rsidR="00676C77" w:rsidRPr="00097C30" w:rsidRDefault="00676C77" w:rsidP="00676C77">
            <w:pPr>
              <w:ind w:right="-72"/>
              <w:jc w:val="right"/>
              <w:rPr>
                <w:rFonts w:ascii="Arial" w:hAnsi="Arial" w:cs="Arial"/>
                <w:sz w:val="18"/>
                <w:szCs w:val="18"/>
              </w:rPr>
            </w:pPr>
          </w:p>
        </w:tc>
      </w:tr>
      <w:tr w:rsidR="00097C30" w:rsidRPr="00097C30" w:rsidTr="00987B6C">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w:t>
            </w:r>
            <w:r w:rsidR="00465D68">
              <w:rPr>
                <w:rFonts w:ascii="Arial" w:hAnsi="Arial" w:cs="Arial"/>
                <w:sz w:val="18"/>
                <w:szCs w:val="18"/>
              </w:rPr>
              <w:t>3,307,223</w:t>
            </w:r>
          </w:p>
        </w:tc>
        <w:tc>
          <w:tcPr>
            <w:tcW w:w="1350" w:type="dxa"/>
            <w:tcBorders>
              <w:bottom w:val="single" w:sz="4" w:space="0" w:color="auto"/>
            </w:tcBorders>
            <w:vAlign w:val="bottom"/>
          </w:tcPr>
          <w:p w:rsidR="00676C77" w:rsidRPr="00097C30" w:rsidRDefault="004526CF" w:rsidP="00676C77">
            <w:pPr>
              <w:ind w:right="-72"/>
              <w:jc w:val="right"/>
              <w:rPr>
                <w:rFonts w:ascii="Arial" w:hAnsi="Arial" w:cs="Arial"/>
                <w:sz w:val="18"/>
                <w:szCs w:val="18"/>
              </w:rPr>
            </w:pPr>
            <w:r w:rsidRPr="00097C30">
              <w:rPr>
                <w:rFonts w:ascii="Arial" w:hAnsi="Arial" w:cs="Arial"/>
                <w:sz w:val="18"/>
                <w:szCs w:val="18"/>
                <w:lang w:val="en-GB"/>
              </w:rPr>
              <w:t>10,454,062</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7</w:t>
            </w:r>
            <w:r>
              <w:rPr>
                <w:rFonts w:ascii="Arial" w:hAnsi="Arial" w:cs="Arial"/>
                <w:sz w:val="18"/>
                <w:szCs w:val="18"/>
              </w:rPr>
              <w:t>,</w:t>
            </w:r>
            <w:r w:rsidRPr="004526CF">
              <w:rPr>
                <w:rFonts w:ascii="Arial" w:hAnsi="Arial" w:cs="Arial"/>
                <w:sz w:val="18"/>
                <w:szCs w:val="18"/>
              </w:rPr>
              <w:t>753</w:t>
            </w:r>
            <w:r>
              <w:rPr>
                <w:rFonts w:ascii="Arial" w:hAnsi="Arial" w:cs="Arial"/>
                <w:sz w:val="18"/>
                <w:szCs w:val="18"/>
              </w:rPr>
              <w:t>,</w:t>
            </w:r>
            <w:r w:rsidRPr="004526CF">
              <w:rPr>
                <w:rFonts w:ascii="Arial" w:hAnsi="Arial" w:cs="Arial"/>
                <w:sz w:val="18"/>
                <w:szCs w:val="18"/>
              </w:rPr>
              <w:t>941</w:t>
            </w:r>
          </w:p>
        </w:tc>
        <w:tc>
          <w:tcPr>
            <w:tcW w:w="1354" w:type="dxa"/>
            <w:tcBorders>
              <w:bottom w:val="single" w:sz="4" w:space="0" w:color="auto"/>
            </w:tcBorders>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6</w:t>
            </w:r>
            <w:r>
              <w:rPr>
                <w:rFonts w:ascii="Arial" w:hAnsi="Arial" w:cs="Arial"/>
                <w:sz w:val="18"/>
                <w:szCs w:val="18"/>
              </w:rPr>
              <w:t>,</w:t>
            </w:r>
            <w:r w:rsidRPr="004526CF">
              <w:rPr>
                <w:rFonts w:ascii="Arial" w:hAnsi="Arial" w:cs="Arial"/>
                <w:sz w:val="18"/>
                <w:szCs w:val="18"/>
              </w:rPr>
              <w:t>509</w:t>
            </w:r>
            <w:r>
              <w:rPr>
                <w:rFonts w:ascii="Arial" w:hAnsi="Arial" w:cs="Arial"/>
                <w:sz w:val="18"/>
                <w:szCs w:val="18"/>
              </w:rPr>
              <w:t>,</w:t>
            </w:r>
            <w:r w:rsidRPr="004526CF">
              <w:rPr>
                <w:rFonts w:ascii="Arial" w:hAnsi="Arial" w:cs="Arial"/>
                <w:sz w:val="18"/>
                <w:szCs w:val="18"/>
              </w:rPr>
              <w:t>898</w:t>
            </w:r>
          </w:p>
        </w:tc>
      </w:tr>
      <w:tr w:rsidR="00097C30" w:rsidRPr="00097C30" w:rsidTr="00987B6C">
        <w:tc>
          <w:tcPr>
            <w:tcW w:w="3942" w:type="dxa"/>
          </w:tcPr>
          <w:p w:rsidR="00676C77" w:rsidRPr="00097C30" w:rsidRDefault="00676C77" w:rsidP="00676C77">
            <w:pPr>
              <w:ind w:left="328" w:right="-104" w:hanging="3"/>
              <w:rPr>
                <w:rFonts w:ascii="Arial" w:hAnsi="Arial" w:cs="Arial"/>
                <w:spacing w:val="-2"/>
                <w:sz w:val="12"/>
                <w:szCs w:val="12"/>
              </w:rPr>
            </w:pPr>
          </w:p>
        </w:tc>
        <w:tc>
          <w:tcPr>
            <w:tcW w:w="1350" w:type="dxa"/>
            <w:tcBorders>
              <w:top w:val="single" w:sz="4" w:space="0" w:color="auto"/>
            </w:tcBorders>
            <w:shd w:val="clear" w:color="auto" w:fill="FAFAFA"/>
            <w:vAlign w:val="bottom"/>
          </w:tcPr>
          <w:p w:rsidR="00676C77" w:rsidRPr="00097C30" w:rsidRDefault="00676C77" w:rsidP="00465D68">
            <w:pPr>
              <w:ind w:left="972" w:right="-104"/>
              <w:jc w:val="center"/>
              <w:rPr>
                <w:rFonts w:ascii="Arial" w:hAnsi="Arial" w:cs="Arial"/>
                <w:sz w:val="12"/>
                <w:szCs w:val="12"/>
              </w:rPr>
            </w:pPr>
          </w:p>
        </w:tc>
        <w:tc>
          <w:tcPr>
            <w:tcW w:w="1350"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676C77" w:rsidRPr="00097C30" w:rsidRDefault="00676C77" w:rsidP="00676C77">
            <w:pPr>
              <w:ind w:left="972" w:right="-104"/>
              <w:jc w:val="right"/>
              <w:rPr>
                <w:rFonts w:ascii="Arial" w:hAnsi="Arial" w:cs="Arial"/>
                <w:sz w:val="12"/>
                <w:szCs w:val="12"/>
              </w:rPr>
            </w:pPr>
          </w:p>
        </w:tc>
        <w:tc>
          <w:tcPr>
            <w:tcW w:w="1354"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r>
      <w:tr w:rsidR="00097C30" w:rsidRPr="00097C30" w:rsidTr="00987B6C">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w:t>
            </w:r>
            <w:r w:rsidR="00465D68">
              <w:rPr>
                <w:rFonts w:ascii="Arial" w:hAnsi="Arial" w:cs="Arial"/>
                <w:sz w:val="18"/>
                <w:szCs w:val="18"/>
              </w:rPr>
              <w:t>3,307,223</w:t>
            </w:r>
          </w:p>
        </w:tc>
        <w:tc>
          <w:tcPr>
            <w:tcW w:w="1350" w:type="dxa"/>
            <w:tcBorders>
              <w:bottom w:val="single" w:sz="4" w:space="0" w:color="auto"/>
            </w:tcBorders>
            <w:vAlign w:val="bottom"/>
          </w:tcPr>
          <w:p w:rsidR="00676C77" w:rsidRPr="00097C30" w:rsidRDefault="004526CF" w:rsidP="00676C77">
            <w:pPr>
              <w:ind w:right="-72"/>
              <w:jc w:val="right"/>
              <w:rPr>
                <w:rFonts w:ascii="Arial" w:hAnsi="Arial" w:cs="Arial"/>
                <w:sz w:val="18"/>
                <w:szCs w:val="18"/>
              </w:rPr>
            </w:pPr>
            <w:r w:rsidRPr="00097C30">
              <w:rPr>
                <w:rFonts w:ascii="Arial" w:hAnsi="Arial" w:cs="Arial"/>
                <w:sz w:val="18"/>
                <w:szCs w:val="18"/>
                <w:lang w:val="en-GB"/>
              </w:rPr>
              <w:t>10,454,062</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7</w:t>
            </w:r>
            <w:r>
              <w:rPr>
                <w:rFonts w:ascii="Arial" w:hAnsi="Arial" w:cs="Arial"/>
                <w:sz w:val="18"/>
                <w:szCs w:val="18"/>
              </w:rPr>
              <w:t>,</w:t>
            </w:r>
            <w:r w:rsidRPr="004526CF">
              <w:rPr>
                <w:rFonts w:ascii="Arial" w:hAnsi="Arial" w:cs="Arial"/>
                <w:sz w:val="18"/>
                <w:szCs w:val="18"/>
              </w:rPr>
              <w:t>753</w:t>
            </w:r>
            <w:r>
              <w:rPr>
                <w:rFonts w:ascii="Arial" w:hAnsi="Arial" w:cs="Arial"/>
                <w:sz w:val="18"/>
                <w:szCs w:val="18"/>
              </w:rPr>
              <w:t>,</w:t>
            </w:r>
            <w:r w:rsidRPr="004526CF">
              <w:rPr>
                <w:rFonts w:ascii="Arial" w:hAnsi="Arial" w:cs="Arial"/>
                <w:sz w:val="18"/>
                <w:szCs w:val="18"/>
              </w:rPr>
              <w:t>941</w:t>
            </w:r>
          </w:p>
        </w:tc>
        <w:tc>
          <w:tcPr>
            <w:tcW w:w="1354" w:type="dxa"/>
            <w:tcBorders>
              <w:bottom w:val="single" w:sz="4" w:space="0" w:color="auto"/>
            </w:tcBorders>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6</w:t>
            </w:r>
            <w:r>
              <w:rPr>
                <w:rFonts w:ascii="Arial" w:hAnsi="Arial" w:cs="Arial"/>
                <w:sz w:val="18"/>
                <w:szCs w:val="18"/>
              </w:rPr>
              <w:t>,</w:t>
            </w:r>
            <w:r w:rsidRPr="004526CF">
              <w:rPr>
                <w:rFonts w:ascii="Arial" w:hAnsi="Arial" w:cs="Arial"/>
                <w:sz w:val="18"/>
                <w:szCs w:val="18"/>
              </w:rPr>
              <w:t>509</w:t>
            </w:r>
            <w:r>
              <w:rPr>
                <w:rFonts w:ascii="Arial" w:hAnsi="Arial" w:cs="Arial"/>
                <w:sz w:val="18"/>
                <w:szCs w:val="18"/>
              </w:rPr>
              <w:t>,</w:t>
            </w:r>
            <w:r w:rsidRPr="004526CF">
              <w:rPr>
                <w:rFonts w:ascii="Arial" w:hAnsi="Arial" w:cs="Arial"/>
                <w:sz w:val="18"/>
                <w:szCs w:val="18"/>
              </w:rPr>
              <w:t>898</w:t>
            </w:r>
          </w:p>
        </w:tc>
      </w:tr>
      <w:tr w:rsidR="00097C30" w:rsidRPr="00097C30" w:rsidTr="00097C30">
        <w:tc>
          <w:tcPr>
            <w:tcW w:w="3942" w:type="dxa"/>
          </w:tcPr>
          <w:p w:rsidR="00097C30" w:rsidRPr="00097C30" w:rsidRDefault="00097C30"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097C30" w:rsidRPr="00097C30" w:rsidRDefault="00097C30" w:rsidP="00676C77">
            <w:pPr>
              <w:ind w:right="-72"/>
              <w:jc w:val="right"/>
              <w:rPr>
                <w:rFonts w:ascii="Arial" w:hAnsi="Arial" w:cs="Arial"/>
                <w:sz w:val="18"/>
                <w:szCs w:val="18"/>
              </w:rPr>
            </w:pPr>
          </w:p>
        </w:tc>
        <w:tc>
          <w:tcPr>
            <w:tcW w:w="1350" w:type="dxa"/>
            <w:tcBorders>
              <w:top w:val="single" w:sz="4" w:space="0" w:color="auto"/>
            </w:tcBorders>
            <w:vAlign w:val="bottom"/>
          </w:tcPr>
          <w:p w:rsidR="00097C30" w:rsidRPr="00097C30" w:rsidRDefault="00097C30" w:rsidP="00676C77">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097C30" w:rsidRPr="00097C30" w:rsidRDefault="00097C30" w:rsidP="00676C77">
            <w:pPr>
              <w:ind w:right="-72"/>
              <w:jc w:val="right"/>
              <w:rPr>
                <w:rFonts w:ascii="Arial" w:hAnsi="Arial" w:cs="Arial"/>
                <w:sz w:val="18"/>
                <w:szCs w:val="18"/>
              </w:rPr>
            </w:pPr>
          </w:p>
        </w:tc>
        <w:tc>
          <w:tcPr>
            <w:tcW w:w="1354" w:type="dxa"/>
            <w:tcBorders>
              <w:top w:val="single" w:sz="4" w:space="0" w:color="auto"/>
            </w:tcBorders>
            <w:vAlign w:val="bottom"/>
          </w:tcPr>
          <w:p w:rsidR="00097C30" w:rsidRPr="00097C30" w:rsidRDefault="00097C30" w:rsidP="00676C77">
            <w:pPr>
              <w:ind w:right="-72"/>
              <w:jc w:val="right"/>
              <w:rPr>
                <w:rFonts w:ascii="Arial" w:hAnsi="Arial" w:cs="Arial"/>
                <w:sz w:val="18"/>
                <w:szCs w:val="18"/>
              </w:rPr>
            </w:pPr>
          </w:p>
        </w:tc>
      </w:tr>
      <w:tr w:rsidR="00097C30" w:rsidRPr="00097C30" w:rsidTr="00987B6C">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rPr>
              <w:t>Service and other expenses to</w:t>
            </w:r>
            <w:r w:rsidRPr="00097C30">
              <w:rPr>
                <w:rFonts w:ascii="Arial" w:hAnsi="Arial" w:cs="Arial"/>
                <w:spacing w:val="-2"/>
                <w:sz w:val="18"/>
                <w:szCs w:val="18"/>
                <w:shd w:val="clear" w:color="auto" w:fill="FFFFFF"/>
                <w:cs/>
              </w:rPr>
              <w:t>:</w:t>
            </w: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0" w:type="dxa"/>
            <w:vAlign w:val="bottom"/>
          </w:tcPr>
          <w:p w:rsidR="00676C77" w:rsidRPr="00097C30" w:rsidRDefault="00676C77" w:rsidP="00676C77">
            <w:pPr>
              <w:ind w:right="-72"/>
              <w:jc w:val="right"/>
              <w:rPr>
                <w:rFonts w:ascii="Arial" w:hAnsi="Arial" w:cs="Arial"/>
                <w:sz w:val="18"/>
                <w:szCs w:val="18"/>
              </w:rPr>
            </w:pP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4" w:type="dxa"/>
            <w:vAlign w:val="bottom"/>
          </w:tcPr>
          <w:p w:rsidR="00676C77" w:rsidRPr="00097C30" w:rsidRDefault="00676C77" w:rsidP="00676C77">
            <w:pPr>
              <w:ind w:right="-72"/>
              <w:jc w:val="right"/>
              <w:rPr>
                <w:rFonts w:ascii="Arial" w:hAnsi="Arial" w:cs="Arial"/>
                <w:sz w:val="18"/>
                <w:szCs w:val="18"/>
              </w:rPr>
            </w:pPr>
          </w:p>
        </w:tc>
      </w:tr>
      <w:tr w:rsidR="00097C30" w:rsidRPr="00097C30" w:rsidTr="00987B6C">
        <w:tc>
          <w:tcPr>
            <w:tcW w:w="3942" w:type="dxa"/>
          </w:tcPr>
          <w:p w:rsidR="00676C77" w:rsidRPr="00097C30" w:rsidRDefault="00676C77" w:rsidP="00676C77">
            <w:pPr>
              <w:ind w:left="328" w:hanging="3"/>
              <w:rPr>
                <w:rFonts w:ascii="Arial" w:hAnsi="Arial" w:cs="Arial"/>
                <w:spacing w:val="-2"/>
                <w:sz w:val="18"/>
                <w:szCs w:val="18"/>
                <w:shd w:val="clear" w:color="auto" w:fill="FFFFFF"/>
              </w:rPr>
            </w:pPr>
            <w:r w:rsidRPr="00097C30">
              <w:rPr>
                <w:rFonts w:ascii="Arial" w:hAnsi="Arial" w:cs="Arial"/>
                <w:spacing w:val="-2"/>
                <w:sz w:val="18"/>
                <w:szCs w:val="18"/>
                <w:cs/>
              </w:rPr>
              <w:t xml:space="preserve">  </w:t>
            </w:r>
            <w:r w:rsidRPr="00097C30">
              <w:rPr>
                <w:rFonts w:ascii="Arial" w:hAnsi="Arial" w:cs="Arial"/>
                <w:spacing w:val="-2"/>
                <w:sz w:val="18"/>
                <w:szCs w:val="18"/>
              </w:rPr>
              <w:t xml:space="preserve"> Subsidiaries</w:t>
            </w:r>
          </w:p>
        </w:tc>
        <w:tc>
          <w:tcPr>
            <w:tcW w:w="1350" w:type="dxa"/>
            <w:shd w:val="clear" w:color="auto" w:fill="FAFAFA"/>
            <w:vAlign w:val="bottom"/>
          </w:tcPr>
          <w:p w:rsidR="00676C77" w:rsidRPr="00097C30" w:rsidRDefault="004526CF" w:rsidP="00676C77">
            <w:pPr>
              <w:ind w:right="-72"/>
              <w:jc w:val="right"/>
              <w:rPr>
                <w:rFonts w:ascii="Arial" w:hAnsi="Arial" w:cs="Arial"/>
                <w:sz w:val="18"/>
                <w:szCs w:val="18"/>
              </w:rPr>
            </w:pPr>
            <w:r>
              <w:rPr>
                <w:rFonts w:ascii="Arial" w:hAnsi="Arial" w:cs="Arial"/>
                <w:sz w:val="18"/>
                <w:szCs w:val="18"/>
              </w:rPr>
              <w:t>-</w:t>
            </w:r>
          </w:p>
        </w:tc>
        <w:tc>
          <w:tcPr>
            <w:tcW w:w="1350" w:type="dxa"/>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cs/>
              </w:rPr>
              <w:t>-</w:t>
            </w:r>
          </w:p>
        </w:tc>
        <w:tc>
          <w:tcPr>
            <w:tcW w:w="1350" w:type="dxa"/>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w:t>
            </w:r>
            <w:r w:rsidR="00F87292">
              <w:rPr>
                <w:rFonts w:ascii="Arial" w:hAnsi="Arial" w:cs="Arial"/>
                <w:sz w:val="18"/>
                <w:szCs w:val="18"/>
              </w:rPr>
              <w:t>2,248,900</w:t>
            </w:r>
          </w:p>
        </w:tc>
        <w:tc>
          <w:tcPr>
            <w:tcW w:w="1354" w:type="dxa"/>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lang w:val="en-GB"/>
              </w:rPr>
              <w:t>12,286,696</w:t>
            </w:r>
          </w:p>
        </w:tc>
      </w:tr>
      <w:tr w:rsidR="00097C30" w:rsidRPr="00097C30" w:rsidTr="00987B6C">
        <w:tc>
          <w:tcPr>
            <w:tcW w:w="3942" w:type="dxa"/>
          </w:tcPr>
          <w:p w:rsidR="00676C77" w:rsidRPr="00097C30" w:rsidRDefault="00676C77" w:rsidP="00676C77">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shd w:val="clear" w:color="auto" w:fill="FFFFFF"/>
              </w:rPr>
              <w:t xml:space="preserve"> Related party</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w:t>
            </w:r>
            <w:r>
              <w:rPr>
                <w:rFonts w:ascii="Arial" w:hAnsi="Arial" w:cs="Arial"/>
                <w:sz w:val="18"/>
                <w:szCs w:val="18"/>
              </w:rPr>
              <w:t>,</w:t>
            </w:r>
            <w:r w:rsidRPr="004526CF">
              <w:rPr>
                <w:rFonts w:ascii="Arial" w:hAnsi="Arial" w:cs="Arial"/>
                <w:sz w:val="18"/>
                <w:szCs w:val="18"/>
              </w:rPr>
              <w:t>335</w:t>
            </w:r>
            <w:r>
              <w:rPr>
                <w:rFonts w:ascii="Arial" w:hAnsi="Arial" w:cs="Arial"/>
                <w:sz w:val="18"/>
                <w:szCs w:val="18"/>
              </w:rPr>
              <w:t>,</w:t>
            </w:r>
            <w:r w:rsidRPr="004526CF">
              <w:rPr>
                <w:rFonts w:ascii="Arial" w:hAnsi="Arial" w:cs="Arial"/>
                <w:sz w:val="18"/>
                <w:szCs w:val="18"/>
              </w:rPr>
              <w:t>74</w:t>
            </w:r>
            <w:r w:rsidR="00465D68">
              <w:rPr>
                <w:rFonts w:ascii="Arial" w:hAnsi="Arial" w:cs="Arial"/>
                <w:sz w:val="18"/>
                <w:szCs w:val="18"/>
              </w:rPr>
              <w:t>7</w:t>
            </w:r>
          </w:p>
        </w:tc>
        <w:tc>
          <w:tcPr>
            <w:tcW w:w="1350" w:type="dxa"/>
            <w:tcBorders>
              <w:bottom w:val="single" w:sz="4" w:space="0" w:color="auto"/>
            </w:tcBorders>
            <w:vAlign w:val="bottom"/>
          </w:tcPr>
          <w:p w:rsidR="00676C77" w:rsidRPr="00097C30" w:rsidRDefault="00676C77" w:rsidP="00676C77">
            <w:pPr>
              <w:ind w:right="-72"/>
              <w:jc w:val="right"/>
              <w:rPr>
                <w:rFonts w:ascii="Arial" w:hAnsi="Arial" w:cs="Arial"/>
                <w:sz w:val="18"/>
                <w:szCs w:val="18"/>
                <w:cs/>
              </w:rPr>
            </w:pPr>
            <w:r w:rsidRPr="00097C30">
              <w:rPr>
                <w:rFonts w:ascii="Arial" w:hAnsi="Arial" w:cs="Arial"/>
                <w:sz w:val="18"/>
                <w:szCs w:val="18"/>
              </w:rPr>
              <w:t>11,277,067</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120</w:t>
            </w:r>
            <w:r>
              <w:rPr>
                <w:rFonts w:ascii="Arial" w:hAnsi="Arial" w:cs="Arial"/>
                <w:sz w:val="18"/>
                <w:szCs w:val="18"/>
              </w:rPr>
              <w:t>,</w:t>
            </w:r>
            <w:r w:rsidRPr="004526CF">
              <w:rPr>
                <w:rFonts w:ascii="Arial" w:hAnsi="Arial" w:cs="Arial"/>
                <w:sz w:val="18"/>
                <w:szCs w:val="18"/>
              </w:rPr>
              <w:t>794</w:t>
            </w:r>
          </w:p>
        </w:tc>
        <w:tc>
          <w:tcPr>
            <w:tcW w:w="1354" w:type="dxa"/>
            <w:tcBorders>
              <w:bottom w:val="single" w:sz="4" w:space="0" w:color="auto"/>
            </w:tcBorders>
            <w:vAlign w:val="bottom"/>
          </w:tcPr>
          <w:p w:rsidR="00676C77" w:rsidRPr="00097C30" w:rsidRDefault="00676C77" w:rsidP="00676C77">
            <w:pPr>
              <w:ind w:right="-72"/>
              <w:jc w:val="right"/>
              <w:rPr>
                <w:rFonts w:ascii="Arial" w:hAnsi="Arial" w:cs="Arial"/>
                <w:sz w:val="18"/>
                <w:szCs w:val="18"/>
                <w:lang w:val="en-GB"/>
              </w:rPr>
            </w:pPr>
            <w:r w:rsidRPr="00097C30">
              <w:rPr>
                <w:rFonts w:ascii="Arial" w:hAnsi="Arial" w:cs="Arial"/>
                <w:sz w:val="18"/>
                <w:szCs w:val="18"/>
                <w:lang w:val="en-GB"/>
              </w:rPr>
              <w:t>11,277,067</w:t>
            </w:r>
          </w:p>
        </w:tc>
      </w:tr>
      <w:tr w:rsidR="00097C30" w:rsidRPr="00097C30" w:rsidTr="00987B6C">
        <w:tc>
          <w:tcPr>
            <w:tcW w:w="3942" w:type="dxa"/>
            <w:vAlign w:val="bottom"/>
          </w:tcPr>
          <w:p w:rsidR="00676C77" w:rsidRPr="00097C30" w:rsidRDefault="00676C77" w:rsidP="00676C77">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676C77" w:rsidRPr="00097C30" w:rsidRDefault="00676C77" w:rsidP="00676C77">
            <w:pPr>
              <w:ind w:right="-104"/>
              <w:rPr>
                <w:rFonts w:ascii="Arial" w:hAnsi="Arial" w:cs="Arial"/>
                <w:sz w:val="12"/>
                <w:szCs w:val="12"/>
              </w:rPr>
            </w:pPr>
          </w:p>
        </w:tc>
        <w:tc>
          <w:tcPr>
            <w:tcW w:w="1350"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676C77" w:rsidRPr="00097C30" w:rsidRDefault="00676C77" w:rsidP="00676C77">
            <w:pPr>
              <w:ind w:left="972" w:right="-104"/>
              <w:jc w:val="right"/>
              <w:rPr>
                <w:rFonts w:ascii="Arial" w:hAnsi="Arial" w:cs="Arial"/>
                <w:sz w:val="12"/>
                <w:szCs w:val="12"/>
              </w:rPr>
            </w:pPr>
          </w:p>
        </w:tc>
        <w:tc>
          <w:tcPr>
            <w:tcW w:w="1354"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r>
      <w:tr w:rsidR="00097C30" w:rsidRPr="00097C30" w:rsidTr="00987B6C">
        <w:tc>
          <w:tcPr>
            <w:tcW w:w="3942" w:type="dxa"/>
          </w:tcPr>
          <w:p w:rsidR="00676C77" w:rsidRPr="00097C30" w:rsidRDefault="00676C77" w:rsidP="00676C77">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w:t>
            </w:r>
            <w:r>
              <w:rPr>
                <w:rFonts w:ascii="Arial" w:hAnsi="Arial" w:cs="Arial"/>
                <w:sz w:val="18"/>
                <w:szCs w:val="18"/>
              </w:rPr>
              <w:t>,</w:t>
            </w:r>
            <w:r w:rsidRPr="004526CF">
              <w:rPr>
                <w:rFonts w:ascii="Arial" w:hAnsi="Arial" w:cs="Arial"/>
                <w:sz w:val="18"/>
                <w:szCs w:val="18"/>
              </w:rPr>
              <w:t>335</w:t>
            </w:r>
            <w:r>
              <w:rPr>
                <w:rFonts w:ascii="Arial" w:hAnsi="Arial" w:cs="Arial"/>
                <w:sz w:val="18"/>
                <w:szCs w:val="18"/>
              </w:rPr>
              <w:t>,</w:t>
            </w:r>
            <w:r w:rsidRPr="004526CF">
              <w:rPr>
                <w:rFonts w:ascii="Arial" w:hAnsi="Arial" w:cs="Arial"/>
                <w:sz w:val="18"/>
                <w:szCs w:val="18"/>
              </w:rPr>
              <w:t>74</w:t>
            </w:r>
            <w:r w:rsidR="00465D68">
              <w:rPr>
                <w:rFonts w:ascii="Arial" w:hAnsi="Arial" w:cs="Arial"/>
                <w:sz w:val="18"/>
                <w:szCs w:val="18"/>
              </w:rPr>
              <w:t>7</w:t>
            </w:r>
          </w:p>
        </w:tc>
        <w:tc>
          <w:tcPr>
            <w:tcW w:w="1350" w:type="dxa"/>
            <w:tcBorders>
              <w:bottom w:val="single" w:sz="4" w:space="0" w:color="auto"/>
            </w:tcBorders>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fldChar w:fldCharType="begin"/>
            </w:r>
            <w:r w:rsidRPr="00097C30">
              <w:rPr>
                <w:rFonts w:ascii="Arial" w:hAnsi="Arial" w:cs="Arial"/>
                <w:sz w:val="18"/>
                <w:szCs w:val="18"/>
              </w:rPr>
              <w:instrText xml:space="preserve"> =SUM(ABOVE) </w:instrText>
            </w:r>
            <w:r w:rsidRPr="00097C30">
              <w:rPr>
                <w:rFonts w:ascii="Arial" w:hAnsi="Arial" w:cs="Arial"/>
                <w:sz w:val="18"/>
                <w:szCs w:val="18"/>
              </w:rPr>
              <w:fldChar w:fldCharType="separate"/>
            </w:r>
            <w:r w:rsidRPr="00097C30">
              <w:rPr>
                <w:rFonts w:ascii="Arial" w:hAnsi="Arial" w:cs="Arial"/>
                <w:noProof/>
                <w:sz w:val="18"/>
                <w:szCs w:val="18"/>
              </w:rPr>
              <w:t>11,277,067</w:t>
            </w:r>
            <w:r w:rsidRPr="00097C30">
              <w:rPr>
                <w:rFonts w:ascii="Arial" w:hAnsi="Arial" w:cs="Arial"/>
                <w:sz w:val="18"/>
                <w:szCs w:val="18"/>
              </w:rPr>
              <w:fldChar w:fldCharType="end"/>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12</w:t>
            </w:r>
            <w:r>
              <w:rPr>
                <w:rFonts w:ascii="Arial" w:hAnsi="Arial" w:cs="Arial"/>
                <w:sz w:val="18"/>
                <w:szCs w:val="18"/>
              </w:rPr>
              <w:t>,</w:t>
            </w:r>
            <w:r w:rsidRPr="004526CF">
              <w:rPr>
                <w:rFonts w:ascii="Arial" w:hAnsi="Arial" w:cs="Arial"/>
                <w:sz w:val="18"/>
                <w:szCs w:val="18"/>
              </w:rPr>
              <w:t>369</w:t>
            </w:r>
            <w:r>
              <w:rPr>
                <w:rFonts w:ascii="Arial" w:hAnsi="Arial" w:cs="Arial"/>
                <w:sz w:val="18"/>
                <w:szCs w:val="18"/>
              </w:rPr>
              <w:t>,</w:t>
            </w:r>
            <w:r w:rsidRPr="004526CF">
              <w:rPr>
                <w:rFonts w:ascii="Arial" w:hAnsi="Arial" w:cs="Arial"/>
                <w:sz w:val="18"/>
                <w:szCs w:val="18"/>
              </w:rPr>
              <w:t>694</w:t>
            </w:r>
          </w:p>
        </w:tc>
        <w:tc>
          <w:tcPr>
            <w:tcW w:w="1354" w:type="dxa"/>
            <w:tcBorders>
              <w:bottom w:val="single" w:sz="4" w:space="0" w:color="auto"/>
            </w:tcBorders>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fldChar w:fldCharType="begin"/>
            </w:r>
            <w:r w:rsidRPr="00097C30">
              <w:rPr>
                <w:rFonts w:ascii="Arial" w:hAnsi="Arial" w:cs="Arial"/>
                <w:sz w:val="18"/>
                <w:szCs w:val="18"/>
              </w:rPr>
              <w:instrText xml:space="preserve"> =SUM(ABOVE) </w:instrText>
            </w:r>
            <w:r w:rsidRPr="00097C30">
              <w:rPr>
                <w:rFonts w:ascii="Arial" w:hAnsi="Arial" w:cs="Arial"/>
                <w:sz w:val="18"/>
                <w:szCs w:val="18"/>
              </w:rPr>
              <w:fldChar w:fldCharType="separate"/>
            </w:r>
            <w:r w:rsidRPr="00097C30">
              <w:rPr>
                <w:rFonts w:ascii="Arial" w:hAnsi="Arial" w:cs="Arial"/>
                <w:noProof/>
                <w:sz w:val="18"/>
                <w:szCs w:val="18"/>
              </w:rPr>
              <w:t>23,563,763</w:t>
            </w:r>
            <w:r w:rsidRPr="00097C30">
              <w:rPr>
                <w:rFonts w:ascii="Arial" w:hAnsi="Arial" w:cs="Arial"/>
                <w:sz w:val="18"/>
                <w:szCs w:val="18"/>
              </w:rPr>
              <w:fldChar w:fldCharType="end"/>
            </w:r>
          </w:p>
        </w:tc>
      </w:tr>
      <w:tr w:rsidR="00097C30" w:rsidRPr="00097C30" w:rsidTr="00987B6C">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676C77" w:rsidRPr="00097C30" w:rsidRDefault="00676C77" w:rsidP="00676C77">
            <w:pPr>
              <w:ind w:right="-72"/>
              <w:jc w:val="right"/>
              <w:rPr>
                <w:rFonts w:ascii="Arial" w:hAnsi="Arial" w:cs="Arial"/>
                <w:sz w:val="18"/>
                <w:szCs w:val="18"/>
              </w:rPr>
            </w:pPr>
          </w:p>
        </w:tc>
        <w:tc>
          <w:tcPr>
            <w:tcW w:w="1350" w:type="dxa"/>
            <w:tcBorders>
              <w:top w:val="single" w:sz="4" w:space="0" w:color="auto"/>
            </w:tcBorders>
            <w:vAlign w:val="bottom"/>
          </w:tcPr>
          <w:p w:rsidR="00676C77" w:rsidRPr="00097C30" w:rsidRDefault="00676C77" w:rsidP="00676C77">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676C77" w:rsidRPr="00097C30" w:rsidRDefault="00676C77" w:rsidP="00676C77">
            <w:pPr>
              <w:ind w:right="-72"/>
              <w:jc w:val="right"/>
              <w:rPr>
                <w:rFonts w:ascii="Arial" w:hAnsi="Arial" w:cs="Arial"/>
                <w:sz w:val="18"/>
                <w:szCs w:val="18"/>
              </w:rPr>
            </w:pPr>
          </w:p>
        </w:tc>
        <w:tc>
          <w:tcPr>
            <w:tcW w:w="1354" w:type="dxa"/>
            <w:tcBorders>
              <w:top w:val="single" w:sz="4" w:space="0" w:color="auto"/>
            </w:tcBorders>
            <w:vAlign w:val="bottom"/>
          </w:tcPr>
          <w:p w:rsidR="00676C77" w:rsidRPr="00097C30" w:rsidRDefault="00676C77" w:rsidP="00676C77">
            <w:pPr>
              <w:ind w:right="-72"/>
              <w:jc w:val="right"/>
              <w:rPr>
                <w:rFonts w:ascii="Arial" w:hAnsi="Arial" w:cs="Arial"/>
                <w:sz w:val="18"/>
                <w:szCs w:val="18"/>
              </w:rPr>
            </w:pPr>
          </w:p>
        </w:tc>
      </w:tr>
      <w:tr w:rsidR="00097C30" w:rsidRPr="00097C30" w:rsidTr="00987B6C">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rPr>
              <w:t>Interest expense to</w:t>
            </w:r>
            <w:r w:rsidRPr="00097C30">
              <w:rPr>
                <w:rFonts w:ascii="Arial" w:hAnsi="Arial" w:cs="Arial"/>
                <w:spacing w:val="-2"/>
                <w:sz w:val="18"/>
                <w:szCs w:val="18"/>
                <w:shd w:val="clear" w:color="auto" w:fill="FFFFFF"/>
                <w:cs/>
              </w:rPr>
              <w:t>:</w:t>
            </w: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0" w:type="dxa"/>
            <w:vAlign w:val="bottom"/>
          </w:tcPr>
          <w:p w:rsidR="00676C77" w:rsidRPr="00097C30" w:rsidRDefault="00676C77" w:rsidP="00676C77">
            <w:pPr>
              <w:ind w:right="-72"/>
              <w:jc w:val="right"/>
              <w:rPr>
                <w:rFonts w:ascii="Arial" w:hAnsi="Arial" w:cs="Arial"/>
                <w:sz w:val="18"/>
                <w:szCs w:val="18"/>
              </w:rPr>
            </w:pP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4" w:type="dxa"/>
            <w:vAlign w:val="bottom"/>
          </w:tcPr>
          <w:p w:rsidR="00676C77" w:rsidRPr="00097C30" w:rsidRDefault="00676C77" w:rsidP="00676C77">
            <w:pPr>
              <w:ind w:right="-72"/>
              <w:jc w:val="right"/>
              <w:rPr>
                <w:rFonts w:ascii="Arial" w:hAnsi="Arial" w:cs="Arial"/>
                <w:sz w:val="18"/>
                <w:szCs w:val="18"/>
              </w:rPr>
            </w:pPr>
          </w:p>
        </w:tc>
      </w:tr>
      <w:tr w:rsidR="00097C30" w:rsidRPr="00097C30" w:rsidTr="00987B6C">
        <w:tc>
          <w:tcPr>
            <w:tcW w:w="3942" w:type="dxa"/>
          </w:tcPr>
          <w:p w:rsidR="00676C77" w:rsidRPr="00097C30" w:rsidRDefault="00676C77" w:rsidP="00676C77">
            <w:pPr>
              <w:ind w:left="351" w:hanging="3"/>
              <w:rPr>
                <w:rFonts w:ascii="Arial" w:hAnsi="Arial" w:cs="Arial"/>
                <w:sz w:val="18"/>
                <w:szCs w:val="18"/>
                <w:lang w:val="en-GB"/>
              </w:rPr>
            </w:pPr>
            <w:r w:rsidRPr="00097C30">
              <w:rPr>
                <w:rFonts w:ascii="Arial" w:hAnsi="Arial" w:cs="Arial"/>
                <w:spacing w:val="-2"/>
                <w:sz w:val="18"/>
                <w:szCs w:val="18"/>
                <w:shd w:val="clear" w:color="auto" w:fill="FFFFFF"/>
              </w:rPr>
              <w:t xml:space="preserve">   Company under common control</w:t>
            </w:r>
            <w:r w:rsidRPr="00097C30">
              <w:rPr>
                <w:rFonts w:ascii="Arial" w:hAnsi="Arial" w:cs="Arial"/>
                <w:sz w:val="18"/>
                <w:szCs w:val="18"/>
                <w:lang w:val="en-GB"/>
              </w:rPr>
              <w:t xml:space="preserve"> </w:t>
            </w:r>
          </w:p>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z w:val="18"/>
                <w:szCs w:val="18"/>
                <w:lang w:val="en-GB"/>
              </w:rPr>
              <w:t xml:space="preserve">     at shareholders level</w:t>
            </w:r>
          </w:p>
        </w:tc>
        <w:tc>
          <w:tcPr>
            <w:tcW w:w="1350" w:type="dxa"/>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965</w:t>
            </w:r>
            <w:r>
              <w:rPr>
                <w:rFonts w:ascii="Arial" w:hAnsi="Arial" w:cs="Arial"/>
                <w:sz w:val="18"/>
                <w:szCs w:val="18"/>
              </w:rPr>
              <w:t>,</w:t>
            </w:r>
            <w:r w:rsidRPr="004526CF">
              <w:rPr>
                <w:rFonts w:ascii="Arial" w:hAnsi="Arial" w:cs="Arial"/>
                <w:sz w:val="18"/>
                <w:szCs w:val="18"/>
              </w:rPr>
              <w:t>002</w:t>
            </w:r>
          </w:p>
        </w:tc>
        <w:tc>
          <w:tcPr>
            <w:tcW w:w="1350" w:type="dxa"/>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t>1,193,916</w:t>
            </w:r>
          </w:p>
        </w:tc>
        <w:tc>
          <w:tcPr>
            <w:tcW w:w="1350" w:type="dxa"/>
            <w:shd w:val="clear" w:color="auto" w:fill="FAFAFA"/>
            <w:vAlign w:val="bottom"/>
          </w:tcPr>
          <w:p w:rsidR="00676C77" w:rsidRPr="00097C30" w:rsidRDefault="004526CF" w:rsidP="00676C77">
            <w:pPr>
              <w:ind w:right="-72"/>
              <w:jc w:val="right"/>
              <w:rPr>
                <w:rFonts w:ascii="Arial" w:hAnsi="Arial" w:cs="Arial"/>
                <w:sz w:val="18"/>
                <w:szCs w:val="18"/>
              </w:rPr>
            </w:pPr>
            <w:r>
              <w:rPr>
                <w:rFonts w:ascii="Arial" w:hAnsi="Arial" w:cs="Arial"/>
                <w:sz w:val="18"/>
                <w:szCs w:val="18"/>
              </w:rPr>
              <w:t>-</w:t>
            </w:r>
          </w:p>
        </w:tc>
        <w:tc>
          <w:tcPr>
            <w:tcW w:w="1354" w:type="dxa"/>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t>-</w:t>
            </w:r>
          </w:p>
        </w:tc>
      </w:tr>
      <w:tr w:rsidR="00097C30" w:rsidRPr="00097C30" w:rsidTr="00987B6C">
        <w:tc>
          <w:tcPr>
            <w:tcW w:w="3942" w:type="dxa"/>
          </w:tcPr>
          <w:p w:rsidR="00676C77" w:rsidRPr="00097C30" w:rsidRDefault="00676C77" w:rsidP="00676C77">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9</w:t>
            </w:r>
            <w:r>
              <w:rPr>
                <w:rFonts w:ascii="Arial" w:hAnsi="Arial" w:cs="Arial"/>
                <w:sz w:val="18"/>
                <w:szCs w:val="18"/>
              </w:rPr>
              <w:t>,</w:t>
            </w:r>
            <w:r w:rsidRPr="004526CF">
              <w:rPr>
                <w:rFonts w:ascii="Arial" w:hAnsi="Arial" w:cs="Arial"/>
                <w:sz w:val="18"/>
                <w:szCs w:val="18"/>
              </w:rPr>
              <w:t>163</w:t>
            </w:r>
            <w:r>
              <w:rPr>
                <w:rFonts w:ascii="Arial" w:hAnsi="Arial" w:cs="Arial"/>
                <w:sz w:val="18"/>
                <w:szCs w:val="18"/>
              </w:rPr>
              <w:t>,</w:t>
            </w:r>
            <w:r w:rsidRPr="004526CF">
              <w:rPr>
                <w:rFonts w:ascii="Arial" w:hAnsi="Arial" w:cs="Arial"/>
                <w:sz w:val="18"/>
                <w:szCs w:val="18"/>
              </w:rPr>
              <w:t>790</w:t>
            </w:r>
          </w:p>
        </w:tc>
        <w:tc>
          <w:tcPr>
            <w:tcW w:w="1350" w:type="dxa"/>
            <w:tcBorders>
              <w:bottom w:val="single" w:sz="4" w:space="0" w:color="auto"/>
            </w:tcBorders>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t>4,202,814</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lang w:val="en-GB"/>
              </w:rPr>
            </w:pPr>
            <w:r w:rsidRPr="004526CF">
              <w:rPr>
                <w:rFonts w:ascii="Arial" w:hAnsi="Arial" w:cs="Arial"/>
                <w:sz w:val="18"/>
                <w:szCs w:val="18"/>
                <w:lang w:val="en-GB"/>
              </w:rPr>
              <w:t>8</w:t>
            </w:r>
            <w:r>
              <w:rPr>
                <w:rFonts w:ascii="Arial" w:hAnsi="Arial" w:cs="Arial"/>
                <w:sz w:val="18"/>
                <w:szCs w:val="18"/>
                <w:lang w:val="en-GB"/>
              </w:rPr>
              <w:t>,</w:t>
            </w:r>
            <w:r w:rsidRPr="004526CF">
              <w:rPr>
                <w:rFonts w:ascii="Arial" w:hAnsi="Arial" w:cs="Arial"/>
                <w:sz w:val="18"/>
                <w:szCs w:val="18"/>
                <w:lang w:val="en-GB"/>
              </w:rPr>
              <w:t>284</w:t>
            </w:r>
            <w:r>
              <w:rPr>
                <w:rFonts w:ascii="Arial" w:hAnsi="Arial" w:cs="Arial"/>
                <w:sz w:val="18"/>
                <w:szCs w:val="18"/>
                <w:lang w:val="en-GB"/>
              </w:rPr>
              <w:t>,</w:t>
            </w:r>
            <w:r w:rsidRPr="004526CF">
              <w:rPr>
                <w:rFonts w:ascii="Arial" w:hAnsi="Arial" w:cs="Arial"/>
                <w:sz w:val="18"/>
                <w:szCs w:val="18"/>
                <w:lang w:val="en-GB"/>
              </w:rPr>
              <w:t>372</w:t>
            </w:r>
          </w:p>
        </w:tc>
        <w:tc>
          <w:tcPr>
            <w:tcW w:w="1354" w:type="dxa"/>
            <w:tcBorders>
              <w:bottom w:val="single" w:sz="4" w:space="0" w:color="auto"/>
            </w:tcBorders>
            <w:vAlign w:val="bottom"/>
          </w:tcPr>
          <w:p w:rsidR="00676C77" w:rsidRPr="00097C30" w:rsidRDefault="00676C77" w:rsidP="00676C77">
            <w:pPr>
              <w:ind w:right="-72"/>
              <w:jc w:val="right"/>
              <w:rPr>
                <w:rFonts w:ascii="Arial" w:hAnsi="Arial" w:cs="Arial"/>
                <w:sz w:val="18"/>
                <w:szCs w:val="18"/>
                <w:lang w:val="en-GB"/>
              </w:rPr>
            </w:pPr>
            <w:r w:rsidRPr="00097C30">
              <w:rPr>
                <w:rFonts w:ascii="Arial" w:hAnsi="Arial" w:cs="Arial"/>
                <w:sz w:val="18"/>
                <w:szCs w:val="18"/>
                <w:lang w:val="en-GB"/>
              </w:rPr>
              <w:t>4,202,814</w:t>
            </w:r>
          </w:p>
        </w:tc>
      </w:tr>
      <w:tr w:rsidR="00097C30" w:rsidRPr="00097C30" w:rsidTr="00987B6C">
        <w:tc>
          <w:tcPr>
            <w:tcW w:w="3942" w:type="dxa"/>
            <w:vAlign w:val="bottom"/>
          </w:tcPr>
          <w:p w:rsidR="00676C77" w:rsidRPr="00097C30" w:rsidRDefault="00676C77" w:rsidP="00676C77">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676C77" w:rsidRPr="00097C30" w:rsidRDefault="00676C77" w:rsidP="00676C77">
            <w:pPr>
              <w:ind w:left="972" w:right="-104"/>
              <w:jc w:val="right"/>
              <w:rPr>
                <w:rFonts w:ascii="Arial" w:hAnsi="Arial" w:cs="Arial"/>
                <w:sz w:val="12"/>
                <w:szCs w:val="12"/>
              </w:rPr>
            </w:pPr>
          </w:p>
        </w:tc>
        <w:tc>
          <w:tcPr>
            <w:tcW w:w="1350"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676C77" w:rsidRPr="00097C30" w:rsidRDefault="00676C77" w:rsidP="00676C77">
            <w:pPr>
              <w:ind w:left="972" w:right="-104"/>
              <w:jc w:val="right"/>
              <w:rPr>
                <w:rFonts w:ascii="Arial" w:hAnsi="Arial" w:cs="Arial"/>
                <w:sz w:val="12"/>
                <w:szCs w:val="12"/>
              </w:rPr>
            </w:pPr>
          </w:p>
        </w:tc>
        <w:tc>
          <w:tcPr>
            <w:tcW w:w="1354"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r>
      <w:tr w:rsidR="00097C30" w:rsidRPr="00097C30" w:rsidTr="00987B6C">
        <w:tc>
          <w:tcPr>
            <w:tcW w:w="3942" w:type="dxa"/>
          </w:tcPr>
          <w:p w:rsidR="00676C77" w:rsidRPr="00097C30" w:rsidRDefault="00676C77" w:rsidP="00676C77">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676C77" w:rsidRPr="00097C30" w:rsidRDefault="004526CF" w:rsidP="00676C77">
            <w:pPr>
              <w:tabs>
                <w:tab w:val="left" w:pos="-72"/>
              </w:tabs>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10</w:t>
            </w:r>
            <w:r>
              <w:rPr>
                <w:rFonts w:ascii="Arial" w:eastAsia="Brush Script MT" w:hAnsi="Arial" w:cs="Arial"/>
                <w:snapToGrid w:val="0"/>
                <w:sz w:val="18"/>
                <w:szCs w:val="18"/>
              </w:rPr>
              <w:t>,</w:t>
            </w:r>
            <w:r w:rsidRPr="004526CF">
              <w:rPr>
                <w:rFonts w:ascii="Arial" w:eastAsia="Brush Script MT" w:hAnsi="Arial" w:cs="Arial"/>
                <w:snapToGrid w:val="0"/>
                <w:sz w:val="18"/>
                <w:szCs w:val="18"/>
              </w:rPr>
              <w:t>128</w:t>
            </w:r>
            <w:r>
              <w:rPr>
                <w:rFonts w:ascii="Arial" w:eastAsia="Brush Script MT" w:hAnsi="Arial" w:cs="Arial"/>
                <w:snapToGrid w:val="0"/>
                <w:sz w:val="18"/>
                <w:szCs w:val="18"/>
              </w:rPr>
              <w:t>,</w:t>
            </w:r>
            <w:r w:rsidRPr="004526CF">
              <w:rPr>
                <w:rFonts w:ascii="Arial" w:eastAsia="Brush Script MT" w:hAnsi="Arial" w:cs="Arial"/>
                <w:snapToGrid w:val="0"/>
                <w:sz w:val="18"/>
                <w:szCs w:val="18"/>
              </w:rPr>
              <w:t>792</w:t>
            </w:r>
          </w:p>
        </w:tc>
        <w:tc>
          <w:tcPr>
            <w:tcW w:w="1350" w:type="dxa"/>
            <w:tcBorders>
              <w:bottom w:val="single" w:sz="4" w:space="0" w:color="auto"/>
            </w:tcBorders>
            <w:vAlign w:val="bottom"/>
          </w:tcPr>
          <w:p w:rsidR="00676C77" w:rsidRPr="00097C30" w:rsidRDefault="00676C77" w:rsidP="00676C77">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fldChar w:fldCharType="begin"/>
            </w:r>
            <w:r w:rsidRPr="00097C30">
              <w:rPr>
                <w:rFonts w:ascii="Arial" w:eastAsia="Brush Script MT" w:hAnsi="Arial" w:cs="Arial"/>
                <w:snapToGrid w:val="0"/>
                <w:sz w:val="18"/>
                <w:szCs w:val="18"/>
              </w:rPr>
              <w:instrText xml:space="preserve"> =SUM(ABOVE) </w:instrText>
            </w:r>
            <w:r w:rsidRPr="00097C30">
              <w:rPr>
                <w:rFonts w:ascii="Arial" w:eastAsia="Brush Script MT" w:hAnsi="Arial" w:cs="Arial"/>
                <w:snapToGrid w:val="0"/>
                <w:sz w:val="18"/>
                <w:szCs w:val="18"/>
              </w:rPr>
              <w:fldChar w:fldCharType="separate"/>
            </w:r>
            <w:r w:rsidRPr="00097C30">
              <w:rPr>
                <w:rFonts w:ascii="Arial" w:eastAsia="Brush Script MT" w:hAnsi="Arial" w:cs="Arial"/>
                <w:noProof/>
                <w:snapToGrid w:val="0"/>
                <w:sz w:val="18"/>
                <w:szCs w:val="18"/>
              </w:rPr>
              <w:t>5,396,730</w:t>
            </w:r>
            <w:r w:rsidRPr="00097C30">
              <w:rPr>
                <w:rFonts w:ascii="Arial" w:eastAsia="Brush Script MT" w:hAnsi="Arial" w:cs="Arial"/>
                <w:snapToGrid w:val="0"/>
                <w:sz w:val="18"/>
                <w:szCs w:val="18"/>
              </w:rPr>
              <w:fldChar w:fldCharType="end"/>
            </w:r>
          </w:p>
        </w:tc>
        <w:tc>
          <w:tcPr>
            <w:tcW w:w="1350" w:type="dxa"/>
            <w:tcBorders>
              <w:bottom w:val="single" w:sz="4" w:space="0" w:color="auto"/>
            </w:tcBorders>
            <w:shd w:val="clear" w:color="auto" w:fill="FAFAFA"/>
            <w:vAlign w:val="bottom"/>
          </w:tcPr>
          <w:p w:rsidR="00676C77" w:rsidRPr="00097C30" w:rsidRDefault="004526CF" w:rsidP="00676C77">
            <w:pPr>
              <w:tabs>
                <w:tab w:val="left" w:pos="-72"/>
              </w:tabs>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8</w:t>
            </w:r>
            <w:r>
              <w:rPr>
                <w:rFonts w:ascii="Arial" w:eastAsia="Brush Script MT" w:hAnsi="Arial" w:cs="Arial"/>
                <w:snapToGrid w:val="0"/>
                <w:sz w:val="18"/>
                <w:szCs w:val="18"/>
              </w:rPr>
              <w:t>,</w:t>
            </w:r>
            <w:r w:rsidRPr="004526CF">
              <w:rPr>
                <w:rFonts w:ascii="Arial" w:eastAsia="Brush Script MT" w:hAnsi="Arial" w:cs="Arial"/>
                <w:snapToGrid w:val="0"/>
                <w:sz w:val="18"/>
                <w:szCs w:val="18"/>
              </w:rPr>
              <w:t>284</w:t>
            </w:r>
            <w:r>
              <w:rPr>
                <w:rFonts w:ascii="Arial" w:eastAsia="Brush Script MT" w:hAnsi="Arial" w:cs="Arial"/>
                <w:snapToGrid w:val="0"/>
                <w:sz w:val="18"/>
                <w:szCs w:val="18"/>
              </w:rPr>
              <w:t>,</w:t>
            </w:r>
            <w:r w:rsidRPr="004526CF">
              <w:rPr>
                <w:rFonts w:ascii="Arial" w:eastAsia="Brush Script MT" w:hAnsi="Arial" w:cs="Arial"/>
                <w:snapToGrid w:val="0"/>
                <w:sz w:val="18"/>
                <w:szCs w:val="18"/>
              </w:rPr>
              <w:t>372</w:t>
            </w:r>
          </w:p>
        </w:tc>
        <w:tc>
          <w:tcPr>
            <w:tcW w:w="1354" w:type="dxa"/>
            <w:tcBorders>
              <w:bottom w:val="single" w:sz="4" w:space="0" w:color="auto"/>
            </w:tcBorders>
            <w:vAlign w:val="bottom"/>
          </w:tcPr>
          <w:p w:rsidR="00676C77" w:rsidRPr="00097C30" w:rsidRDefault="00676C77" w:rsidP="00676C77">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fldChar w:fldCharType="begin"/>
            </w:r>
            <w:r w:rsidRPr="00097C30">
              <w:rPr>
                <w:rFonts w:ascii="Arial" w:eastAsia="Brush Script MT" w:hAnsi="Arial" w:cs="Arial"/>
                <w:snapToGrid w:val="0"/>
                <w:sz w:val="18"/>
                <w:szCs w:val="18"/>
              </w:rPr>
              <w:instrText xml:space="preserve"> =SUM(ABOVE) </w:instrText>
            </w:r>
            <w:r w:rsidRPr="00097C30">
              <w:rPr>
                <w:rFonts w:ascii="Arial" w:eastAsia="Brush Script MT" w:hAnsi="Arial" w:cs="Arial"/>
                <w:snapToGrid w:val="0"/>
                <w:sz w:val="18"/>
                <w:szCs w:val="18"/>
              </w:rPr>
              <w:fldChar w:fldCharType="separate"/>
            </w:r>
            <w:r w:rsidRPr="00097C30">
              <w:rPr>
                <w:rFonts w:ascii="Arial" w:eastAsia="Brush Script MT" w:hAnsi="Arial" w:cs="Arial"/>
                <w:noProof/>
                <w:snapToGrid w:val="0"/>
                <w:sz w:val="18"/>
                <w:szCs w:val="18"/>
              </w:rPr>
              <w:t>4,202,814</w:t>
            </w:r>
            <w:r w:rsidRPr="00097C30">
              <w:rPr>
                <w:rFonts w:ascii="Arial" w:eastAsia="Brush Script MT" w:hAnsi="Arial" w:cs="Arial"/>
                <w:snapToGrid w:val="0"/>
                <w:sz w:val="18"/>
                <w:szCs w:val="18"/>
              </w:rPr>
              <w:fldChar w:fldCharType="end"/>
            </w:r>
          </w:p>
        </w:tc>
      </w:tr>
      <w:tr w:rsidR="00097C30" w:rsidRPr="00097C30" w:rsidTr="00C354C6">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0" w:type="dxa"/>
            <w:vAlign w:val="bottom"/>
          </w:tcPr>
          <w:p w:rsidR="00676C77" w:rsidRPr="00097C30" w:rsidRDefault="00676C77" w:rsidP="00676C77">
            <w:pPr>
              <w:ind w:right="-72"/>
              <w:jc w:val="right"/>
              <w:rPr>
                <w:rFonts w:ascii="Arial" w:hAnsi="Arial" w:cs="Arial"/>
                <w:sz w:val="18"/>
                <w:szCs w:val="18"/>
              </w:rPr>
            </w:pP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4" w:type="dxa"/>
            <w:vAlign w:val="bottom"/>
          </w:tcPr>
          <w:p w:rsidR="00676C77" w:rsidRPr="00097C30" w:rsidRDefault="00676C77" w:rsidP="00676C77">
            <w:pPr>
              <w:ind w:right="-72"/>
              <w:jc w:val="right"/>
              <w:rPr>
                <w:rFonts w:ascii="Arial" w:hAnsi="Arial" w:cs="Arial"/>
                <w:sz w:val="18"/>
                <w:szCs w:val="18"/>
              </w:rPr>
            </w:pPr>
          </w:p>
        </w:tc>
      </w:tr>
      <w:tr w:rsidR="00097C30" w:rsidRPr="00097C30" w:rsidTr="00C354C6">
        <w:tc>
          <w:tcPr>
            <w:tcW w:w="3942" w:type="dxa"/>
          </w:tcPr>
          <w:p w:rsidR="00676C77" w:rsidRPr="00097C30" w:rsidRDefault="00676C77" w:rsidP="00676C77">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097C30">
              <w:rPr>
                <w:rFonts w:ascii="Arial" w:hAnsi="Arial" w:cs="Arial"/>
                <w:spacing w:val="-2"/>
                <w:sz w:val="18"/>
                <w:szCs w:val="18"/>
                <w:shd w:val="clear" w:color="auto" w:fill="FFFFFF"/>
              </w:rPr>
              <w:t>Dividend paid to</w:t>
            </w:r>
            <w:r w:rsidRPr="00097C30">
              <w:rPr>
                <w:rFonts w:ascii="Arial" w:hAnsi="Arial" w:cs="Arial"/>
                <w:spacing w:val="-2"/>
                <w:sz w:val="18"/>
                <w:szCs w:val="18"/>
                <w:shd w:val="clear" w:color="auto" w:fill="FFFFFF"/>
                <w:cs/>
              </w:rPr>
              <w:t>:</w:t>
            </w: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0" w:type="dxa"/>
            <w:vAlign w:val="bottom"/>
          </w:tcPr>
          <w:p w:rsidR="00676C77" w:rsidRPr="00097C30" w:rsidRDefault="00676C77" w:rsidP="00676C77">
            <w:pPr>
              <w:ind w:right="-72"/>
              <w:jc w:val="right"/>
              <w:rPr>
                <w:rFonts w:ascii="Arial" w:hAnsi="Arial" w:cs="Arial"/>
                <w:sz w:val="18"/>
                <w:szCs w:val="18"/>
              </w:rPr>
            </w:pPr>
          </w:p>
        </w:tc>
        <w:tc>
          <w:tcPr>
            <w:tcW w:w="1350" w:type="dxa"/>
            <w:shd w:val="clear" w:color="auto" w:fill="FAFAFA"/>
            <w:vAlign w:val="bottom"/>
          </w:tcPr>
          <w:p w:rsidR="00676C77" w:rsidRPr="00097C30" w:rsidRDefault="00676C77" w:rsidP="00676C77">
            <w:pPr>
              <w:ind w:right="-72"/>
              <w:jc w:val="right"/>
              <w:rPr>
                <w:rFonts w:ascii="Arial" w:hAnsi="Arial" w:cs="Arial"/>
                <w:sz w:val="18"/>
                <w:szCs w:val="18"/>
              </w:rPr>
            </w:pPr>
          </w:p>
        </w:tc>
        <w:tc>
          <w:tcPr>
            <w:tcW w:w="1354" w:type="dxa"/>
            <w:vAlign w:val="bottom"/>
          </w:tcPr>
          <w:p w:rsidR="00676C77" w:rsidRPr="00097C30" w:rsidRDefault="00676C77" w:rsidP="00676C77">
            <w:pPr>
              <w:ind w:right="-72"/>
              <w:jc w:val="right"/>
              <w:rPr>
                <w:rFonts w:ascii="Arial" w:hAnsi="Arial" w:cs="Arial"/>
                <w:sz w:val="18"/>
                <w:szCs w:val="18"/>
              </w:rPr>
            </w:pPr>
          </w:p>
        </w:tc>
      </w:tr>
      <w:tr w:rsidR="00097C30" w:rsidRPr="00097C30" w:rsidTr="00C354C6">
        <w:tc>
          <w:tcPr>
            <w:tcW w:w="3942" w:type="dxa"/>
          </w:tcPr>
          <w:p w:rsidR="00676C77" w:rsidRPr="00097C30" w:rsidRDefault="00676C77" w:rsidP="00676C77">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097C30">
              <w:rPr>
                <w:rFonts w:ascii="Arial" w:hAnsi="Arial" w:cs="Arial"/>
                <w:spacing w:val="-2"/>
                <w:sz w:val="18"/>
                <w:szCs w:val="18"/>
                <w:shd w:val="clear" w:color="auto" w:fill="FFFFFF"/>
                <w:cs/>
              </w:rPr>
              <w:t xml:space="preserve">   </w:t>
            </w:r>
            <w:r w:rsidRPr="00097C30">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rPr>
            </w:pPr>
            <w:r w:rsidRPr="004526CF">
              <w:rPr>
                <w:rFonts w:ascii="Arial" w:hAnsi="Arial" w:cs="Arial"/>
                <w:sz w:val="18"/>
                <w:szCs w:val="18"/>
              </w:rPr>
              <w:t>246</w:t>
            </w:r>
            <w:r w:rsidR="0047725D">
              <w:rPr>
                <w:rFonts w:ascii="Arial" w:hAnsi="Arial" w:cs="Arial"/>
                <w:sz w:val="18"/>
                <w:szCs w:val="18"/>
              </w:rPr>
              <w:t>,</w:t>
            </w:r>
            <w:r w:rsidRPr="004526CF">
              <w:rPr>
                <w:rFonts w:ascii="Arial" w:hAnsi="Arial" w:cs="Arial"/>
                <w:sz w:val="18"/>
                <w:szCs w:val="18"/>
              </w:rPr>
              <w:t>004</w:t>
            </w:r>
            <w:r w:rsidR="0047725D">
              <w:rPr>
                <w:rFonts w:ascii="Arial" w:hAnsi="Arial" w:cs="Arial"/>
                <w:sz w:val="18"/>
                <w:szCs w:val="18"/>
              </w:rPr>
              <w:t>,</w:t>
            </w:r>
            <w:r w:rsidRPr="004526CF">
              <w:rPr>
                <w:rFonts w:ascii="Arial" w:hAnsi="Arial" w:cs="Arial"/>
                <w:sz w:val="18"/>
                <w:szCs w:val="18"/>
              </w:rPr>
              <w:t>971</w:t>
            </w:r>
          </w:p>
        </w:tc>
        <w:tc>
          <w:tcPr>
            <w:tcW w:w="1350" w:type="dxa"/>
            <w:tcBorders>
              <w:bottom w:val="single" w:sz="4" w:space="0" w:color="auto"/>
            </w:tcBorders>
            <w:vAlign w:val="bottom"/>
          </w:tcPr>
          <w:p w:rsidR="00676C77" w:rsidRPr="00097C30" w:rsidRDefault="00676C77" w:rsidP="00676C77">
            <w:pPr>
              <w:ind w:right="-72"/>
              <w:jc w:val="right"/>
              <w:rPr>
                <w:rFonts w:ascii="Arial" w:hAnsi="Arial" w:cs="Arial"/>
                <w:sz w:val="18"/>
                <w:szCs w:val="18"/>
              </w:rPr>
            </w:pPr>
            <w:r w:rsidRPr="00097C30">
              <w:rPr>
                <w:rFonts w:ascii="Arial" w:hAnsi="Arial" w:cs="Arial"/>
                <w:sz w:val="18"/>
                <w:szCs w:val="18"/>
              </w:rPr>
              <w:t>-</w:t>
            </w:r>
          </w:p>
        </w:tc>
        <w:tc>
          <w:tcPr>
            <w:tcW w:w="1350" w:type="dxa"/>
            <w:tcBorders>
              <w:bottom w:val="single" w:sz="4" w:space="0" w:color="auto"/>
            </w:tcBorders>
            <w:shd w:val="clear" w:color="auto" w:fill="FAFAFA"/>
            <w:vAlign w:val="bottom"/>
          </w:tcPr>
          <w:p w:rsidR="00676C77" w:rsidRPr="00097C30" w:rsidRDefault="004526CF" w:rsidP="00676C77">
            <w:pPr>
              <w:ind w:right="-72"/>
              <w:jc w:val="right"/>
              <w:rPr>
                <w:rFonts w:ascii="Arial" w:hAnsi="Arial" w:cs="Arial"/>
                <w:sz w:val="18"/>
                <w:szCs w:val="18"/>
                <w:lang w:val="en-GB"/>
              </w:rPr>
            </w:pPr>
            <w:r w:rsidRPr="004526CF">
              <w:rPr>
                <w:rFonts w:ascii="Arial" w:hAnsi="Arial" w:cs="Arial"/>
                <w:sz w:val="18"/>
                <w:szCs w:val="18"/>
                <w:lang w:val="en-GB"/>
              </w:rPr>
              <w:t>246</w:t>
            </w:r>
            <w:r>
              <w:rPr>
                <w:rFonts w:ascii="Arial" w:hAnsi="Arial" w:cs="Arial"/>
                <w:sz w:val="18"/>
                <w:szCs w:val="18"/>
                <w:lang w:val="en-GB"/>
              </w:rPr>
              <w:t>,</w:t>
            </w:r>
            <w:r w:rsidRPr="004526CF">
              <w:rPr>
                <w:rFonts w:ascii="Arial" w:hAnsi="Arial" w:cs="Arial"/>
                <w:sz w:val="18"/>
                <w:szCs w:val="18"/>
                <w:lang w:val="en-GB"/>
              </w:rPr>
              <w:t>000</w:t>
            </w:r>
            <w:r>
              <w:rPr>
                <w:rFonts w:ascii="Arial" w:hAnsi="Arial" w:cs="Arial"/>
                <w:sz w:val="18"/>
                <w:szCs w:val="18"/>
                <w:lang w:val="en-GB"/>
              </w:rPr>
              <w:t>,</w:t>
            </w:r>
            <w:r w:rsidRPr="004526CF">
              <w:rPr>
                <w:rFonts w:ascii="Arial" w:hAnsi="Arial" w:cs="Arial"/>
                <w:sz w:val="18"/>
                <w:szCs w:val="18"/>
                <w:lang w:val="en-GB"/>
              </w:rPr>
              <w:t>000</w:t>
            </w:r>
          </w:p>
        </w:tc>
        <w:tc>
          <w:tcPr>
            <w:tcW w:w="1354" w:type="dxa"/>
            <w:tcBorders>
              <w:bottom w:val="single" w:sz="4" w:space="0" w:color="auto"/>
            </w:tcBorders>
            <w:vAlign w:val="bottom"/>
          </w:tcPr>
          <w:p w:rsidR="00676C77" w:rsidRPr="00097C30" w:rsidRDefault="00676C77" w:rsidP="00676C77">
            <w:pPr>
              <w:ind w:right="-72"/>
              <w:jc w:val="right"/>
              <w:rPr>
                <w:rFonts w:ascii="Arial" w:hAnsi="Arial" w:cs="Arial"/>
                <w:sz w:val="18"/>
                <w:szCs w:val="18"/>
                <w:lang w:val="en-GB"/>
              </w:rPr>
            </w:pPr>
            <w:r w:rsidRPr="00097C30">
              <w:rPr>
                <w:rFonts w:ascii="Arial" w:hAnsi="Arial" w:cs="Arial"/>
                <w:sz w:val="18"/>
                <w:szCs w:val="18"/>
                <w:lang w:val="en-GB"/>
              </w:rPr>
              <w:t>-</w:t>
            </w:r>
          </w:p>
        </w:tc>
      </w:tr>
      <w:tr w:rsidR="00097C30" w:rsidRPr="00097C30" w:rsidTr="00C354C6">
        <w:tc>
          <w:tcPr>
            <w:tcW w:w="3942" w:type="dxa"/>
            <w:vAlign w:val="bottom"/>
          </w:tcPr>
          <w:p w:rsidR="00676C77" w:rsidRPr="00097C30" w:rsidRDefault="00676C77" w:rsidP="00676C77">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676C77" w:rsidRPr="00097C30" w:rsidRDefault="00676C77" w:rsidP="00676C77">
            <w:pPr>
              <w:ind w:left="972" w:right="-104"/>
              <w:jc w:val="right"/>
              <w:rPr>
                <w:rFonts w:ascii="Arial" w:hAnsi="Arial" w:cs="Arial"/>
                <w:sz w:val="12"/>
                <w:szCs w:val="12"/>
              </w:rPr>
            </w:pPr>
          </w:p>
        </w:tc>
        <w:tc>
          <w:tcPr>
            <w:tcW w:w="1350"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676C77" w:rsidRPr="00097C30" w:rsidRDefault="00676C77" w:rsidP="00676C77">
            <w:pPr>
              <w:ind w:left="972" w:right="-104"/>
              <w:jc w:val="right"/>
              <w:rPr>
                <w:rFonts w:ascii="Arial" w:hAnsi="Arial" w:cs="Arial"/>
                <w:sz w:val="12"/>
                <w:szCs w:val="12"/>
              </w:rPr>
            </w:pPr>
          </w:p>
        </w:tc>
        <w:tc>
          <w:tcPr>
            <w:tcW w:w="1354" w:type="dxa"/>
            <w:tcBorders>
              <w:top w:val="single" w:sz="4" w:space="0" w:color="auto"/>
            </w:tcBorders>
            <w:vAlign w:val="bottom"/>
          </w:tcPr>
          <w:p w:rsidR="00676C77" w:rsidRPr="00097C30" w:rsidRDefault="00676C77" w:rsidP="00676C77">
            <w:pPr>
              <w:ind w:left="972" w:right="-104"/>
              <w:jc w:val="right"/>
              <w:rPr>
                <w:rFonts w:ascii="Arial" w:hAnsi="Arial" w:cs="Arial"/>
                <w:sz w:val="12"/>
                <w:szCs w:val="12"/>
              </w:rPr>
            </w:pPr>
          </w:p>
        </w:tc>
      </w:tr>
      <w:tr w:rsidR="00097C30" w:rsidRPr="00097C30" w:rsidTr="00C354C6">
        <w:tc>
          <w:tcPr>
            <w:tcW w:w="3942" w:type="dxa"/>
          </w:tcPr>
          <w:p w:rsidR="00676C77" w:rsidRPr="00097C30" w:rsidRDefault="00676C77" w:rsidP="00676C77">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676C77" w:rsidRPr="00097C30" w:rsidRDefault="004526CF" w:rsidP="0047725D">
            <w:pPr>
              <w:tabs>
                <w:tab w:val="left" w:pos="-72"/>
              </w:tabs>
              <w:ind w:right="-72"/>
              <w:jc w:val="right"/>
              <w:rPr>
                <w:rFonts w:ascii="Arial" w:eastAsia="Brush Script MT" w:hAnsi="Arial" w:cs="Arial"/>
                <w:snapToGrid w:val="0"/>
                <w:sz w:val="18"/>
                <w:szCs w:val="18"/>
              </w:rPr>
            </w:pPr>
            <w:r w:rsidRPr="004526CF">
              <w:rPr>
                <w:rFonts w:ascii="Arial" w:hAnsi="Arial" w:cs="Arial"/>
                <w:sz w:val="18"/>
                <w:szCs w:val="18"/>
              </w:rPr>
              <w:t>246</w:t>
            </w:r>
            <w:r w:rsidR="0047725D">
              <w:rPr>
                <w:rFonts w:ascii="Arial" w:hAnsi="Arial" w:cs="Arial"/>
                <w:sz w:val="18"/>
                <w:szCs w:val="18"/>
              </w:rPr>
              <w:t>,</w:t>
            </w:r>
            <w:r w:rsidRPr="004526CF">
              <w:rPr>
                <w:rFonts w:ascii="Arial" w:hAnsi="Arial" w:cs="Arial"/>
                <w:sz w:val="18"/>
                <w:szCs w:val="18"/>
              </w:rPr>
              <w:t>004</w:t>
            </w:r>
            <w:r w:rsidR="0047725D">
              <w:rPr>
                <w:rFonts w:ascii="Arial" w:hAnsi="Arial" w:cs="Arial"/>
                <w:sz w:val="18"/>
                <w:szCs w:val="18"/>
              </w:rPr>
              <w:t>,</w:t>
            </w:r>
            <w:r w:rsidRPr="004526CF">
              <w:rPr>
                <w:rFonts w:ascii="Arial" w:hAnsi="Arial" w:cs="Arial"/>
                <w:sz w:val="18"/>
                <w:szCs w:val="18"/>
              </w:rPr>
              <w:t>971</w:t>
            </w:r>
          </w:p>
        </w:tc>
        <w:tc>
          <w:tcPr>
            <w:tcW w:w="1350" w:type="dxa"/>
            <w:tcBorders>
              <w:bottom w:val="single" w:sz="4" w:space="0" w:color="auto"/>
            </w:tcBorders>
            <w:vAlign w:val="bottom"/>
          </w:tcPr>
          <w:p w:rsidR="00676C77" w:rsidRPr="00097C30" w:rsidRDefault="00676C77" w:rsidP="00676C77">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676C77" w:rsidRPr="00097C30" w:rsidRDefault="004526CF" w:rsidP="00676C77">
            <w:pPr>
              <w:tabs>
                <w:tab w:val="left" w:pos="-72"/>
              </w:tabs>
              <w:ind w:right="-72"/>
              <w:jc w:val="right"/>
              <w:rPr>
                <w:rFonts w:ascii="Arial" w:eastAsia="Brush Script MT" w:hAnsi="Arial" w:cs="Arial"/>
                <w:snapToGrid w:val="0"/>
                <w:sz w:val="18"/>
                <w:szCs w:val="18"/>
              </w:rPr>
            </w:pPr>
            <w:r w:rsidRPr="004526CF">
              <w:rPr>
                <w:rFonts w:ascii="Arial" w:hAnsi="Arial" w:cs="Arial"/>
                <w:sz w:val="18"/>
                <w:szCs w:val="18"/>
                <w:lang w:val="en-GB"/>
              </w:rPr>
              <w:t>246</w:t>
            </w:r>
            <w:r>
              <w:rPr>
                <w:rFonts w:ascii="Arial" w:hAnsi="Arial" w:cs="Arial"/>
                <w:sz w:val="18"/>
                <w:szCs w:val="18"/>
                <w:lang w:val="en-GB"/>
              </w:rPr>
              <w:t>,</w:t>
            </w:r>
            <w:r w:rsidRPr="004526CF">
              <w:rPr>
                <w:rFonts w:ascii="Arial" w:hAnsi="Arial" w:cs="Arial"/>
                <w:sz w:val="18"/>
                <w:szCs w:val="18"/>
                <w:lang w:val="en-GB"/>
              </w:rPr>
              <w:t>000</w:t>
            </w:r>
            <w:r>
              <w:rPr>
                <w:rFonts w:ascii="Arial" w:hAnsi="Arial" w:cs="Arial"/>
                <w:sz w:val="18"/>
                <w:szCs w:val="18"/>
                <w:lang w:val="en-GB"/>
              </w:rPr>
              <w:t>,</w:t>
            </w:r>
            <w:r w:rsidRPr="004526CF">
              <w:rPr>
                <w:rFonts w:ascii="Arial" w:hAnsi="Arial" w:cs="Arial"/>
                <w:sz w:val="18"/>
                <w:szCs w:val="18"/>
                <w:lang w:val="en-GB"/>
              </w:rPr>
              <w:t>000</w:t>
            </w:r>
          </w:p>
        </w:tc>
        <w:tc>
          <w:tcPr>
            <w:tcW w:w="1354" w:type="dxa"/>
            <w:tcBorders>
              <w:bottom w:val="single" w:sz="4" w:space="0" w:color="auto"/>
            </w:tcBorders>
            <w:vAlign w:val="bottom"/>
          </w:tcPr>
          <w:p w:rsidR="00676C77" w:rsidRPr="00097C30" w:rsidRDefault="00676C77" w:rsidP="00676C77">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p>
        </w:tc>
      </w:tr>
    </w:tbl>
    <w:p w:rsidR="00A830CB" w:rsidRPr="00097C30" w:rsidRDefault="00A830CB">
      <w:pPr>
        <w:rPr>
          <w:rFonts w:ascii="Arial" w:hAnsi="Arial" w:cs="Arial"/>
          <w:sz w:val="18"/>
          <w:szCs w:val="18"/>
          <w:highlight w:val="yellow"/>
          <w:shd w:val="clear" w:color="auto" w:fill="FFFFFF"/>
        </w:rPr>
      </w:pPr>
      <w:r w:rsidRPr="00097C30">
        <w:rPr>
          <w:rFonts w:ascii="Arial" w:hAnsi="Arial" w:cs="Arial"/>
          <w:sz w:val="18"/>
          <w:szCs w:val="18"/>
          <w:highlight w:val="yellow"/>
          <w:shd w:val="clear" w:color="auto" w:fill="FFFFFF"/>
          <w:cs/>
        </w:rPr>
        <w:br w:type="page"/>
      </w:r>
    </w:p>
    <w:p w:rsidR="00582A98" w:rsidRPr="00097C30" w:rsidRDefault="00582A98" w:rsidP="00B22935">
      <w:pPr>
        <w:rPr>
          <w:rFonts w:ascii="Arial" w:hAnsi="Arial" w:cs="Arial"/>
          <w:sz w:val="18"/>
          <w:szCs w:val="18"/>
          <w:highlight w:val="yellow"/>
          <w:shd w:val="clear" w:color="auto" w:fill="FFFFFF"/>
        </w:rPr>
      </w:pPr>
    </w:p>
    <w:p w:rsidR="000F6D78" w:rsidRPr="00097C30" w:rsidRDefault="000F6D78" w:rsidP="00B22935">
      <w:pPr>
        <w:rPr>
          <w:rFonts w:ascii="Arial" w:hAnsi="Arial" w:cs="Arial"/>
          <w:sz w:val="18"/>
          <w:szCs w:val="18"/>
          <w:highlight w:val="yellow"/>
          <w:shd w:val="clear" w:color="auto" w:fill="FFFFFF"/>
        </w:rPr>
      </w:pPr>
    </w:p>
    <w:p w:rsidR="003A4A6C" w:rsidRPr="00097C30" w:rsidRDefault="003A4A6C" w:rsidP="005E4A0B">
      <w:pPr>
        <w:numPr>
          <w:ilvl w:val="0"/>
          <w:numId w:val="28"/>
        </w:numPr>
        <w:ind w:left="540"/>
        <w:jc w:val="both"/>
        <w:rPr>
          <w:rFonts w:ascii="Arial" w:eastAsia="Arial Unicode MS" w:hAnsi="Arial" w:cs="Arial"/>
          <w:sz w:val="18"/>
          <w:szCs w:val="18"/>
        </w:rPr>
      </w:pPr>
      <w:r w:rsidRPr="00097C30">
        <w:rPr>
          <w:rFonts w:ascii="Arial" w:eastAsia="Arial Unicode MS" w:hAnsi="Arial" w:cs="Arial"/>
          <w:sz w:val="18"/>
          <w:szCs w:val="18"/>
        </w:rPr>
        <w:t>Outstanding balances arising from sales</w:t>
      </w:r>
      <w:r w:rsidRPr="00097C30">
        <w:rPr>
          <w:rFonts w:ascii="Arial" w:eastAsia="Arial Unicode MS" w:hAnsi="Arial" w:cs="Arial"/>
          <w:sz w:val="18"/>
          <w:szCs w:val="18"/>
          <w:cs/>
        </w:rPr>
        <w:t>/</w:t>
      </w:r>
      <w:r w:rsidRPr="00097C30">
        <w:rPr>
          <w:rFonts w:ascii="Arial" w:eastAsia="Arial Unicode MS" w:hAnsi="Arial" w:cs="Arial"/>
          <w:sz w:val="18"/>
          <w:szCs w:val="18"/>
        </w:rPr>
        <w:t xml:space="preserve">purchases </w:t>
      </w:r>
      <w:r w:rsidR="0075665E" w:rsidRPr="00097C30">
        <w:rPr>
          <w:rFonts w:ascii="Arial" w:eastAsia="Arial Unicode MS" w:hAnsi="Arial" w:cs="Arial"/>
          <w:sz w:val="18"/>
          <w:szCs w:val="18"/>
        </w:rPr>
        <w:t xml:space="preserve">of goods and </w:t>
      </w:r>
      <w:r w:rsidRPr="00097C30">
        <w:rPr>
          <w:rFonts w:ascii="Arial" w:eastAsia="Arial Unicode MS" w:hAnsi="Arial" w:cs="Arial"/>
          <w:sz w:val="18"/>
          <w:szCs w:val="18"/>
        </w:rPr>
        <w:t>services</w:t>
      </w:r>
    </w:p>
    <w:p w:rsidR="003A4A6C" w:rsidRPr="00097C30" w:rsidRDefault="003A4A6C" w:rsidP="000F2D1C">
      <w:pPr>
        <w:tabs>
          <w:tab w:val="left" w:pos="4395"/>
          <w:tab w:val="center" w:pos="9889"/>
        </w:tabs>
        <w:ind w:left="1080" w:hanging="540"/>
        <w:rPr>
          <w:rFonts w:ascii="Arial" w:hAnsi="Arial" w:cs="Arial"/>
          <w:sz w:val="18"/>
          <w:szCs w:val="18"/>
          <w:shd w:val="clear" w:color="auto" w:fill="FFFFFF"/>
        </w:rPr>
      </w:pPr>
    </w:p>
    <w:tbl>
      <w:tblPr>
        <w:tblW w:w="9347" w:type="dxa"/>
        <w:tblInd w:w="108" w:type="dxa"/>
        <w:tblLayout w:type="fixed"/>
        <w:tblLook w:val="0000" w:firstRow="0" w:lastRow="0" w:firstColumn="0" w:lastColumn="0" w:noHBand="0" w:noVBand="0"/>
      </w:tblPr>
      <w:tblGrid>
        <w:gridCol w:w="3989"/>
        <w:gridCol w:w="1350"/>
        <w:gridCol w:w="1351"/>
        <w:gridCol w:w="1350"/>
        <w:gridCol w:w="1307"/>
      </w:tblGrid>
      <w:tr w:rsidR="00A830CB" w:rsidRPr="00097C30" w:rsidTr="001E66F8">
        <w:tc>
          <w:tcPr>
            <w:tcW w:w="3989" w:type="dxa"/>
            <w:vAlign w:val="bottom"/>
          </w:tcPr>
          <w:p w:rsidR="00173FCD" w:rsidRPr="00097C30" w:rsidRDefault="00173FCD" w:rsidP="005E4A0B">
            <w:pPr>
              <w:ind w:left="322" w:right="-104"/>
              <w:rPr>
                <w:rFonts w:ascii="Arial" w:hAnsi="Arial" w:cs="Arial"/>
                <w:sz w:val="18"/>
                <w:szCs w:val="18"/>
              </w:rPr>
            </w:pPr>
          </w:p>
        </w:tc>
        <w:tc>
          <w:tcPr>
            <w:tcW w:w="2701"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657"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173FCD" w:rsidRPr="00097C30" w:rsidRDefault="00173FCD"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1E66F8">
        <w:tc>
          <w:tcPr>
            <w:tcW w:w="3989" w:type="dxa"/>
            <w:vAlign w:val="bottom"/>
          </w:tcPr>
          <w:p w:rsidR="00B23BBB" w:rsidRPr="00097C30" w:rsidRDefault="00B23BBB" w:rsidP="005E4A0B">
            <w:pPr>
              <w:ind w:left="322" w:right="-104"/>
              <w:rPr>
                <w:rFonts w:ascii="Arial" w:hAnsi="Arial" w:cs="Arial"/>
                <w:b/>
                <w:bCs/>
                <w:sz w:val="18"/>
                <w:szCs w:val="18"/>
              </w:rPr>
            </w:pPr>
          </w:p>
        </w:tc>
        <w:tc>
          <w:tcPr>
            <w:tcW w:w="1350" w:type="dxa"/>
            <w:tcBorders>
              <w:top w:val="single" w:sz="4" w:space="0" w:color="auto"/>
            </w:tcBorders>
            <w:vAlign w:val="bottom"/>
          </w:tcPr>
          <w:p w:rsidR="00B23BBB" w:rsidRPr="00097C30" w:rsidRDefault="00B839FF" w:rsidP="001E66F8">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 xml:space="preserve">30 </w:t>
            </w:r>
            <w:r w:rsidR="001E66F8" w:rsidRPr="00097C30">
              <w:rPr>
                <w:rFonts w:ascii="Arial" w:hAnsi="Arial" w:cs="Arial"/>
                <w:b/>
                <w:bCs/>
                <w:sz w:val="18"/>
                <w:szCs w:val="18"/>
                <w:lang w:val="en-GB"/>
              </w:rPr>
              <w:t>September</w:t>
            </w:r>
          </w:p>
        </w:tc>
        <w:tc>
          <w:tcPr>
            <w:tcW w:w="1351" w:type="dxa"/>
            <w:tcBorders>
              <w:top w:val="single" w:sz="4" w:space="0" w:color="auto"/>
            </w:tcBorders>
            <w:vAlign w:val="bottom"/>
          </w:tcPr>
          <w:p w:rsidR="00B23BBB" w:rsidRPr="00097C30" w:rsidRDefault="009B2EA3" w:rsidP="0031049C">
            <w:pPr>
              <w:ind w:right="-72" w:hanging="14"/>
              <w:jc w:val="right"/>
              <w:rPr>
                <w:rFonts w:ascii="Arial" w:hAnsi="Arial" w:cs="Arial"/>
                <w:b/>
                <w:bCs/>
                <w:sz w:val="18"/>
                <w:szCs w:val="18"/>
              </w:rPr>
            </w:pPr>
            <w:r w:rsidRPr="00097C30">
              <w:rPr>
                <w:rFonts w:ascii="Arial" w:hAnsi="Arial" w:cs="Arial"/>
                <w:b/>
                <w:bCs/>
                <w:sz w:val="18"/>
                <w:szCs w:val="18"/>
                <w:lang w:val="en-GB"/>
              </w:rPr>
              <w:t>31</w:t>
            </w:r>
            <w:r w:rsidR="00B23BBB" w:rsidRPr="00097C30">
              <w:rPr>
                <w:rFonts w:ascii="Arial" w:hAnsi="Arial" w:cs="Arial"/>
                <w:b/>
                <w:bCs/>
                <w:sz w:val="18"/>
                <w:szCs w:val="18"/>
              </w:rPr>
              <w:t xml:space="preserve"> December</w:t>
            </w:r>
          </w:p>
        </w:tc>
        <w:tc>
          <w:tcPr>
            <w:tcW w:w="1350" w:type="dxa"/>
            <w:tcBorders>
              <w:top w:val="single" w:sz="4" w:space="0" w:color="auto"/>
            </w:tcBorders>
            <w:vAlign w:val="bottom"/>
          </w:tcPr>
          <w:p w:rsidR="00B23BBB" w:rsidRPr="00097C30" w:rsidRDefault="001E66F8"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07" w:type="dxa"/>
            <w:tcBorders>
              <w:top w:val="single" w:sz="4" w:space="0" w:color="auto"/>
            </w:tcBorders>
            <w:vAlign w:val="bottom"/>
          </w:tcPr>
          <w:p w:rsidR="00B23BBB" w:rsidRPr="00097C30" w:rsidRDefault="009B2EA3" w:rsidP="0031049C">
            <w:pPr>
              <w:ind w:right="-72" w:hanging="14"/>
              <w:jc w:val="right"/>
              <w:rPr>
                <w:rFonts w:ascii="Arial" w:hAnsi="Arial" w:cs="Arial"/>
                <w:b/>
                <w:bCs/>
                <w:sz w:val="18"/>
                <w:szCs w:val="18"/>
              </w:rPr>
            </w:pPr>
            <w:r w:rsidRPr="00097C30">
              <w:rPr>
                <w:rFonts w:ascii="Arial" w:hAnsi="Arial" w:cs="Arial"/>
                <w:b/>
                <w:bCs/>
                <w:sz w:val="18"/>
                <w:szCs w:val="18"/>
                <w:lang w:val="en-GB"/>
              </w:rPr>
              <w:t>31</w:t>
            </w:r>
            <w:r w:rsidR="00B23BBB" w:rsidRPr="00097C30">
              <w:rPr>
                <w:rFonts w:ascii="Arial" w:hAnsi="Arial" w:cs="Arial"/>
                <w:b/>
                <w:bCs/>
                <w:sz w:val="18"/>
                <w:szCs w:val="18"/>
              </w:rPr>
              <w:t xml:space="preserve"> December</w:t>
            </w:r>
          </w:p>
        </w:tc>
      </w:tr>
      <w:tr w:rsidR="00A830CB" w:rsidRPr="00097C30" w:rsidTr="001E66F8">
        <w:tc>
          <w:tcPr>
            <w:tcW w:w="3989" w:type="dxa"/>
            <w:vAlign w:val="bottom"/>
          </w:tcPr>
          <w:p w:rsidR="008860ED" w:rsidRPr="00097C30" w:rsidRDefault="008860ED" w:rsidP="005E4A0B">
            <w:pPr>
              <w:ind w:left="322" w:right="-104"/>
              <w:rPr>
                <w:rFonts w:ascii="Arial" w:hAnsi="Arial" w:cs="Arial"/>
                <w:b/>
                <w:bCs/>
                <w:sz w:val="18"/>
                <w:szCs w:val="18"/>
              </w:rPr>
            </w:pPr>
          </w:p>
        </w:tc>
        <w:tc>
          <w:tcPr>
            <w:tcW w:w="1350"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51"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350"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07"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1E66F8">
        <w:tc>
          <w:tcPr>
            <w:tcW w:w="3989" w:type="dxa"/>
            <w:vAlign w:val="bottom"/>
          </w:tcPr>
          <w:p w:rsidR="008860ED" w:rsidRPr="00097C30" w:rsidRDefault="008860ED" w:rsidP="005E4A0B">
            <w:pPr>
              <w:ind w:left="322" w:right="-104"/>
              <w:rPr>
                <w:rFonts w:ascii="Arial" w:hAnsi="Arial" w:cs="Arial"/>
                <w:b/>
                <w:bCs/>
                <w:sz w:val="18"/>
                <w:szCs w:val="18"/>
              </w:rPr>
            </w:pPr>
          </w:p>
        </w:tc>
        <w:tc>
          <w:tcPr>
            <w:tcW w:w="1350" w:type="dxa"/>
            <w:tcBorders>
              <w:bottom w:val="single" w:sz="4" w:space="0" w:color="auto"/>
            </w:tcBorders>
            <w:vAlign w:val="bottom"/>
          </w:tcPr>
          <w:p w:rsidR="008860ED" w:rsidRPr="00097C30" w:rsidRDefault="008860ED"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1" w:type="dxa"/>
            <w:tcBorders>
              <w:bottom w:val="single" w:sz="4" w:space="0" w:color="auto"/>
            </w:tcBorders>
            <w:vAlign w:val="bottom"/>
          </w:tcPr>
          <w:p w:rsidR="008860ED" w:rsidRPr="00097C30" w:rsidRDefault="008860ED"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8860ED" w:rsidRPr="00097C30" w:rsidRDefault="008860ED"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07" w:type="dxa"/>
            <w:tcBorders>
              <w:bottom w:val="single" w:sz="4" w:space="0" w:color="auto"/>
            </w:tcBorders>
            <w:vAlign w:val="bottom"/>
          </w:tcPr>
          <w:p w:rsidR="008860ED" w:rsidRPr="00097C30" w:rsidRDefault="008860ED"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r>
      <w:tr w:rsidR="00A830CB" w:rsidRPr="00097C30" w:rsidTr="001E66F8">
        <w:tc>
          <w:tcPr>
            <w:tcW w:w="3989" w:type="dxa"/>
            <w:vAlign w:val="bottom"/>
          </w:tcPr>
          <w:p w:rsidR="008860ED" w:rsidRPr="00097C30" w:rsidRDefault="008860ED" w:rsidP="005E4A0B">
            <w:pPr>
              <w:tabs>
                <w:tab w:val="left" w:pos="1276"/>
                <w:tab w:val="center" w:pos="3402"/>
                <w:tab w:val="center" w:pos="4536"/>
                <w:tab w:val="center" w:pos="5670"/>
                <w:tab w:val="center" w:pos="6804"/>
                <w:tab w:val="right" w:pos="7655"/>
              </w:tabs>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 xml:space="preserve">Trade receivables and other </w:t>
            </w:r>
          </w:p>
        </w:tc>
        <w:tc>
          <w:tcPr>
            <w:tcW w:w="1350" w:type="dxa"/>
            <w:tcBorders>
              <w:top w:val="single" w:sz="4" w:space="0" w:color="auto"/>
            </w:tcBorders>
            <w:shd w:val="clear" w:color="auto" w:fill="FAFAFA"/>
            <w:vAlign w:val="bottom"/>
          </w:tcPr>
          <w:p w:rsidR="008860ED" w:rsidRPr="00097C30" w:rsidRDefault="008860ED" w:rsidP="0031049C">
            <w:pPr>
              <w:ind w:right="-72"/>
              <w:jc w:val="right"/>
              <w:rPr>
                <w:rFonts w:ascii="Arial" w:hAnsi="Arial" w:cs="Arial"/>
                <w:sz w:val="18"/>
                <w:szCs w:val="18"/>
              </w:rPr>
            </w:pPr>
          </w:p>
        </w:tc>
        <w:tc>
          <w:tcPr>
            <w:tcW w:w="1351" w:type="dxa"/>
            <w:tcBorders>
              <w:top w:val="single" w:sz="4" w:space="0" w:color="auto"/>
            </w:tcBorders>
            <w:vAlign w:val="bottom"/>
          </w:tcPr>
          <w:p w:rsidR="008860ED" w:rsidRPr="00097C30" w:rsidRDefault="008860ED"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8860ED" w:rsidRPr="00097C30" w:rsidRDefault="008860ED" w:rsidP="0031049C">
            <w:pPr>
              <w:ind w:right="-72"/>
              <w:jc w:val="right"/>
              <w:rPr>
                <w:rFonts w:ascii="Arial" w:hAnsi="Arial" w:cs="Arial"/>
                <w:sz w:val="18"/>
                <w:szCs w:val="18"/>
              </w:rPr>
            </w:pPr>
          </w:p>
        </w:tc>
        <w:tc>
          <w:tcPr>
            <w:tcW w:w="1307" w:type="dxa"/>
            <w:tcBorders>
              <w:top w:val="single" w:sz="4" w:space="0" w:color="auto"/>
            </w:tcBorders>
            <w:vAlign w:val="bottom"/>
          </w:tcPr>
          <w:p w:rsidR="008860ED" w:rsidRPr="00097C30" w:rsidRDefault="008860ED" w:rsidP="0031049C">
            <w:pPr>
              <w:ind w:right="-72"/>
              <w:jc w:val="right"/>
              <w:rPr>
                <w:rFonts w:ascii="Arial" w:hAnsi="Arial" w:cs="Arial"/>
                <w:sz w:val="18"/>
                <w:szCs w:val="18"/>
              </w:rPr>
            </w:pPr>
          </w:p>
        </w:tc>
      </w:tr>
      <w:tr w:rsidR="00A830CB" w:rsidRPr="00097C30" w:rsidTr="001E66F8">
        <w:tc>
          <w:tcPr>
            <w:tcW w:w="3989" w:type="dxa"/>
            <w:vAlign w:val="bottom"/>
          </w:tcPr>
          <w:p w:rsidR="008860ED" w:rsidRPr="00097C30" w:rsidRDefault="008860ED" w:rsidP="005E4A0B">
            <w:pPr>
              <w:tabs>
                <w:tab w:val="left" w:pos="1276"/>
                <w:tab w:val="center" w:pos="3402"/>
                <w:tab w:val="center" w:pos="4536"/>
                <w:tab w:val="center" w:pos="5670"/>
                <w:tab w:val="center" w:pos="6804"/>
                <w:tab w:val="right" w:pos="7655"/>
              </w:tabs>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 xml:space="preserve">   </w:t>
            </w:r>
            <w:r w:rsidR="00520CD6" w:rsidRPr="00097C30">
              <w:rPr>
                <w:rFonts w:ascii="Arial" w:hAnsi="Arial" w:cs="Arial"/>
                <w:spacing w:val="-4"/>
                <w:sz w:val="18"/>
                <w:szCs w:val="18"/>
                <w:shd w:val="clear" w:color="auto" w:fill="FFFFFF"/>
              </w:rPr>
              <w:t xml:space="preserve"> </w:t>
            </w:r>
            <w:r w:rsidRPr="00097C30">
              <w:rPr>
                <w:rFonts w:ascii="Arial" w:hAnsi="Arial" w:cs="Arial"/>
                <w:spacing w:val="-4"/>
                <w:sz w:val="18"/>
                <w:szCs w:val="18"/>
                <w:shd w:val="clear" w:color="auto" w:fill="FFFFFF"/>
              </w:rPr>
              <w:t>receivables from</w:t>
            </w:r>
            <w:r w:rsidRPr="00097C30">
              <w:rPr>
                <w:rFonts w:ascii="Arial" w:hAnsi="Arial" w:cs="Arial"/>
                <w:spacing w:val="-4"/>
                <w:sz w:val="18"/>
                <w:szCs w:val="18"/>
                <w:shd w:val="clear" w:color="auto" w:fill="FFFFFF"/>
                <w:cs/>
              </w:rPr>
              <w:t>:</w:t>
            </w:r>
          </w:p>
        </w:tc>
        <w:tc>
          <w:tcPr>
            <w:tcW w:w="1350" w:type="dxa"/>
            <w:shd w:val="clear" w:color="auto" w:fill="FAFAFA"/>
            <w:vAlign w:val="bottom"/>
          </w:tcPr>
          <w:p w:rsidR="008860ED" w:rsidRPr="00097C30" w:rsidRDefault="008860ED" w:rsidP="0031049C">
            <w:pPr>
              <w:ind w:right="-72"/>
              <w:jc w:val="right"/>
              <w:rPr>
                <w:rFonts w:ascii="Arial" w:hAnsi="Arial" w:cs="Arial"/>
                <w:sz w:val="18"/>
                <w:szCs w:val="18"/>
              </w:rPr>
            </w:pPr>
          </w:p>
        </w:tc>
        <w:tc>
          <w:tcPr>
            <w:tcW w:w="1351" w:type="dxa"/>
            <w:vAlign w:val="bottom"/>
          </w:tcPr>
          <w:p w:rsidR="008860ED" w:rsidRPr="00097C30" w:rsidRDefault="008860ED" w:rsidP="0031049C">
            <w:pPr>
              <w:ind w:right="-72"/>
              <w:jc w:val="right"/>
              <w:rPr>
                <w:rFonts w:ascii="Arial" w:hAnsi="Arial" w:cs="Arial"/>
                <w:sz w:val="18"/>
                <w:szCs w:val="18"/>
              </w:rPr>
            </w:pPr>
          </w:p>
        </w:tc>
        <w:tc>
          <w:tcPr>
            <w:tcW w:w="1350" w:type="dxa"/>
            <w:shd w:val="clear" w:color="auto" w:fill="FAFAFA"/>
            <w:vAlign w:val="bottom"/>
          </w:tcPr>
          <w:p w:rsidR="008860ED" w:rsidRPr="00097C30" w:rsidRDefault="008860ED" w:rsidP="0031049C">
            <w:pPr>
              <w:ind w:right="-72"/>
              <w:jc w:val="right"/>
              <w:rPr>
                <w:rFonts w:ascii="Arial" w:hAnsi="Arial" w:cs="Arial"/>
                <w:sz w:val="18"/>
                <w:szCs w:val="18"/>
              </w:rPr>
            </w:pPr>
          </w:p>
        </w:tc>
        <w:tc>
          <w:tcPr>
            <w:tcW w:w="1307" w:type="dxa"/>
            <w:vAlign w:val="bottom"/>
          </w:tcPr>
          <w:p w:rsidR="008860ED" w:rsidRPr="00097C30" w:rsidRDefault="008860ED" w:rsidP="0031049C">
            <w:pPr>
              <w:ind w:right="-72"/>
              <w:jc w:val="right"/>
              <w:rPr>
                <w:rFonts w:ascii="Arial" w:hAnsi="Arial" w:cs="Arial"/>
                <w:sz w:val="18"/>
                <w:szCs w:val="18"/>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 xml:space="preserve">    Subsidiaries</w:t>
            </w:r>
          </w:p>
        </w:tc>
        <w:tc>
          <w:tcPr>
            <w:tcW w:w="1350" w:type="dxa"/>
            <w:shd w:val="clear" w:color="auto" w:fill="FAFAFA"/>
            <w:vAlign w:val="bottom"/>
          </w:tcPr>
          <w:p w:rsidR="004526CF" w:rsidRPr="00097C30" w:rsidRDefault="00E50C74" w:rsidP="004526CF">
            <w:pPr>
              <w:ind w:right="-72"/>
              <w:jc w:val="right"/>
              <w:rPr>
                <w:rFonts w:ascii="Arial" w:hAnsi="Arial" w:cs="Arial"/>
                <w:sz w:val="18"/>
                <w:szCs w:val="18"/>
              </w:rPr>
            </w:pPr>
            <w:r>
              <w:rPr>
                <w:rFonts w:ascii="Arial" w:hAnsi="Arial" w:cs="Arial"/>
                <w:sz w:val="18"/>
                <w:szCs w:val="18"/>
              </w:rPr>
              <w:t>-</w:t>
            </w:r>
          </w:p>
        </w:tc>
        <w:tc>
          <w:tcPr>
            <w:tcW w:w="1351"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cs/>
              </w:rPr>
              <w:t>-</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102</w:t>
            </w:r>
            <w:r>
              <w:rPr>
                <w:rFonts w:ascii="Arial" w:hAnsi="Arial" w:cs="Arial"/>
                <w:sz w:val="18"/>
                <w:szCs w:val="18"/>
              </w:rPr>
              <w:t>,</w:t>
            </w:r>
            <w:r w:rsidRPr="004526CF">
              <w:rPr>
                <w:rFonts w:ascii="Arial" w:hAnsi="Arial" w:cs="Arial"/>
                <w:sz w:val="18"/>
                <w:szCs w:val="18"/>
              </w:rPr>
              <w:t>202</w:t>
            </w:r>
            <w:r>
              <w:rPr>
                <w:rFonts w:ascii="Arial" w:hAnsi="Arial" w:cs="Arial"/>
                <w:sz w:val="18"/>
                <w:szCs w:val="18"/>
              </w:rPr>
              <w:t>,</w:t>
            </w:r>
            <w:r w:rsidRPr="004526CF">
              <w:rPr>
                <w:rFonts w:ascii="Arial" w:hAnsi="Arial" w:cs="Arial"/>
                <w:sz w:val="18"/>
                <w:szCs w:val="18"/>
              </w:rPr>
              <w:t>26</w:t>
            </w:r>
            <w:r w:rsidR="00C82B61">
              <w:rPr>
                <w:rFonts w:ascii="Arial" w:hAnsi="Arial" w:cs="Arial"/>
                <w:sz w:val="18"/>
                <w:szCs w:val="18"/>
              </w:rPr>
              <w:t>6</w:t>
            </w:r>
          </w:p>
        </w:tc>
        <w:tc>
          <w:tcPr>
            <w:tcW w:w="1307"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74,069,466</w:t>
            </w:r>
          </w:p>
        </w:tc>
      </w:tr>
      <w:tr w:rsidR="004526CF" w:rsidRPr="00097C30" w:rsidTr="001E66F8">
        <w:tc>
          <w:tcPr>
            <w:tcW w:w="3989" w:type="dxa"/>
            <w:vAlign w:val="bottom"/>
          </w:tcPr>
          <w:p w:rsidR="004526CF" w:rsidRPr="00097C30" w:rsidRDefault="004526CF" w:rsidP="004526CF">
            <w:pPr>
              <w:ind w:left="322" w:right="-104"/>
              <w:rPr>
                <w:rFonts w:ascii="Arial" w:hAnsi="Arial" w:cs="Arial"/>
                <w:sz w:val="18"/>
                <w:szCs w:val="18"/>
                <w:lang w:val="en-GB"/>
              </w:rPr>
            </w:pPr>
            <w:r w:rsidRPr="00097C30">
              <w:rPr>
                <w:rFonts w:ascii="Arial" w:hAnsi="Arial" w:cs="Arial"/>
                <w:spacing w:val="-2"/>
                <w:sz w:val="18"/>
                <w:szCs w:val="18"/>
                <w:shd w:val="clear" w:color="auto" w:fill="FFFFFF"/>
              </w:rPr>
              <w:t>Company under common control</w:t>
            </w:r>
            <w:r w:rsidRPr="00097C30">
              <w:rPr>
                <w:rFonts w:ascii="Arial" w:hAnsi="Arial" w:cs="Arial"/>
                <w:sz w:val="18"/>
                <w:szCs w:val="18"/>
                <w:cs/>
                <w:lang w:val="en-GB"/>
              </w:rPr>
              <w:t xml:space="preserve"> </w:t>
            </w:r>
          </w:p>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z w:val="18"/>
                <w:szCs w:val="18"/>
                <w:cs/>
                <w:lang w:val="en-GB"/>
              </w:rPr>
              <w:t xml:space="preserve">  </w:t>
            </w:r>
            <w:r w:rsidRPr="00097C30">
              <w:rPr>
                <w:rFonts w:ascii="Arial" w:hAnsi="Arial" w:cs="Arial"/>
                <w:sz w:val="18"/>
                <w:szCs w:val="18"/>
                <w:lang w:val="en-GB"/>
              </w:rPr>
              <w:t xml:space="preserve">   at shareholders level</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6</w:t>
            </w:r>
            <w:r>
              <w:rPr>
                <w:rFonts w:ascii="Arial" w:hAnsi="Arial" w:cs="Arial"/>
                <w:sz w:val="18"/>
                <w:szCs w:val="18"/>
              </w:rPr>
              <w:t>,</w:t>
            </w:r>
            <w:r w:rsidRPr="004526CF">
              <w:rPr>
                <w:rFonts w:ascii="Arial" w:hAnsi="Arial" w:cs="Arial"/>
                <w:sz w:val="18"/>
                <w:szCs w:val="18"/>
              </w:rPr>
              <w:t>659</w:t>
            </w:r>
          </w:p>
        </w:tc>
        <w:tc>
          <w:tcPr>
            <w:tcW w:w="1351" w:type="dxa"/>
            <w:vAlign w:val="bottom"/>
          </w:tcPr>
          <w:p w:rsidR="004526CF" w:rsidRPr="00097C30" w:rsidRDefault="004526CF" w:rsidP="004526CF">
            <w:pPr>
              <w:ind w:right="-72"/>
              <w:jc w:val="right"/>
              <w:rPr>
                <w:rFonts w:ascii="Arial" w:hAnsi="Arial" w:cs="Arial"/>
                <w:sz w:val="18"/>
                <w:szCs w:val="18"/>
                <w:cs/>
              </w:rPr>
            </w:pPr>
            <w:r w:rsidRPr="00097C30">
              <w:rPr>
                <w:rFonts w:ascii="Arial" w:hAnsi="Arial" w:cs="Arial"/>
                <w:sz w:val="18"/>
                <w:szCs w:val="18"/>
                <w:cs/>
              </w:rPr>
              <w:t>230</w:t>
            </w:r>
            <w:r w:rsidRPr="00097C30">
              <w:rPr>
                <w:rFonts w:ascii="Arial" w:hAnsi="Arial" w:cs="Arial"/>
                <w:sz w:val="18"/>
                <w:szCs w:val="18"/>
                <w:lang w:val="en-GB"/>
              </w:rPr>
              <w:t>,</w:t>
            </w:r>
            <w:r w:rsidRPr="00097C30">
              <w:rPr>
                <w:rFonts w:ascii="Arial" w:hAnsi="Arial" w:cs="Arial"/>
                <w:sz w:val="18"/>
                <w:szCs w:val="18"/>
                <w:cs/>
              </w:rPr>
              <w:t>743</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6</w:t>
            </w:r>
            <w:r>
              <w:rPr>
                <w:rFonts w:ascii="Arial" w:hAnsi="Arial" w:cs="Arial"/>
                <w:sz w:val="18"/>
                <w:szCs w:val="18"/>
              </w:rPr>
              <w:t>,</w:t>
            </w:r>
            <w:r w:rsidRPr="004526CF">
              <w:rPr>
                <w:rFonts w:ascii="Arial" w:hAnsi="Arial" w:cs="Arial"/>
                <w:sz w:val="18"/>
                <w:szCs w:val="18"/>
              </w:rPr>
              <w:t>659</w:t>
            </w:r>
          </w:p>
        </w:tc>
        <w:tc>
          <w:tcPr>
            <w:tcW w:w="1307"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cs/>
              </w:rPr>
              <w:t>230</w:t>
            </w:r>
            <w:r w:rsidRPr="00097C30">
              <w:rPr>
                <w:rFonts w:ascii="Arial" w:hAnsi="Arial" w:cs="Arial"/>
                <w:sz w:val="18"/>
                <w:szCs w:val="18"/>
                <w:lang w:val="en-GB"/>
              </w:rPr>
              <w:t>,</w:t>
            </w:r>
            <w:r w:rsidRPr="00097C30">
              <w:rPr>
                <w:rFonts w:ascii="Arial" w:hAnsi="Arial" w:cs="Arial"/>
                <w:sz w:val="18"/>
                <w:szCs w:val="18"/>
                <w:cs/>
              </w:rPr>
              <w:t>743</w:t>
            </w:r>
          </w:p>
        </w:tc>
      </w:tr>
      <w:tr w:rsidR="004526CF" w:rsidRPr="00097C30" w:rsidTr="001E66F8">
        <w:tc>
          <w:tcPr>
            <w:tcW w:w="3989" w:type="dxa"/>
            <w:vAlign w:val="bottom"/>
          </w:tcPr>
          <w:p w:rsidR="004526CF" w:rsidRPr="00097C30" w:rsidRDefault="004526CF" w:rsidP="00D37756">
            <w:pPr>
              <w:ind w:left="322" w:right="-104"/>
              <w:rPr>
                <w:rFonts w:ascii="Arial" w:hAnsi="Arial" w:cs="Arial"/>
                <w:spacing w:val="-4"/>
                <w:sz w:val="18"/>
                <w:szCs w:val="18"/>
                <w:shd w:val="clear" w:color="auto" w:fill="FFFFFF"/>
              </w:rPr>
            </w:pPr>
            <w:r w:rsidRPr="004526CF">
              <w:rPr>
                <w:rFonts w:ascii="Arial" w:hAnsi="Arial" w:cs="Arial"/>
                <w:spacing w:val="-4"/>
                <w:sz w:val="18"/>
                <w:szCs w:val="18"/>
                <w:shd w:val="clear" w:color="auto" w:fill="FFFFFF"/>
              </w:rPr>
              <w:t>Shareholders</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3</w:t>
            </w:r>
            <w:r>
              <w:rPr>
                <w:rFonts w:ascii="Arial" w:hAnsi="Arial" w:cs="Arial"/>
                <w:sz w:val="18"/>
                <w:szCs w:val="18"/>
              </w:rPr>
              <w:t>,</w:t>
            </w:r>
            <w:r w:rsidRPr="004526CF">
              <w:rPr>
                <w:rFonts w:ascii="Arial" w:hAnsi="Arial" w:cs="Arial"/>
                <w:sz w:val="18"/>
                <w:szCs w:val="18"/>
              </w:rPr>
              <w:t>99</w:t>
            </w:r>
            <w:r w:rsidR="00C82B61">
              <w:rPr>
                <w:rFonts w:ascii="Arial" w:hAnsi="Arial" w:cs="Arial"/>
                <w:sz w:val="18"/>
                <w:szCs w:val="18"/>
              </w:rPr>
              <w:t>8</w:t>
            </w:r>
            <w:r>
              <w:rPr>
                <w:rFonts w:ascii="Arial" w:hAnsi="Arial" w:cs="Arial"/>
                <w:sz w:val="18"/>
                <w:szCs w:val="18"/>
              </w:rPr>
              <w:t>,</w:t>
            </w:r>
            <w:r w:rsidR="00C82B61">
              <w:rPr>
                <w:rFonts w:ascii="Arial" w:hAnsi="Arial" w:cs="Arial"/>
                <w:sz w:val="18"/>
                <w:szCs w:val="18"/>
              </w:rPr>
              <w:t>207</w:t>
            </w:r>
          </w:p>
        </w:tc>
        <w:tc>
          <w:tcPr>
            <w:tcW w:w="1351" w:type="dxa"/>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3</w:t>
            </w:r>
            <w:r>
              <w:rPr>
                <w:rFonts w:ascii="Arial" w:hAnsi="Arial" w:cs="Arial"/>
                <w:sz w:val="18"/>
                <w:szCs w:val="18"/>
              </w:rPr>
              <w:t>,</w:t>
            </w:r>
            <w:r w:rsidRPr="004526CF">
              <w:rPr>
                <w:rFonts w:ascii="Arial" w:hAnsi="Arial" w:cs="Arial"/>
                <w:sz w:val="18"/>
                <w:szCs w:val="18"/>
              </w:rPr>
              <w:t>992</w:t>
            </w:r>
            <w:r>
              <w:rPr>
                <w:rFonts w:ascii="Arial" w:hAnsi="Arial" w:cs="Arial"/>
                <w:sz w:val="18"/>
                <w:szCs w:val="18"/>
              </w:rPr>
              <w:t>,</w:t>
            </w:r>
            <w:r w:rsidRPr="004526CF">
              <w:rPr>
                <w:rFonts w:ascii="Arial" w:hAnsi="Arial" w:cs="Arial"/>
                <w:sz w:val="18"/>
                <w:szCs w:val="18"/>
              </w:rPr>
              <w:t>919</w:t>
            </w:r>
          </w:p>
        </w:tc>
        <w:tc>
          <w:tcPr>
            <w:tcW w:w="1307" w:type="dxa"/>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4526CF">
              <w:rPr>
                <w:rFonts w:ascii="Arial" w:hAnsi="Arial" w:cs="Arial"/>
                <w:spacing w:val="-4"/>
                <w:sz w:val="18"/>
                <w:szCs w:val="18"/>
                <w:shd w:val="clear" w:color="auto" w:fill="FFFFFF"/>
              </w:rPr>
              <w:t>Key management</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422</w:t>
            </w:r>
          </w:p>
        </w:tc>
        <w:tc>
          <w:tcPr>
            <w:tcW w:w="1351"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422</w:t>
            </w:r>
          </w:p>
        </w:tc>
        <w:tc>
          <w:tcPr>
            <w:tcW w:w="1307"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p>
        </w:tc>
        <w:tc>
          <w:tcPr>
            <w:tcW w:w="1351" w:type="dxa"/>
            <w:tcBorders>
              <w:top w:val="single" w:sz="4" w:space="0" w:color="auto"/>
            </w:tcBorders>
            <w:vAlign w:val="bottom"/>
          </w:tcPr>
          <w:p w:rsidR="004526CF" w:rsidRPr="00097C30" w:rsidRDefault="004526CF" w:rsidP="004526C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p>
        </w:tc>
        <w:tc>
          <w:tcPr>
            <w:tcW w:w="1307" w:type="dxa"/>
            <w:tcBorders>
              <w:top w:val="single" w:sz="4" w:space="0" w:color="auto"/>
            </w:tcBorders>
            <w:vAlign w:val="bottom"/>
          </w:tcPr>
          <w:p w:rsidR="004526CF" w:rsidRPr="00097C30" w:rsidRDefault="004526CF" w:rsidP="004526CF">
            <w:pPr>
              <w:ind w:right="-72"/>
              <w:jc w:val="right"/>
              <w:rPr>
                <w:rFonts w:ascii="Arial" w:hAnsi="Arial" w:cs="Arial"/>
                <w:sz w:val="18"/>
                <w:szCs w:val="18"/>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2"/>
                <w:szCs w:val="12"/>
                <w:shd w:val="clear" w:color="auto" w:fill="FFFFFF"/>
              </w:rPr>
            </w:pPr>
          </w:p>
        </w:tc>
        <w:tc>
          <w:tcPr>
            <w:tcW w:w="1350" w:type="dxa"/>
            <w:shd w:val="clear" w:color="auto" w:fill="FAFAFA"/>
            <w:vAlign w:val="bottom"/>
          </w:tcPr>
          <w:p w:rsidR="004526CF" w:rsidRPr="00097C30" w:rsidRDefault="004526CF" w:rsidP="004526CF">
            <w:pPr>
              <w:ind w:right="-72"/>
              <w:jc w:val="right"/>
              <w:rPr>
                <w:rFonts w:ascii="Arial" w:hAnsi="Arial" w:cs="Arial"/>
                <w:sz w:val="12"/>
                <w:szCs w:val="12"/>
              </w:rPr>
            </w:pPr>
          </w:p>
        </w:tc>
        <w:tc>
          <w:tcPr>
            <w:tcW w:w="1351" w:type="dxa"/>
            <w:vAlign w:val="bottom"/>
          </w:tcPr>
          <w:p w:rsidR="004526CF" w:rsidRPr="00097C30" w:rsidRDefault="004526CF" w:rsidP="004526CF">
            <w:pPr>
              <w:ind w:right="-72"/>
              <w:jc w:val="right"/>
              <w:rPr>
                <w:rFonts w:ascii="Arial" w:hAnsi="Arial" w:cs="Arial"/>
                <w:sz w:val="12"/>
                <w:szCs w:val="12"/>
              </w:rPr>
            </w:pPr>
          </w:p>
        </w:tc>
        <w:tc>
          <w:tcPr>
            <w:tcW w:w="1350" w:type="dxa"/>
            <w:shd w:val="clear" w:color="auto" w:fill="FAFAFA"/>
            <w:vAlign w:val="bottom"/>
          </w:tcPr>
          <w:p w:rsidR="004526CF" w:rsidRPr="00097C30" w:rsidRDefault="004526CF" w:rsidP="004526CF">
            <w:pPr>
              <w:ind w:right="-72"/>
              <w:jc w:val="right"/>
              <w:rPr>
                <w:rFonts w:ascii="Arial" w:hAnsi="Arial" w:cs="Arial"/>
                <w:sz w:val="12"/>
                <w:szCs w:val="12"/>
              </w:rPr>
            </w:pPr>
          </w:p>
        </w:tc>
        <w:tc>
          <w:tcPr>
            <w:tcW w:w="1307" w:type="dxa"/>
            <w:vAlign w:val="bottom"/>
          </w:tcPr>
          <w:p w:rsidR="004526CF" w:rsidRPr="00097C30" w:rsidRDefault="004526CF" w:rsidP="004526CF">
            <w:pPr>
              <w:ind w:right="-72"/>
              <w:jc w:val="right"/>
              <w:rPr>
                <w:rFonts w:ascii="Arial" w:hAnsi="Arial" w:cs="Arial"/>
                <w:sz w:val="12"/>
                <w:szCs w:val="12"/>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8"/>
                <w:sz w:val="18"/>
                <w:szCs w:val="18"/>
                <w:shd w:val="clear" w:color="auto" w:fill="FFFFFF"/>
              </w:rPr>
            </w:pPr>
            <w:r w:rsidRPr="00097C30">
              <w:rPr>
                <w:rFonts w:ascii="Arial" w:hAnsi="Arial" w:cs="Arial"/>
                <w:spacing w:val="-8"/>
                <w:sz w:val="18"/>
                <w:szCs w:val="18"/>
                <w:shd w:val="clear" w:color="auto" w:fill="FFFFFF"/>
              </w:rPr>
              <w:t>Total receivables from related parties, net</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4</w:t>
            </w:r>
            <w:r>
              <w:rPr>
                <w:rFonts w:ascii="Arial" w:hAnsi="Arial" w:cs="Arial"/>
                <w:sz w:val="18"/>
                <w:szCs w:val="18"/>
              </w:rPr>
              <w:t>,</w:t>
            </w:r>
            <w:r w:rsidRPr="004526CF">
              <w:rPr>
                <w:rFonts w:ascii="Arial" w:hAnsi="Arial" w:cs="Arial"/>
                <w:sz w:val="18"/>
                <w:szCs w:val="18"/>
              </w:rPr>
              <w:t>00</w:t>
            </w:r>
            <w:r w:rsidR="00C82B61">
              <w:rPr>
                <w:rFonts w:ascii="Arial" w:hAnsi="Arial" w:cs="Arial"/>
                <w:sz w:val="18"/>
                <w:szCs w:val="18"/>
              </w:rPr>
              <w:t>5,288</w:t>
            </w:r>
          </w:p>
        </w:tc>
        <w:tc>
          <w:tcPr>
            <w:tcW w:w="1351"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230,743</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lang w:val="en-GB"/>
              </w:rPr>
            </w:pPr>
            <w:r w:rsidRPr="004526CF">
              <w:rPr>
                <w:rFonts w:ascii="Arial" w:hAnsi="Arial" w:cs="Arial"/>
                <w:sz w:val="18"/>
                <w:szCs w:val="18"/>
                <w:lang w:val="en-GB"/>
              </w:rPr>
              <w:t>106</w:t>
            </w:r>
            <w:r>
              <w:rPr>
                <w:rFonts w:ascii="Arial" w:hAnsi="Arial" w:cs="Arial"/>
                <w:sz w:val="18"/>
                <w:szCs w:val="18"/>
                <w:lang w:val="en-GB"/>
              </w:rPr>
              <w:t>,</w:t>
            </w:r>
            <w:r w:rsidRPr="004526CF">
              <w:rPr>
                <w:rFonts w:ascii="Arial" w:hAnsi="Arial" w:cs="Arial"/>
                <w:sz w:val="18"/>
                <w:szCs w:val="18"/>
                <w:lang w:val="en-GB"/>
              </w:rPr>
              <w:t>202</w:t>
            </w:r>
            <w:r>
              <w:rPr>
                <w:rFonts w:ascii="Arial" w:hAnsi="Arial" w:cs="Arial"/>
                <w:sz w:val="18"/>
                <w:szCs w:val="18"/>
                <w:lang w:val="en-GB"/>
              </w:rPr>
              <w:t>,</w:t>
            </w:r>
            <w:r w:rsidRPr="004526CF">
              <w:rPr>
                <w:rFonts w:ascii="Arial" w:hAnsi="Arial" w:cs="Arial"/>
                <w:sz w:val="18"/>
                <w:szCs w:val="18"/>
                <w:lang w:val="en-GB"/>
              </w:rPr>
              <w:t>26</w:t>
            </w:r>
            <w:r w:rsidR="00C82B61">
              <w:rPr>
                <w:rFonts w:ascii="Arial" w:hAnsi="Arial" w:cs="Arial"/>
                <w:sz w:val="18"/>
                <w:szCs w:val="18"/>
                <w:lang w:val="en-GB"/>
              </w:rPr>
              <w:t>6</w:t>
            </w:r>
          </w:p>
        </w:tc>
        <w:tc>
          <w:tcPr>
            <w:tcW w:w="1307" w:type="dxa"/>
            <w:tcBorders>
              <w:bottom w:val="single" w:sz="4" w:space="0" w:color="auto"/>
            </w:tcBorders>
            <w:vAlign w:val="bottom"/>
          </w:tcPr>
          <w:p w:rsidR="004526CF" w:rsidRPr="00097C30" w:rsidRDefault="004526CF" w:rsidP="004526CF">
            <w:pPr>
              <w:ind w:right="-72"/>
              <w:jc w:val="right"/>
              <w:rPr>
                <w:rFonts w:ascii="Arial" w:hAnsi="Arial" w:cs="Arial"/>
                <w:sz w:val="18"/>
                <w:szCs w:val="18"/>
                <w:lang w:val="en-GB"/>
              </w:rPr>
            </w:pPr>
            <w:r w:rsidRPr="00097C30">
              <w:rPr>
                <w:rFonts w:ascii="Arial" w:hAnsi="Arial" w:cs="Arial"/>
                <w:sz w:val="18"/>
                <w:szCs w:val="18"/>
                <w:lang w:val="en-GB"/>
              </w:rPr>
              <w:t>74,300,209</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p>
        </w:tc>
        <w:tc>
          <w:tcPr>
            <w:tcW w:w="1351" w:type="dxa"/>
            <w:tcBorders>
              <w:top w:val="single" w:sz="4" w:space="0" w:color="auto"/>
            </w:tcBorders>
            <w:vAlign w:val="bottom"/>
          </w:tcPr>
          <w:p w:rsidR="004526CF" w:rsidRPr="00097C30" w:rsidRDefault="004526CF" w:rsidP="004526C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p>
        </w:tc>
        <w:tc>
          <w:tcPr>
            <w:tcW w:w="1307" w:type="dxa"/>
            <w:tcBorders>
              <w:top w:val="single" w:sz="4" w:space="0" w:color="auto"/>
            </w:tcBorders>
            <w:vAlign w:val="bottom"/>
          </w:tcPr>
          <w:p w:rsidR="004526CF" w:rsidRPr="00097C30" w:rsidRDefault="004526CF" w:rsidP="004526CF">
            <w:pPr>
              <w:ind w:right="-72"/>
              <w:jc w:val="right"/>
              <w:rPr>
                <w:rFonts w:ascii="Arial" w:hAnsi="Arial" w:cs="Arial"/>
                <w:sz w:val="18"/>
                <w:szCs w:val="18"/>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lang w:val="en-GB"/>
              </w:rPr>
            </w:pPr>
            <w:r w:rsidRPr="00097C30">
              <w:rPr>
                <w:rFonts w:ascii="Arial" w:hAnsi="Arial" w:cs="Arial"/>
                <w:spacing w:val="-4"/>
                <w:sz w:val="18"/>
                <w:szCs w:val="18"/>
                <w:shd w:val="clear" w:color="auto" w:fill="FFFFFF"/>
                <w:lang w:val="en-GB"/>
              </w:rPr>
              <w:t>Advance payment</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p>
        </w:tc>
        <w:tc>
          <w:tcPr>
            <w:tcW w:w="1351" w:type="dxa"/>
            <w:vAlign w:val="bottom"/>
          </w:tcPr>
          <w:p w:rsidR="004526CF" w:rsidRPr="00097C30" w:rsidRDefault="004526CF" w:rsidP="004526CF">
            <w:pPr>
              <w:ind w:right="-72"/>
              <w:jc w:val="right"/>
              <w:rPr>
                <w:rFonts w:ascii="Arial" w:hAnsi="Arial" w:cs="Arial"/>
                <w:sz w:val="18"/>
                <w:szCs w:val="18"/>
              </w:rPr>
            </w:pP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p>
        </w:tc>
        <w:tc>
          <w:tcPr>
            <w:tcW w:w="1307" w:type="dxa"/>
            <w:vAlign w:val="bottom"/>
          </w:tcPr>
          <w:p w:rsidR="004526CF" w:rsidRPr="00097C30" w:rsidRDefault="004526CF" w:rsidP="004526CF">
            <w:pPr>
              <w:ind w:right="-72"/>
              <w:jc w:val="right"/>
              <w:rPr>
                <w:rFonts w:ascii="Arial" w:hAnsi="Arial" w:cs="Arial"/>
                <w:sz w:val="18"/>
                <w:szCs w:val="18"/>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 xml:space="preserve">   Key management</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849</w:t>
            </w:r>
            <w:r>
              <w:rPr>
                <w:rFonts w:ascii="Arial" w:hAnsi="Arial" w:cs="Arial"/>
                <w:sz w:val="18"/>
                <w:szCs w:val="18"/>
              </w:rPr>
              <w:t>,</w:t>
            </w:r>
            <w:r w:rsidRPr="004526CF">
              <w:rPr>
                <w:rFonts w:ascii="Arial" w:hAnsi="Arial" w:cs="Arial"/>
                <w:sz w:val="18"/>
                <w:szCs w:val="18"/>
              </w:rPr>
              <w:t>870</w:t>
            </w:r>
          </w:p>
        </w:tc>
        <w:tc>
          <w:tcPr>
            <w:tcW w:w="1351"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67,500</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849</w:t>
            </w:r>
            <w:r>
              <w:rPr>
                <w:rFonts w:ascii="Arial" w:hAnsi="Arial" w:cs="Arial"/>
                <w:sz w:val="18"/>
                <w:szCs w:val="18"/>
              </w:rPr>
              <w:t>,</w:t>
            </w:r>
            <w:r w:rsidRPr="004526CF">
              <w:rPr>
                <w:rFonts w:ascii="Arial" w:hAnsi="Arial" w:cs="Arial"/>
                <w:sz w:val="18"/>
                <w:szCs w:val="18"/>
              </w:rPr>
              <w:t>870</w:t>
            </w:r>
          </w:p>
        </w:tc>
        <w:tc>
          <w:tcPr>
            <w:tcW w:w="1307"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67,500</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2"/>
                <w:szCs w:val="12"/>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2"/>
                <w:szCs w:val="12"/>
              </w:rPr>
            </w:pPr>
          </w:p>
        </w:tc>
        <w:tc>
          <w:tcPr>
            <w:tcW w:w="1351" w:type="dxa"/>
            <w:tcBorders>
              <w:top w:val="single" w:sz="4" w:space="0" w:color="auto"/>
            </w:tcBorders>
            <w:vAlign w:val="bottom"/>
          </w:tcPr>
          <w:p w:rsidR="004526CF" w:rsidRPr="00097C30" w:rsidRDefault="004526CF" w:rsidP="004526CF">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2"/>
                <w:szCs w:val="12"/>
              </w:rPr>
            </w:pPr>
          </w:p>
        </w:tc>
        <w:tc>
          <w:tcPr>
            <w:tcW w:w="1307" w:type="dxa"/>
            <w:tcBorders>
              <w:top w:val="single" w:sz="4" w:space="0" w:color="auto"/>
            </w:tcBorders>
            <w:vAlign w:val="bottom"/>
          </w:tcPr>
          <w:p w:rsidR="004526CF" w:rsidRPr="00097C30" w:rsidRDefault="004526CF" w:rsidP="004526CF">
            <w:pPr>
              <w:ind w:right="-72"/>
              <w:jc w:val="right"/>
              <w:rPr>
                <w:rFonts w:ascii="Arial" w:hAnsi="Arial" w:cs="Arial"/>
                <w:sz w:val="12"/>
                <w:szCs w:val="12"/>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Total advance payment</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849</w:t>
            </w:r>
            <w:r>
              <w:rPr>
                <w:rFonts w:ascii="Arial" w:hAnsi="Arial" w:cs="Arial"/>
                <w:sz w:val="18"/>
                <w:szCs w:val="18"/>
              </w:rPr>
              <w:t>,</w:t>
            </w:r>
            <w:r w:rsidRPr="004526CF">
              <w:rPr>
                <w:rFonts w:ascii="Arial" w:hAnsi="Arial" w:cs="Arial"/>
                <w:sz w:val="18"/>
                <w:szCs w:val="18"/>
              </w:rPr>
              <w:t>870</w:t>
            </w:r>
          </w:p>
        </w:tc>
        <w:tc>
          <w:tcPr>
            <w:tcW w:w="1351"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67,500</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849</w:t>
            </w:r>
            <w:r>
              <w:rPr>
                <w:rFonts w:ascii="Arial" w:hAnsi="Arial" w:cs="Arial"/>
                <w:sz w:val="18"/>
                <w:szCs w:val="18"/>
              </w:rPr>
              <w:t>,</w:t>
            </w:r>
            <w:r w:rsidRPr="004526CF">
              <w:rPr>
                <w:rFonts w:ascii="Arial" w:hAnsi="Arial" w:cs="Arial"/>
                <w:sz w:val="18"/>
                <w:szCs w:val="18"/>
              </w:rPr>
              <w:t>870</w:t>
            </w:r>
          </w:p>
        </w:tc>
        <w:tc>
          <w:tcPr>
            <w:tcW w:w="1307" w:type="dxa"/>
            <w:tcBorders>
              <w:bottom w:val="single" w:sz="4" w:space="0" w:color="auto"/>
            </w:tcBorders>
            <w:vAlign w:val="bottom"/>
          </w:tcPr>
          <w:p w:rsidR="004526CF" w:rsidRPr="00097C30" w:rsidRDefault="004526CF" w:rsidP="004526CF">
            <w:pPr>
              <w:ind w:right="-72"/>
              <w:jc w:val="right"/>
              <w:rPr>
                <w:rFonts w:ascii="Arial" w:hAnsi="Arial" w:cs="Arial"/>
                <w:sz w:val="18"/>
                <w:szCs w:val="18"/>
                <w:lang w:val="en-GB"/>
              </w:rPr>
            </w:pPr>
            <w:r w:rsidRPr="00097C30">
              <w:rPr>
                <w:rFonts w:ascii="Arial" w:hAnsi="Arial" w:cs="Arial"/>
                <w:sz w:val="18"/>
                <w:szCs w:val="18"/>
                <w:lang w:val="en-GB"/>
              </w:rPr>
              <w:t>67,500</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p>
        </w:tc>
        <w:tc>
          <w:tcPr>
            <w:tcW w:w="1351" w:type="dxa"/>
            <w:tcBorders>
              <w:top w:val="single" w:sz="4" w:space="0" w:color="auto"/>
            </w:tcBorders>
            <w:vAlign w:val="bottom"/>
          </w:tcPr>
          <w:p w:rsidR="004526CF" w:rsidRPr="00097C30" w:rsidRDefault="004526CF" w:rsidP="004526C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p>
        </w:tc>
        <w:tc>
          <w:tcPr>
            <w:tcW w:w="1307" w:type="dxa"/>
            <w:tcBorders>
              <w:top w:val="single" w:sz="4" w:space="0" w:color="auto"/>
            </w:tcBorders>
            <w:vAlign w:val="bottom"/>
          </w:tcPr>
          <w:p w:rsidR="004526CF" w:rsidRPr="00097C30" w:rsidRDefault="004526CF" w:rsidP="004526CF">
            <w:pPr>
              <w:ind w:right="-72"/>
              <w:jc w:val="right"/>
              <w:rPr>
                <w:rFonts w:ascii="Arial" w:hAnsi="Arial" w:cs="Arial"/>
                <w:sz w:val="18"/>
                <w:szCs w:val="18"/>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Prepaid expenses</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p>
        </w:tc>
        <w:tc>
          <w:tcPr>
            <w:tcW w:w="1351" w:type="dxa"/>
            <w:vAlign w:val="bottom"/>
          </w:tcPr>
          <w:p w:rsidR="004526CF" w:rsidRPr="00097C30" w:rsidRDefault="004526CF" w:rsidP="004526CF">
            <w:pPr>
              <w:ind w:right="-72"/>
              <w:jc w:val="right"/>
              <w:rPr>
                <w:rFonts w:ascii="Arial" w:hAnsi="Arial" w:cs="Arial"/>
                <w:sz w:val="18"/>
                <w:szCs w:val="18"/>
              </w:rPr>
            </w:pP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p>
        </w:tc>
        <w:tc>
          <w:tcPr>
            <w:tcW w:w="1307" w:type="dxa"/>
            <w:vAlign w:val="bottom"/>
          </w:tcPr>
          <w:p w:rsidR="004526CF" w:rsidRPr="00097C30" w:rsidRDefault="004526CF" w:rsidP="004526CF">
            <w:pPr>
              <w:ind w:right="-72"/>
              <w:jc w:val="right"/>
              <w:rPr>
                <w:rFonts w:ascii="Arial" w:hAnsi="Arial" w:cs="Arial"/>
                <w:sz w:val="18"/>
                <w:szCs w:val="18"/>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rPr>
            </w:pPr>
            <w:r w:rsidRPr="00097C30">
              <w:rPr>
                <w:rFonts w:ascii="Arial" w:hAnsi="Arial" w:cs="Arial"/>
                <w:spacing w:val="-4"/>
                <w:sz w:val="18"/>
                <w:szCs w:val="18"/>
              </w:rPr>
              <w:t xml:space="preserve">   Shareholders</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c>
          <w:tcPr>
            <w:tcW w:w="1351"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6,740,612</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c>
          <w:tcPr>
            <w:tcW w:w="1307"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4,153,875</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2"/>
                <w:szCs w:val="12"/>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2"/>
                <w:szCs w:val="12"/>
              </w:rPr>
            </w:pPr>
          </w:p>
        </w:tc>
        <w:tc>
          <w:tcPr>
            <w:tcW w:w="1351" w:type="dxa"/>
            <w:tcBorders>
              <w:top w:val="single" w:sz="4" w:space="0" w:color="auto"/>
            </w:tcBorders>
            <w:vAlign w:val="bottom"/>
          </w:tcPr>
          <w:p w:rsidR="004526CF" w:rsidRPr="00097C30" w:rsidRDefault="004526CF" w:rsidP="004526CF">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2"/>
                <w:szCs w:val="12"/>
              </w:rPr>
            </w:pPr>
          </w:p>
        </w:tc>
        <w:tc>
          <w:tcPr>
            <w:tcW w:w="1307" w:type="dxa"/>
            <w:tcBorders>
              <w:top w:val="single" w:sz="4" w:space="0" w:color="auto"/>
            </w:tcBorders>
            <w:vAlign w:val="bottom"/>
          </w:tcPr>
          <w:p w:rsidR="004526CF" w:rsidRPr="00097C30" w:rsidRDefault="004526CF" w:rsidP="004526CF">
            <w:pPr>
              <w:ind w:right="-72"/>
              <w:jc w:val="right"/>
              <w:rPr>
                <w:rFonts w:ascii="Arial" w:hAnsi="Arial" w:cs="Arial"/>
                <w:sz w:val="12"/>
                <w:szCs w:val="12"/>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 xml:space="preserve">Total prepaid expense </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c>
          <w:tcPr>
            <w:tcW w:w="1351"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6,740,612</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c>
          <w:tcPr>
            <w:tcW w:w="1307"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4,153,875</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highlight w:val="yellow"/>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highlight w:val="yellow"/>
              </w:rPr>
            </w:pPr>
          </w:p>
        </w:tc>
        <w:tc>
          <w:tcPr>
            <w:tcW w:w="1351" w:type="dxa"/>
            <w:tcBorders>
              <w:top w:val="single" w:sz="4" w:space="0" w:color="auto"/>
            </w:tcBorders>
            <w:vAlign w:val="bottom"/>
          </w:tcPr>
          <w:p w:rsidR="004526CF" w:rsidRPr="00097C30" w:rsidRDefault="004526CF" w:rsidP="004526C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highlight w:val="yellow"/>
              </w:rPr>
            </w:pPr>
          </w:p>
        </w:tc>
        <w:tc>
          <w:tcPr>
            <w:tcW w:w="1307" w:type="dxa"/>
            <w:tcBorders>
              <w:top w:val="single" w:sz="4" w:space="0" w:color="auto"/>
            </w:tcBorders>
            <w:vAlign w:val="bottom"/>
          </w:tcPr>
          <w:p w:rsidR="004526CF" w:rsidRPr="00097C30" w:rsidRDefault="004526CF" w:rsidP="004526CF">
            <w:pPr>
              <w:ind w:right="-72"/>
              <w:jc w:val="right"/>
              <w:rPr>
                <w:rFonts w:ascii="Arial" w:hAnsi="Arial" w:cs="Arial"/>
                <w:sz w:val="18"/>
                <w:szCs w:val="18"/>
                <w:highlight w:val="yellow"/>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Trade payables and other payables to</w:t>
            </w:r>
            <w:r w:rsidRPr="00097C30">
              <w:rPr>
                <w:rFonts w:ascii="Arial" w:hAnsi="Arial" w:cs="Arial"/>
                <w:spacing w:val="-4"/>
                <w:sz w:val="18"/>
                <w:szCs w:val="18"/>
                <w:shd w:val="clear" w:color="auto" w:fill="FFFFFF"/>
                <w:cs/>
              </w:rPr>
              <w:t>:</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p>
        </w:tc>
        <w:tc>
          <w:tcPr>
            <w:tcW w:w="1351" w:type="dxa"/>
            <w:vAlign w:val="bottom"/>
          </w:tcPr>
          <w:p w:rsidR="004526CF" w:rsidRPr="00097C30" w:rsidRDefault="004526CF" w:rsidP="004526CF">
            <w:pPr>
              <w:ind w:right="-72"/>
              <w:jc w:val="right"/>
              <w:rPr>
                <w:rFonts w:ascii="Arial" w:hAnsi="Arial" w:cs="Arial"/>
                <w:sz w:val="18"/>
                <w:szCs w:val="18"/>
              </w:rPr>
            </w:pP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p>
        </w:tc>
        <w:tc>
          <w:tcPr>
            <w:tcW w:w="1307" w:type="dxa"/>
            <w:vAlign w:val="bottom"/>
          </w:tcPr>
          <w:p w:rsidR="004526CF" w:rsidRPr="00097C30" w:rsidRDefault="004526CF" w:rsidP="004526CF">
            <w:pPr>
              <w:ind w:right="-72"/>
              <w:jc w:val="right"/>
              <w:rPr>
                <w:rFonts w:ascii="Arial" w:hAnsi="Arial" w:cs="Arial"/>
                <w:sz w:val="18"/>
                <w:szCs w:val="18"/>
              </w:rPr>
            </w:pPr>
          </w:p>
        </w:tc>
      </w:tr>
      <w:tr w:rsidR="004526CF" w:rsidRPr="00097C30" w:rsidTr="001E66F8">
        <w:tc>
          <w:tcPr>
            <w:tcW w:w="3989" w:type="dxa"/>
            <w:vAlign w:val="bottom"/>
          </w:tcPr>
          <w:p w:rsidR="004526CF" w:rsidRPr="00097C30" w:rsidRDefault="004526CF" w:rsidP="004526CF">
            <w:pPr>
              <w:tabs>
                <w:tab w:val="left" w:pos="525"/>
              </w:tabs>
              <w:ind w:left="322" w:right="-72"/>
              <w:rPr>
                <w:rFonts w:ascii="Arial" w:hAnsi="Arial" w:cs="Arial"/>
                <w:spacing w:val="-4"/>
                <w:sz w:val="18"/>
                <w:szCs w:val="18"/>
              </w:rPr>
            </w:pPr>
            <w:r w:rsidRPr="00097C30">
              <w:rPr>
                <w:rFonts w:ascii="Arial" w:hAnsi="Arial" w:cs="Arial"/>
                <w:spacing w:val="-4"/>
                <w:sz w:val="18"/>
                <w:szCs w:val="18"/>
              </w:rPr>
              <w:t xml:space="preserve">   Subsidiaries</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c>
          <w:tcPr>
            <w:tcW w:w="1351"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cs/>
              </w:rPr>
              <w:t>-</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17</w:t>
            </w:r>
            <w:r>
              <w:rPr>
                <w:rFonts w:ascii="Arial" w:hAnsi="Arial" w:cs="Arial"/>
                <w:sz w:val="18"/>
                <w:szCs w:val="18"/>
              </w:rPr>
              <w:t>,</w:t>
            </w:r>
            <w:r w:rsidRPr="004526CF">
              <w:rPr>
                <w:rFonts w:ascii="Arial" w:hAnsi="Arial" w:cs="Arial"/>
                <w:sz w:val="18"/>
                <w:szCs w:val="18"/>
              </w:rPr>
              <w:t>812</w:t>
            </w:r>
            <w:r>
              <w:rPr>
                <w:rFonts w:ascii="Arial" w:hAnsi="Arial" w:cs="Arial"/>
                <w:sz w:val="18"/>
                <w:szCs w:val="18"/>
              </w:rPr>
              <w:t>,</w:t>
            </w:r>
            <w:r w:rsidRPr="004526CF">
              <w:rPr>
                <w:rFonts w:ascii="Arial" w:hAnsi="Arial" w:cs="Arial"/>
                <w:sz w:val="18"/>
                <w:szCs w:val="18"/>
              </w:rPr>
              <w:t>506</w:t>
            </w:r>
          </w:p>
        </w:tc>
        <w:tc>
          <w:tcPr>
            <w:tcW w:w="1307"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13,068,273</w:t>
            </w:r>
          </w:p>
        </w:tc>
      </w:tr>
      <w:tr w:rsidR="004526CF" w:rsidRPr="00097C30" w:rsidTr="001E66F8">
        <w:tc>
          <w:tcPr>
            <w:tcW w:w="3989" w:type="dxa"/>
            <w:vAlign w:val="bottom"/>
          </w:tcPr>
          <w:p w:rsidR="004526CF" w:rsidRPr="00097C30" w:rsidRDefault="004526CF" w:rsidP="004526CF">
            <w:pPr>
              <w:ind w:left="322" w:right="-104"/>
              <w:rPr>
                <w:rFonts w:ascii="Arial" w:hAnsi="Arial" w:cs="Arial"/>
                <w:sz w:val="18"/>
                <w:szCs w:val="18"/>
                <w:lang w:val="en-GB"/>
              </w:rPr>
            </w:pPr>
            <w:r w:rsidRPr="00097C30">
              <w:rPr>
                <w:rFonts w:ascii="Arial" w:hAnsi="Arial" w:cs="Arial"/>
                <w:spacing w:val="-4"/>
                <w:sz w:val="18"/>
                <w:szCs w:val="18"/>
                <w:cs/>
              </w:rPr>
              <w:t xml:space="preserve"> </w:t>
            </w:r>
            <w:r w:rsidRPr="00097C30">
              <w:rPr>
                <w:rFonts w:ascii="Arial" w:hAnsi="Arial" w:cs="Arial"/>
                <w:spacing w:val="-4"/>
                <w:sz w:val="18"/>
                <w:szCs w:val="18"/>
              </w:rPr>
              <w:t xml:space="preserve"> </w:t>
            </w:r>
            <w:r w:rsidRPr="00097C30">
              <w:rPr>
                <w:rFonts w:ascii="Arial" w:hAnsi="Arial" w:cs="Arial"/>
                <w:spacing w:val="-4"/>
                <w:sz w:val="18"/>
                <w:szCs w:val="18"/>
                <w:cs/>
              </w:rPr>
              <w:t xml:space="preserve"> </w:t>
            </w:r>
            <w:r w:rsidRPr="00097C30">
              <w:rPr>
                <w:rFonts w:ascii="Arial" w:hAnsi="Arial" w:cs="Arial"/>
                <w:spacing w:val="-2"/>
                <w:sz w:val="18"/>
                <w:szCs w:val="18"/>
                <w:shd w:val="clear" w:color="auto" w:fill="FFFFFF"/>
              </w:rPr>
              <w:t>Company under common control</w:t>
            </w:r>
            <w:r w:rsidRPr="00097C30">
              <w:rPr>
                <w:rFonts w:ascii="Arial" w:hAnsi="Arial" w:cs="Arial"/>
                <w:sz w:val="18"/>
                <w:szCs w:val="18"/>
                <w:cs/>
                <w:lang w:val="en-GB"/>
              </w:rPr>
              <w:t xml:space="preserve"> </w:t>
            </w:r>
          </w:p>
          <w:p w:rsidR="004526CF" w:rsidRPr="00097C30" w:rsidRDefault="004526CF" w:rsidP="004526CF">
            <w:pPr>
              <w:ind w:left="322" w:right="-104"/>
              <w:rPr>
                <w:rFonts w:ascii="Arial" w:hAnsi="Arial" w:cs="Arial"/>
                <w:spacing w:val="-4"/>
                <w:sz w:val="18"/>
                <w:szCs w:val="18"/>
              </w:rPr>
            </w:pPr>
            <w:r w:rsidRPr="00097C30">
              <w:rPr>
                <w:rFonts w:ascii="Arial" w:hAnsi="Arial" w:cs="Arial"/>
                <w:sz w:val="18"/>
                <w:szCs w:val="18"/>
                <w:cs/>
                <w:lang w:val="en-GB"/>
              </w:rPr>
              <w:t xml:space="preserve">      </w:t>
            </w:r>
            <w:r w:rsidRPr="00097C30">
              <w:rPr>
                <w:rFonts w:ascii="Arial" w:hAnsi="Arial" w:cs="Arial"/>
                <w:sz w:val="18"/>
                <w:szCs w:val="18"/>
                <w:lang w:val="en-GB"/>
              </w:rPr>
              <w:t xml:space="preserve">   at shareholders level</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c>
          <w:tcPr>
            <w:tcW w:w="1351"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26,843,342</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cs/>
              </w:rPr>
            </w:pPr>
            <w:r>
              <w:rPr>
                <w:rFonts w:ascii="Arial" w:hAnsi="Arial" w:cs="Arial"/>
                <w:sz w:val="18"/>
                <w:szCs w:val="18"/>
              </w:rPr>
              <w:t>-</w:t>
            </w:r>
          </w:p>
        </w:tc>
        <w:tc>
          <w:tcPr>
            <w:tcW w:w="1307" w:type="dxa"/>
            <w:vAlign w:val="bottom"/>
          </w:tcPr>
          <w:p w:rsidR="004526CF" w:rsidRPr="00097C30" w:rsidRDefault="004526CF" w:rsidP="004526CF">
            <w:pPr>
              <w:ind w:right="-72"/>
              <w:jc w:val="right"/>
              <w:rPr>
                <w:rFonts w:ascii="Arial" w:hAnsi="Arial" w:cs="Arial"/>
                <w:sz w:val="18"/>
                <w:szCs w:val="18"/>
                <w:cs/>
              </w:rPr>
            </w:pPr>
            <w:r w:rsidRPr="00097C30">
              <w:rPr>
                <w:rFonts w:ascii="Arial" w:hAnsi="Arial" w:cs="Arial"/>
                <w:sz w:val="18"/>
                <w:szCs w:val="18"/>
              </w:rPr>
              <w:t>21,394,204</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rPr>
            </w:pPr>
            <w:r w:rsidRPr="00097C30">
              <w:rPr>
                <w:rFonts w:ascii="Arial" w:hAnsi="Arial" w:cs="Arial"/>
                <w:spacing w:val="-4"/>
                <w:sz w:val="18"/>
                <w:szCs w:val="18"/>
              </w:rPr>
              <w:t xml:space="preserve">   Related party</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2</w:t>
            </w:r>
            <w:r>
              <w:rPr>
                <w:rFonts w:ascii="Arial" w:hAnsi="Arial" w:cs="Arial"/>
                <w:sz w:val="18"/>
                <w:szCs w:val="18"/>
              </w:rPr>
              <w:t>,</w:t>
            </w:r>
            <w:r w:rsidRPr="004526CF">
              <w:rPr>
                <w:rFonts w:ascii="Arial" w:hAnsi="Arial" w:cs="Arial"/>
                <w:sz w:val="18"/>
                <w:szCs w:val="18"/>
              </w:rPr>
              <w:t>188</w:t>
            </w:r>
            <w:r>
              <w:rPr>
                <w:rFonts w:ascii="Arial" w:hAnsi="Arial" w:cs="Arial"/>
                <w:sz w:val="18"/>
                <w:szCs w:val="18"/>
              </w:rPr>
              <w:t>,</w:t>
            </w:r>
            <w:r w:rsidRPr="004526CF">
              <w:rPr>
                <w:rFonts w:ascii="Arial" w:hAnsi="Arial" w:cs="Arial"/>
                <w:sz w:val="18"/>
                <w:szCs w:val="18"/>
              </w:rPr>
              <w:t>61</w:t>
            </w:r>
            <w:r w:rsidR="00D9032B">
              <w:rPr>
                <w:rFonts w:ascii="Arial" w:hAnsi="Arial" w:cs="Arial"/>
                <w:sz w:val="18"/>
                <w:szCs w:val="18"/>
              </w:rPr>
              <w:t>3</w:t>
            </w:r>
          </w:p>
        </w:tc>
        <w:tc>
          <w:tcPr>
            <w:tcW w:w="1351"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125,060</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2</w:t>
            </w:r>
            <w:r>
              <w:rPr>
                <w:rFonts w:ascii="Arial" w:hAnsi="Arial" w:cs="Arial"/>
                <w:sz w:val="18"/>
                <w:szCs w:val="18"/>
              </w:rPr>
              <w:t>,</w:t>
            </w:r>
            <w:r w:rsidRPr="004526CF">
              <w:rPr>
                <w:rFonts w:ascii="Arial" w:hAnsi="Arial" w:cs="Arial"/>
                <w:sz w:val="18"/>
                <w:szCs w:val="18"/>
              </w:rPr>
              <w:t>188</w:t>
            </w:r>
            <w:r>
              <w:rPr>
                <w:rFonts w:ascii="Arial" w:hAnsi="Arial" w:cs="Arial"/>
                <w:sz w:val="18"/>
                <w:szCs w:val="18"/>
              </w:rPr>
              <w:t>,</w:t>
            </w:r>
            <w:r w:rsidRPr="004526CF">
              <w:rPr>
                <w:rFonts w:ascii="Arial" w:hAnsi="Arial" w:cs="Arial"/>
                <w:sz w:val="18"/>
                <w:szCs w:val="18"/>
              </w:rPr>
              <w:t>61</w:t>
            </w:r>
            <w:r w:rsidR="00C82B61">
              <w:rPr>
                <w:rFonts w:ascii="Arial" w:hAnsi="Arial" w:cs="Arial"/>
                <w:sz w:val="18"/>
                <w:szCs w:val="18"/>
              </w:rPr>
              <w:t>3</w:t>
            </w:r>
          </w:p>
        </w:tc>
        <w:tc>
          <w:tcPr>
            <w:tcW w:w="1307"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125,060</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rPr>
            </w:pPr>
            <w:r w:rsidRPr="00097C30">
              <w:rPr>
                <w:rFonts w:ascii="Arial" w:hAnsi="Arial" w:cs="Arial"/>
                <w:spacing w:val="-4"/>
                <w:sz w:val="18"/>
                <w:szCs w:val="18"/>
              </w:rPr>
              <w:t xml:space="preserve">   Shareholders</w:t>
            </w:r>
          </w:p>
        </w:tc>
        <w:tc>
          <w:tcPr>
            <w:tcW w:w="1350" w:type="dxa"/>
            <w:shd w:val="clear" w:color="auto" w:fill="FAFAFA"/>
            <w:vAlign w:val="bottom"/>
          </w:tcPr>
          <w:p w:rsidR="004526CF" w:rsidRPr="00097C30" w:rsidRDefault="00F45901" w:rsidP="004526CF">
            <w:pPr>
              <w:ind w:right="-72"/>
              <w:jc w:val="right"/>
              <w:rPr>
                <w:rFonts w:ascii="Arial" w:hAnsi="Arial" w:cs="Arial"/>
                <w:sz w:val="18"/>
                <w:szCs w:val="18"/>
              </w:rPr>
            </w:pPr>
            <w:r>
              <w:rPr>
                <w:rFonts w:ascii="Arial" w:hAnsi="Arial" w:cs="Arial"/>
                <w:sz w:val="18"/>
                <w:szCs w:val="18"/>
              </w:rPr>
              <w:t>6,947,277</w:t>
            </w:r>
          </w:p>
        </w:tc>
        <w:tc>
          <w:tcPr>
            <w:tcW w:w="1351"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1,311,296</w:t>
            </w:r>
          </w:p>
        </w:tc>
        <w:tc>
          <w:tcPr>
            <w:tcW w:w="1350" w:type="dxa"/>
            <w:shd w:val="clear" w:color="auto" w:fill="FAFAFA"/>
            <w:vAlign w:val="bottom"/>
          </w:tcPr>
          <w:p w:rsidR="004526CF" w:rsidRPr="00097C30" w:rsidRDefault="00C82B61" w:rsidP="004526CF">
            <w:pPr>
              <w:ind w:right="-72"/>
              <w:jc w:val="right"/>
              <w:rPr>
                <w:rFonts w:ascii="Arial" w:hAnsi="Arial" w:cs="Arial"/>
                <w:sz w:val="18"/>
                <w:szCs w:val="18"/>
              </w:rPr>
            </w:pPr>
            <w:r>
              <w:rPr>
                <w:rFonts w:ascii="Arial" w:hAnsi="Arial" w:cs="Arial"/>
                <w:sz w:val="18"/>
                <w:szCs w:val="18"/>
              </w:rPr>
              <w:t>5,403,201</w:t>
            </w:r>
          </w:p>
        </w:tc>
        <w:tc>
          <w:tcPr>
            <w:tcW w:w="1307" w:type="dxa"/>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689,423</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rPr>
            </w:pPr>
            <w:r w:rsidRPr="00097C30">
              <w:rPr>
                <w:rFonts w:ascii="Arial" w:hAnsi="Arial" w:cs="Arial"/>
                <w:spacing w:val="-4"/>
                <w:sz w:val="18"/>
                <w:szCs w:val="18"/>
              </w:rPr>
              <w:t xml:space="preserve">   </w:t>
            </w:r>
            <w:r w:rsidRPr="004526CF">
              <w:rPr>
                <w:rFonts w:ascii="Arial" w:hAnsi="Arial" w:cs="Arial"/>
                <w:spacing w:val="-4"/>
                <w:sz w:val="18"/>
                <w:szCs w:val="18"/>
              </w:rPr>
              <w:t>Key management</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776</w:t>
            </w:r>
            <w:r>
              <w:rPr>
                <w:rFonts w:ascii="Arial" w:hAnsi="Arial" w:cs="Arial"/>
                <w:sz w:val="18"/>
                <w:szCs w:val="18"/>
              </w:rPr>
              <w:t>,</w:t>
            </w:r>
            <w:r w:rsidRPr="004526CF">
              <w:rPr>
                <w:rFonts w:ascii="Arial" w:hAnsi="Arial" w:cs="Arial"/>
                <w:sz w:val="18"/>
                <w:szCs w:val="18"/>
              </w:rPr>
              <w:t>149</w:t>
            </w:r>
          </w:p>
        </w:tc>
        <w:tc>
          <w:tcPr>
            <w:tcW w:w="1351" w:type="dxa"/>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776</w:t>
            </w:r>
            <w:r>
              <w:rPr>
                <w:rFonts w:ascii="Arial" w:hAnsi="Arial" w:cs="Arial"/>
                <w:sz w:val="18"/>
                <w:szCs w:val="18"/>
              </w:rPr>
              <w:t>,</w:t>
            </w:r>
            <w:r w:rsidRPr="004526CF">
              <w:rPr>
                <w:rFonts w:ascii="Arial" w:hAnsi="Arial" w:cs="Arial"/>
                <w:sz w:val="18"/>
                <w:szCs w:val="18"/>
              </w:rPr>
              <w:t>149</w:t>
            </w:r>
          </w:p>
        </w:tc>
        <w:tc>
          <w:tcPr>
            <w:tcW w:w="1307" w:type="dxa"/>
            <w:vAlign w:val="bottom"/>
          </w:tcPr>
          <w:p w:rsidR="004526CF" w:rsidRPr="00097C30" w:rsidRDefault="004526CF" w:rsidP="004526CF">
            <w:pPr>
              <w:ind w:right="-72"/>
              <w:jc w:val="right"/>
              <w:rPr>
                <w:rFonts w:ascii="Arial" w:hAnsi="Arial" w:cs="Arial"/>
                <w:sz w:val="18"/>
                <w:szCs w:val="18"/>
              </w:rPr>
            </w:pPr>
            <w:r>
              <w:rPr>
                <w:rFonts w:ascii="Arial" w:hAnsi="Arial" w:cs="Arial"/>
                <w:sz w:val="18"/>
                <w:szCs w:val="18"/>
              </w:rPr>
              <w:t>-</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2"/>
                <w:szCs w:val="12"/>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2"/>
                <w:szCs w:val="12"/>
              </w:rPr>
            </w:pPr>
          </w:p>
        </w:tc>
        <w:tc>
          <w:tcPr>
            <w:tcW w:w="1351" w:type="dxa"/>
            <w:tcBorders>
              <w:top w:val="single" w:sz="4" w:space="0" w:color="auto"/>
            </w:tcBorders>
            <w:vAlign w:val="bottom"/>
          </w:tcPr>
          <w:p w:rsidR="004526CF" w:rsidRPr="00097C30" w:rsidRDefault="004526CF" w:rsidP="004526CF">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2"/>
                <w:szCs w:val="12"/>
              </w:rPr>
            </w:pPr>
          </w:p>
        </w:tc>
        <w:tc>
          <w:tcPr>
            <w:tcW w:w="1307" w:type="dxa"/>
            <w:tcBorders>
              <w:top w:val="single" w:sz="4" w:space="0" w:color="auto"/>
            </w:tcBorders>
            <w:vAlign w:val="bottom"/>
          </w:tcPr>
          <w:p w:rsidR="004526CF" w:rsidRPr="00097C30" w:rsidRDefault="004526CF" w:rsidP="004526CF">
            <w:pPr>
              <w:ind w:right="-72"/>
              <w:jc w:val="right"/>
              <w:rPr>
                <w:rFonts w:ascii="Arial" w:hAnsi="Arial" w:cs="Arial"/>
                <w:sz w:val="12"/>
                <w:szCs w:val="12"/>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Total payable from related parties, net</w:t>
            </w:r>
          </w:p>
        </w:tc>
        <w:tc>
          <w:tcPr>
            <w:tcW w:w="1350" w:type="dxa"/>
            <w:tcBorders>
              <w:bottom w:val="single" w:sz="4" w:space="0" w:color="auto"/>
            </w:tcBorders>
            <w:shd w:val="clear" w:color="auto" w:fill="FAFAFA"/>
            <w:vAlign w:val="bottom"/>
          </w:tcPr>
          <w:p w:rsidR="004526CF" w:rsidRPr="00097C30" w:rsidRDefault="00F45901" w:rsidP="004526CF">
            <w:pPr>
              <w:ind w:right="-72"/>
              <w:jc w:val="right"/>
              <w:rPr>
                <w:rFonts w:ascii="Arial" w:hAnsi="Arial" w:cs="Arial"/>
                <w:sz w:val="18"/>
                <w:szCs w:val="18"/>
              </w:rPr>
            </w:pPr>
            <w:r>
              <w:rPr>
                <w:rFonts w:ascii="Arial" w:hAnsi="Arial" w:cs="Arial"/>
                <w:sz w:val="18"/>
                <w:szCs w:val="18"/>
              </w:rPr>
              <w:t>9,912,03</w:t>
            </w:r>
            <w:r w:rsidR="00D9032B">
              <w:rPr>
                <w:rFonts w:ascii="Arial" w:hAnsi="Arial" w:cs="Arial"/>
                <w:sz w:val="18"/>
                <w:szCs w:val="18"/>
              </w:rPr>
              <w:t>9</w:t>
            </w:r>
          </w:p>
        </w:tc>
        <w:tc>
          <w:tcPr>
            <w:tcW w:w="1351"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28,279,698</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rPr>
            </w:pPr>
            <w:r w:rsidRPr="004526CF">
              <w:rPr>
                <w:rFonts w:ascii="Arial" w:hAnsi="Arial" w:cs="Arial"/>
                <w:sz w:val="18"/>
                <w:szCs w:val="18"/>
              </w:rPr>
              <w:t>2</w:t>
            </w:r>
            <w:r w:rsidR="00C82B61">
              <w:rPr>
                <w:rFonts w:ascii="Arial" w:hAnsi="Arial" w:cs="Arial"/>
                <w:sz w:val="18"/>
                <w:szCs w:val="18"/>
              </w:rPr>
              <w:t>6,180,469</w:t>
            </w:r>
          </w:p>
        </w:tc>
        <w:tc>
          <w:tcPr>
            <w:tcW w:w="1307"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35,276,960</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highlight w:val="yellow"/>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tabs>
                <w:tab w:val="left" w:pos="-72"/>
              </w:tabs>
              <w:ind w:right="-72"/>
              <w:jc w:val="right"/>
              <w:rPr>
                <w:rFonts w:ascii="Arial" w:eastAsia="Brush Script MT" w:hAnsi="Arial" w:cs="Arial"/>
                <w:snapToGrid w:val="0"/>
                <w:sz w:val="18"/>
                <w:szCs w:val="18"/>
                <w:highlight w:val="yellow"/>
              </w:rPr>
            </w:pPr>
          </w:p>
        </w:tc>
        <w:tc>
          <w:tcPr>
            <w:tcW w:w="1351" w:type="dxa"/>
            <w:tcBorders>
              <w:top w:val="single" w:sz="4" w:space="0" w:color="auto"/>
            </w:tcBorders>
            <w:vAlign w:val="bottom"/>
          </w:tcPr>
          <w:p w:rsidR="004526CF" w:rsidRPr="00097C30" w:rsidRDefault="004526CF" w:rsidP="004526C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rsidR="004526CF" w:rsidRPr="00097C30" w:rsidRDefault="004526CF" w:rsidP="004526CF">
            <w:pPr>
              <w:tabs>
                <w:tab w:val="left" w:pos="-72"/>
              </w:tabs>
              <w:ind w:right="-72"/>
              <w:jc w:val="right"/>
              <w:rPr>
                <w:rFonts w:ascii="Arial" w:eastAsia="Brush Script MT" w:hAnsi="Arial" w:cs="Arial"/>
                <w:snapToGrid w:val="0"/>
                <w:sz w:val="18"/>
                <w:szCs w:val="18"/>
                <w:highlight w:val="yellow"/>
                <w:lang w:val="en-GB"/>
              </w:rPr>
            </w:pPr>
          </w:p>
        </w:tc>
        <w:tc>
          <w:tcPr>
            <w:tcW w:w="1307" w:type="dxa"/>
            <w:tcBorders>
              <w:top w:val="single" w:sz="4" w:space="0" w:color="auto"/>
            </w:tcBorders>
            <w:vAlign w:val="bottom"/>
          </w:tcPr>
          <w:p w:rsidR="004526CF" w:rsidRPr="00097C30" w:rsidRDefault="004526CF" w:rsidP="004526CF">
            <w:pPr>
              <w:tabs>
                <w:tab w:val="left" w:pos="-72"/>
              </w:tabs>
              <w:ind w:right="-72"/>
              <w:jc w:val="right"/>
              <w:rPr>
                <w:rFonts w:ascii="Arial" w:eastAsia="Brush Script MT" w:hAnsi="Arial" w:cs="Arial"/>
                <w:snapToGrid w:val="0"/>
                <w:sz w:val="18"/>
                <w:szCs w:val="18"/>
                <w:highlight w:val="yellow"/>
                <w:lang w:val="en-GB"/>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Accrued expenses</w:t>
            </w:r>
          </w:p>
        </w:tc>
        <w:tc>
          <w:tcPr>
            <w:tcW w:w="1350" w:type="dxa"/>
            <w:shd w:val="clear" w:color="auto" w:fill="FAFAFA"/>
            <w:vAlign w:val="bottom"/>
          </w:tcPr>
          <w:p w:rsidR="004526CF" w:rsidRPr="008F7157" w:rsidRDefault="004526CF" w:rsidP="004526CF">
            <w:pPr>
              <w:tabs>
                <w:tab w:val="left" w:pos="-72"/>
              </w:tabs>
              <w:ind w:right="-72"/>
              <w:jc w:val="right"/>
              <w:rPr>
                <w:rFonts w:ascii="Arial" w:eastAsia="Brush Script MT" w:hAnsi="Arial" w:cstheme="minorBidi"/>
                <w:snapToGrid w:val="0"/>
                <w:sz w:val="18"/>
                <w:szCs w:val="18"/>
                <w:cs/>
              </w:rPr>
            </w:pPr>
          </w:p>
        </w:tc>
        <w:tc>
          <w:tcPr>
            <w:tcW w:w="1351" w:type="dxa"/>
            <w:vAlign w:val="bottom"/>
          </w:tcPr>
          <w:p w:rsidR="004526CF" w:rsidRPr="00097C30" w:rsidRDefault="004526CF" w:rsidP="004526CF">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rsidR="004526CF" w:rsidRPr="00097C30" w:rsidRDefault="004526CF" w:rsidP="004526CF">
            <w:pPr>
              <w:tabs>
                <w:tab w:val="left" w:pos="-72"/>
              </w:tabs>
              <w:ind w:right="-72"/>
              <w:jc w:val="right"/>
              <w:rPr>
                <w:rFonts w:ascii="Arial" w:eastAsia="Brush Script MT" w:hAnsi="Arial" w:cs="Arial"/>
                <w:snapToGrid w:val="0"/>
                <w:sz w:val="18"/>
                <w:szCs w:val="18"/>
                <w:lang w:val="en-GB"/>
              </w:rPr>
            </w:pPr>
          </w:p>
        </w:tc>
        <w:tc>
          <w:tcPr>
            <w:tcW w:w="1307" w:type="dxa"/>
            <w:vAlign w:val="bottom"/>
          </w:tcPr>
          <w:p w:rsidR="004526CF" w:rsidRPr="00097C30" w:rsidRDefault="004526CF" w:rsidP="004526CF">
            <w:pPr>
              <w:tabs>
                <w:tab w:val="left" w:pos="-72"/>
              </w:tabs>
              <w:ind w:right="-72"/>
              <w:jc w:val="right"/>
              <w:rPr>
                <w:rFonts w:ascii="Arial" w:eastAsia="Brush Script MT" w:hAnsi="Arial" w:cs="Arial"/>
                <w:snapToGrid w:val="0"/>
                <w:sz w:val="18"/>
                <w:szCs w:val="18"/>
                <w:lang w:val="en-GB"/>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 xml:space="preserve">   Shareholders</w:t>
            </w:r>
          </w:p>
        </w:tc>
        <w:tc>
          <w:tcPr>
            <w:tcW w:w="1350" w:type="dxa"/>
            <w:shd w:val="clear" w:color="auto" w:fill="FAFAFA"/>
            <w:vAlign w:val="bottom"/>
          </w:tcPr>
          <w:p w:rsidR="004526CF" w:rsidRPr="00097C30" w:rsidRDefault="00C82B61" w:rsidP="004526CF">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363,327</w:t>
            </w:r>
          </w:p>
        </w:tc>
        <w:tc>
          <w:tcPr>
            <w:tcW w:w="1351" w:type="dxa"/>
            <w:vAlign w:val="bottom"/>
          </w:tcPr>
          <w:p w:rsidR="004526CF" w:rsidRPr="00097C30" w:rsidRDefault="004526CF" w:rsidP="004526CF">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1,730,313</w:t>
            </w:r>
          </w:p>
        </w:tc>
        <w:tc>
          <w:tcPr>
            <w:tcW w:w="1350" w:type="dxa"/>
            <w:shd w:val="clear" w:color="auto" w:fill="FAFAFA"/>
            <w:vAlign w:val="bottom"/>
          </w:tcPr>
          <w:p w:rsidR="004526CF" w:rsidRPr="00097C30" w:rsidRDefault="00C82B61" w:rsidP="004526CF">
            <w:pPr>
              <w:tabs>
                <w:tab w:val="left" w:pos="-72"/>
              </w:tabs>
              <w:ind w:right="-72"/>
              <w:jc w:val="right"/>
              <w:rPr>
                <w:rFonts w:ascii="Arial" w:eastAsia="Brush Script MT" w:hAnsi="Arial" w:cs="Arial"/>
                <w:snapToGrid w:val="0"/>
                <w:sz w:val="18"/>
                <w:szCs w:val="18"/>
                <w:lang w:val="en-GB"/>
              </w:rPr>
            </w:pPr>
            <w:r>
              <w:rPr>
                <w:rFonts w:ascii="Arial" w:eastAsia="Brush Script MT" w:hAnsi="Arial" w:cs="Arial"/>
                <w:snapToGrid w:val="0"/>
                <w:sz w:val="18"/>
                <w:szCs w:val="18"/>
                <w:lang w:val="en-GB"/>
              </w:rPr>
              <w:t>363,327</w:t>
            </w:r>
          </w:p>
        </w:tc>
        <w:tc>
          <w:tcPr>
            <w:tcW w:w="1307" w:type="dxa"/>
            <w:vAlign w:val="bottom"/>
          </w:tcPr>
          <w:p w:rsidR="004526CF" w:rsidRPr="00097C30" w:rsidRDefault="004526CF" w:rsidP="004526CF">
            <w:pPr>
              <w:tabs>
                <w:tab w:val="left" w:pos="-72"/>
              </w:tabs>
              <w:ind w:right="-72"/>
              <w:jc w:val="right"/>
              <w:rPr>
                <w:rFonts w:ascii="Arial" w:eastAsia="Brush Script MT" w:hAnsi="Arial" w:cs="Arial"/>
                <w:snapToGrid w:val="0"/>
                <w:sz w:val="18"/>
                <w:szCs w:val="18"/>
                <w:lang w:val="en-GB"/>
              </w:rPr>
            </w:pPr>
            <w:r w:rsidRPr="00097C30">
              <w:rPr>
                <w:rFonts w:ascii="Arial" w:eastAsia="Brush Script MT" w:hAnsi="Arial" w:cs="Arial"/>
                <w:snapToGrid w:val="0"/>
                <w:sz w:val="18"/>
                <w:szCs w:val="18"/>
                <w:lang w:val="en-GB"/>
              </w:rPr>
              <w:t>387,549</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 xml:space="preserve">   Key management</w:t>
            </w:r>
          </w:p>
        </w:tc>
        <w:tc>
          <w:tcPr>
            <w:tcW w:w="1350" w:type="dxa"/>
            <w:tcBorders>
              <w:bottom w:val="single" w:sz="4" w:space="0" w:color="auto"/>
            </w:tcBorders>
            <w:shd w:val="clear" w:color="auto" w:fill="FAFAFA"/>
            <w:vAlign w:val="bottom"/>
          </w:tcPr>
          <w:p w:rsidR="004526CF" w:rsidRPr="00097C30" w:rsidRDefault="004526CF" w:rsidP="004526CF">
            <w:pPr>
              <w:tabs>
                <w:tab w:val="left" w:pos="-72"/>
              </w:tabs>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23</w:t>
            </w:r>
            <w:r>
              <w:rPr>
                <w:rFonts w:ascii="Arial" w:eastAsia="Brush Script MT" w:hAnsi="Arial" w:cs="Arial"/>
                <w:snapToGrid w:val="0"/>
                <w:sz w:val="18"/>
                <w:szCs w:val="18"/>
              </w:rPr>
              <w:t>,</w:t>
            </w:r>
            <w:r w:rsidRPr="004526CF">
              <w:rPr>
                <w:rFonts w:ascii="Arial" w:eastAsia="Brush Script MT" w:hAnsi="Arial" w:cs="Arial"/>
                <w:snapToGrid w:val="0"/>
                <w:sz w:val="18"/>
                <w:szCs w:val="18"/>
              </w:rPr>
              <w:t>443</w:t>
            </w:r>
          </w:p>
        </w:tc>
        <w:tc>
          <w:tcPr>
            <w:tcW w:w="1351" w:type="dxa"/>
            <w:tcBorders>
              <w:bottom w:val="single" w:sz="4" w:space="0" w:color="auto"/>
            </w:tcBorders>
            <w:vAlign w:val="bottom"/>
          </w:tcPr>
          <w:p w:rsidR="004526CF" w:rsidRPr="00097C30" w:rsidRDefault="004526CF" w:rsidP="004526CF">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32,460</w:t>
            </w:r>
          </w:p>
        </w:tc>
        <w:tc>
          <w:tcPr>
            <w:tcW w:w="1350" w:type="dxa"/>
            <w:tcBorders>
              <w:bottom w:val="single" w:sz="4" w:space="0" w:color="auto"/>
            </w:tcBorders>
            <w:shd w:val="clear" w:color="auto" w:fill="FAFAFA"/>
            <w:vAlign w:val="bottom"/>
          </w:tcPr>
          <w:p w:rsidR="004526CF" w:rsidRPr="00097C30" w:rsidRDefault="004526CF" w:rsidP="004526CF">
            <w:pPr>
              <w:tabs>
                <w:tab w:val="left" w:pos="-72"/>
              </w:tabs>
              <w:ind w:right="-72"/>
              <w:jc w:val="right"/>
              <w:rPr>
                <w:rFonts w:ascii="Arial" w:eastAsia="Brush Script MT" w:hAnsi="Arial" w:cs="Arial"/>
                <w:snapToGrid w:val="0"/>
                <w:sz w:val="18"/>
                <w:szCs w:val="18"/>
                <w:lang w:val="en-GB"/>
              </w:rPr>
            </w:pPr>
            <w:r>
              <w:rPr>
                <w:rFonts w:ascii="Arial" w:eastAsia="Brush Script MT" w:hAnsi="Arial" w:cs="Arial"/>
                <w:snapToGrid w:val="0"/>
                <w:sz w:val="18"/>
                <w:szCs w:val="18"/>
                <w:lang w:val="en-GB"/>
              </w:rPr>
              <w:t>-</w:t>
            </w:r>
          </w:p>
        </w:tc>
        <w:tc>
          <w:tcPr>
            <w:tcW w:w="1307" w:type="dxa"/>
            <w:tcBorders>
              <w:bottom w:val="single" w:sz="4" w:space="0" w:color="auto"/>
            </w:tcBorders>
            <w:vAlign w:val="bottom"/>
          </w:tcPr>
          <w:p w:rsidR="004526CF" w:rsidRPr="00097C30" w:rsidRDefault="004526CF" w:rsidP="004526CF">
            <w:pPr>
              <w:tabs>
                <w:tab w:val="left" w:pos="-72"/>
              </w:tabs>
              <w:ind w:right="-72"/>
              <w:jc w:val="right"/>
              <w:rPr>
                <w:rFonts w:ascii="Arial" w:eastAsia="Brush Script MT" w:hAnsi="Arial" w:cs="Arial"/>
                <w:snapToGrid w:val="0"/>
                <w:sz w:val="18"/>
                <w:szCs w:val="18"/>
                <w:lang w:val="en-GB"/>
              </w:rPr>
            </w:pPr>
            <w:r w:rsidRPr="00097C30">
              <w:rPr>
                <w:rFonts w:ascii="Arial" w:eastAsia="Brush Script MT" w:hAnsi="Arial" w:cs="Arial"/>
                <w:snapToGrid w:val="0"/>
                <w:sz w:val="18"/>
                <w:szCs w:val="18"/>
                <w:lang w:val="en-GB"/>
              </w:rPr>
              <w:t>27,461</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2"/>
                <w:szCs w:val="12"/>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tabs>
                <w:tab w:val="left" w:pos="-72"/>
              </w:tabs>
              <w:ind w:right="-72"/>
              <w:jc w:val="right"/>
              <w:rPr>
                <w:rFonts w:ascii="Arial" w:eastAsia="Brush Script MT" w:hAnsi="Arial" w:cs="Arial"/>
                <w:snapToGrid w:val="0"/>
                <w:sz w:val="12"/>
                <w:szCs w:val="12"/>
              </w:rPr>
            </w:pPr>
          </w:p>
        </w:tc>
        <w:tc>
          <w:tcPr>
            <w:tcW w:w="1351" w:type="dxa"/>
            <w:tcBorders>
              <w:top w:val="single" w:sz="4" w:space="0" w:color="auto"/>
            </w:tcBorders>
            <w:vAlign w:val="bottom"/>
          </w:tcPr>
          <w:p w:rsidR="004526CF" w:rsidRPr="00097C30" w:rsidRDefault="004526CF" w:rsidP="004526CF">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rsidR="004526CF" w:rsidRPr="00097C30" w:rsidRDefault="004526CF" w:rsidP="004526CF">
            <w:pPr>
              <w:tabs>
                <w:tab w:val="left" w:pos="-72"/>
              </w:tabs>
              <w:ind w:right="-72"/>
              <w:jc w:val="right"/>
              <w:rPr>
                <w:rFonts w:ascii="Arial" w:eastAsia="Brush Script MT" w:hAnsi="Arial" w:cs="Arial"/>
                <w:snapToGrid w:val="0"/>
                <w:sz w:val="12"/>
                <w:szCs w:val="12"/>
                <w:lang w:val="en-GB"/>
              </w:rPr>
            </w:pPr>
          </w:p>
        </w:tc>
        <w:tc>
          <w:tcPr>
            <w:tcW w:w="1307" w:type="dxa"/>
            <w:tcBorders>
              <w:top w:val="single" w:sz="4" w:space="0" w:color="auto"/>
            </w:tcBorders>
            <w:vAlign w:val="bottom"/>
          </w:tcPr>
          <w:p w:rsidR="004526CF" w:rsidRPr="00097C30" w:rsidRDefault="004526CF" w:rsidP="004526CF">
            <w:pPr>
              <w:tabs>
                <w:tab w:val="left" w:pos="-72"/>
              </w:tabs>
              <w:ind w:right="-72"/>
              <w:jc w:val="right"/>
              <w:rPr>
                <w:rFonts w:ascii="Arial" w:eastAsia="Brush Script MT" w:hAnsi="Arial" w:cs="Arial"/>
                <w:snapToGrid w:val="0"/>
                <w:sz w:val="12"/>
                <w:szCs w:val="12"/>
                <w:lang w:val="en-GB"/>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Total accrued expenses</w:t>
            </w:r>
          </w:p>
        </w:tc>
        <w:tc>
          <w:tcPr>
            <w:tcW w:w="1350" w:type="dxa"/>
            <w:tcBorders>
              <w:bottom w:val="single" w:sz="4" w:space="0" w:color="auto"/>
            </w:tcBorders>
            <w:shd w:val="clear" w:color="auto" w:fill="FAFAFA"/>
            <w:vAlign w:val="bottom"/>
          </w:tcPr>
          <w:p w:rsidR="004526CF" w:rsidRPr="00097C30" w:rsidRDefault="00C82B61" w:rsidP="004526CF">
            <w:pPr>
              <w:ind w:right="-72"/>
              <w:jc w:val="right"/>
              <w:rPr>
                <w:rFonts w:ascii="Arial" w:hAnsi="Arial" w:cs="Arial"/>
                <w:sz w:val="18"/>
                <w:szCs w:val="18"/>
                <w:lang w:val="en-GB"/>
              </w:rPr>
            </w:pPr>
            <w:r>
              <w:rPr>
                <w:rFonts w:ascii="Arial" w:hAnsi="Arial" w:cs="Arial"/>
                <w:sz w:val="18"/>
                <w:szCs w:val="18"/>
                <w:lang w:val="en-GB"/>
              </w:rPr>
              <w:t>386,770</w:t>
            </w:r>
          </w:p>
        </w:tc>
        <w:tc>
          <w:tcPr>
            <w:tcW w:w="1351" w:type="dxa"/>
            <w:tcBorders>
              <w:bottom w:val="single" w:sz="4" w:space="0" w:color="auto"/>
            </w:tcBorders>
            <w:vAlign w:val="bottom"/>
          </w:tcPr>
          <w:p w:rsidR="004526CF" w:rsidRPr="00097C30" w:rsidRDefault="004526CF" w:rsidP="004526CF">
            <w:pPr>
              <w:ind w:right="-72"/>
              <w:jc w:val="right"/>
              <w:rPr>
                <w:rFonts w:ascii="Arial" w:hAnsi="Arial" w:cs="Arial"/>
                <w:sz w:val="18"/>
                <w:szCs w:val="18"/>
                <w:lang w:val="en-GB"/>
              </w:rPr>
            </w:pPr>
            <w:r w:rsidRPr="00097C30">
              <w:rPr>
                <w:rFonts w:ascii="Arial" w:hAnsi="Arial" w:cs="Arial"/>
                <w:sz w:val="18"/>
                <w:szCs w:val="18"/>
              </w:rPr>
              <w:t>1,762,773</w:t>
            </w:r>
          </w:p>
        </w:tc>
        <w:tc>
          <w:tcPr>
            <w:tcW w:w="1350" w:type="dxa"/>
            <w:tcBorders>
              <w:bottom w:val="single" w:sz="4" w:space="0" w:color="auto"/>
            </w:tcBorders>
            <w:shd w:val="clear" w:color="auto" w:fill="FAFAFA"/>
            <w:vAlign w:val="bottom"/>
          </w:tcPr>
          <w:p w:rsidR="004526CF" w:rsidRPr="004526CF" w:rsidRDefault="00C82B61" w:rsidP="004526CF">
            <w:pPr>
              <w:ind w:right="-72"/>
              <w:jc w:val="right"/>
              <w:rPr>
                <w:rFonts w:ascii="Arial" w:hAnsi="Arial" w:cs="Arial"/>
                <w:sz w:val="18"/>
                <w:szCs w:val="18"/>
              </w:rPr>
            </w:pPr>
            <w:r>
              <w:rPr>
                <w:rFonts w:ascii="Arial" w:hAnsi="Arial" w:cs="Arial"/>
                <w:sz w:val="18"/>
                <w:szCs w:val="18"/>
              </w:rPr>
              <w:t>363,327</w:t>
            </w:r>
          </w:p>
        </w:tc>
        <w:tc>
          <w:tcPr>
            <w:tcW w:w="1307" w:type="dxa"/>
            <w:tcBorders>
              <w:bottom w:val="single" w:sz="4" w:space="0" w:color="auto"/>
            </w:tcBorders>
            <w:vAlign w:val="bottom"/>
          </w:tcPr>
          <w:p w:rsidR="004526CF" w:rsidRPr="00097C30" w:rsidRDefault="004526CF" w:rsidP="004526CF">
            <w:pPr>
              <w:ind w:right="-72"/>
              <w:jc w:val="right"/>
              <w:rPr>
                <w:rFonts w:ascii="Arial" w:hAnsi="Arial" w:cs="Arial"/>
                <w:sz w:val="18"/>
                <w:szCs w:val="18"/>
              </w:rPr>
            </w:pPr>
            <w:r w:rsidRPr="00097C30">
              <w:rPr>
                <w:rFonts w:ascii="Arial" w:hAnsi="Arial" w:cs="Arial"/>
                <w:sz w:val="18"/>
                <w:szCs w:val="18"/>
              </w:rPr>
              <w:t>415,010</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highlight w:val="yellow"/>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highlight w:val="yellow"/>
              </w:rPr>
            </w:pPr>
          </w:p>
        </w:tc>
        <w:tc>
          <w:tcPr>
            <w:tcW w:w="1351" w:type="dxa"/>
            <w:tcBorders>
              <w:top w:val="single" w:sz="4" w:space="0" w:color="auto"/>
            </w:tcBorders>
            <w:vAlign w:val="bottom"/>
          </w:tcPr>
          <w:p w:rsidR="004526CF" w:rsidRPr="00097C30" w:rsidRDefault="004526CF" w:rsidP="004526CF">
            <w:pPr>
              <w:ind w:right="-72"/>
              <w:jc w:val="right"/>
              <w:rPr>
                <w:rFonts w:ascii="Arial" w:hAnsi="Arial" w:cs="Arial"/>
                <w:sz w:val="18"/>
                <w:szCs w:val="18"/>
                <w:highlight w:val="yellow"/>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highlight w:val="yellow"/>
              </w:rPr>
            </w:pPr>
          </w:p>
        </w:tc>
        <w:tc>
          <w:tcPr>
            <w:tcW w:w="1307" w:type="dxa"/>
            <w:tcBorders>
              <w:top w:val="single" w:sz="4" w:space="0" w:color="auto"/>
            </w:tcBorders>
            <w:vAlign w:val="bottom"/>
          </w:tcPr>
          <w:p w:rsidR="004526CF" w:rsidRPr="00097C30" w:rsidRDefault="004526CF" w:rsidP="004526CF">
            <w:pPr>
              <w:ind w:right="-72"/>
              <w:jc w:val="right"/>
              <w:rPr>
                <w:rFonts w:ascii="Arial" w:hAnsi="Arial" w:cs="Arial"/>
                <w:sz w:val="18"/>
                <w:szCs w:val="18"/>
                <w:highlight w:val="yellow"/>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Finance lease obligations</w:t>
            </w: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p>
        </w:tc>
        <w:tc>
          <w:tcPr>
            <w:tcW w:w="1351" w:type="dxa"/>
            <w:vAlign w:val="bottom"/>
          </w:tcPr>
          <w:p w:rsidR="004526CF" w:rsidRPr="00097C30" w:rsidRDefault="004526CF" w:rsidP="004526CF">
            <w:pPr>
              <w:ind w:right="-72"/>
              <w:jc w:val="right"/>
              <w:rPr>
                <w:rFonts w:ascii="Arial" w:hAnsi="Arial" w:cs="Arial"/>
                <w:sz w:val="18"/>
                <w:szCs w:val="18"/>
              </w:rPr>
            </w:pPr>
          </w:p>
        </w:tc>
        <w:tc>
          <w:tcPr>
            <w:tcW w:w="1350" w:type="dxa"/>
            <w:shd w:val="clear" w:color="auto" w:fill="FAFAFA"/>
            <w:vAlign w:val="bottom"/>
          </w:tcPr>
          <w:p w:rsidR="004526CF" w:rsidRPr="00097C30" w:rsidRDefault="004526CF" w:rsidP="004526CF">
            <w:pPr>
              <w:ind w:right="-72"/>
              <w:jc w:val="right"/>
              <w:rPr>
                <w:rFonts w:ascii="Arial" w:hAnsi="Arial" w:cs="Arial"/>
                <w:sz w:val="18"/>
                <w:szCs w:val="18"/>
              </w:rPr>
            </w:pPr>
          </w:p>
        </w:tc>
        <w:tc>
          <w:tcPr>
            <w:tcW w:w="1307" w:type="dxa"/>
            <w:vAlign w:val="bottom"/>
          </w:tcPr>
          <w:p w:rsidR="004526CF" w:rsidRPr="00097C30" w:rsidRDefault="004526CF" w:rsidP="004526CF">
            <w:pPr>
              <w:ind w:right="-72"/>
              <w:jc w:val="right"/>
              <w:rPr>
                <w:rFonts w:ascii="Arial" w:hAnsi="Arial" w:cs="Arial"/>
                <w:sz w:val="18"/>
                <w:szCs w:val="18"/>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cs/>
              </w:rPr>
              <w:t xml:space="preserve">   </w:t>
            </w:r>
            <w:r w:rsidRPr="00097C30">
              <w:rPr>
                <w:rFonts w:ascii="Arial" w:hAnsi="Arial" w:cs="Arial"/>
                <w:spacing w:val="-4"/>
                <w:sz w:val="18"/>
                <w:szCs w:val="18"/>
                <w:shd w:val="clear" w:color="auto" w:fill="FFFFFF"/>
              </w:rPr>
              <w:t>Shareholders</w:t>
            </w:r>
          </w:p>
        </w:tc>
        <w:tc>
          <w:tcPr>
            <w:tcW w:w="1350" w:type="dxa"/>
            <w:tcBorders>
              <w:bottom w:val="single" w:sz="4" w:space="0" w:color="auto"/>
            </w:tcBorders>
            <w:shd w:val="clear" w:color="auto" w:fill="FAFAFA"/>
            <w:vAlign w:val="bottom"/>
          </w:tcPr>
          <w:p w:rsidR="004526CF" w:rsidRPr="00097C30" w:rsidRDefault="004526CF" w:rsidP="0047725D">
            <w:pPr>
              <w:ind w:right="-72"/>
              <w:jc w:val="right"/>
              <w:rPr>
                <w:rFonts w:ascii="Arial" w:hAnsi="Arial" w:cs="Arial"/>
                <w:sz w:val="18"/>
                <w:szCs w:val="18"/>
                <w:lang w:val="en-GB"/>
              </w:rPr>
            </w:pPr>
            <w:r w:rsidRPr="004526CF">
              <w:rPr>
                <w:rFonts w:ascii="Arial" w:hAnsi="Arial" w:cs="Arial"/>
                <w:sz w:val="18"/>
                <w:szCs w:val="18"/>
                <w:lang w:val="en-GB"/>
              </w:rPr>
              <w:t>37</w:t>
            </w:r>
            <w:r w:rsidR="0047725D">
              <w:rPr>
                <w:rFonts w:ascii="Arial" w:hAnsi="Arial" w:cs="Arial"/>
                <w:sz w:val="18"/>
                <w:szCs w:val="18"/>
                <w:lang w:val="en-GB"/>
              </w:rPr>
              <w:t>,</w:t>
            </w:r>
            <w:r w:rsidRPr="004526CF">
              <w:rPr>
                <w:rFonts w:ascii="Arial" w:hAnsi="Arial" w:cs="Arial"/>
                <w:sz w:val="18"/>
                <w:szCs w:val="18"/>
                <w:lang w:val="en-GB"/>
              </w:rPr>
              <w:t>152</w:t>
            </w:r>
            <w:r w:rsidR="0047725D">
              <w:rPr>
                <w:rFonts w:ascii="Arial" w:hAnsi="Arial" w:cs="Arial"/>
                <w:sz w:val="18"/>
                <w:szCs w:val="18"/>
                <w:lang w:val="en-GB"/>
              </w:rPr>
              <w:t>,</w:t>
            </w:r>
            <w:r w:rsidRPr="004526CF">
              <w:rPr>
                <w:rFonts w:ascii="Arial" w:hAnsi="Arial" w:cs="Arial"/>
                <w:sz w:val="18"/>
                <w:szCs w:val="18"/>
                <w:lang w:val="en-GB"/>
              </w:rPr>
              <w:t>063</w:t>
            </w:r>
          </w:p>
        </w:tc>
        <w:tc>
          <w:tcPr>
            <w:tcW w:w="1351" w:type="dxa"/>
            <w:tcBorders>
              <w:bottom w:val="single" w:sz="4" w:space="0" w:color="auto"/>
            </w:tcBorders>
            <w:vAlign w:val="bottom"/>
          </w:tcPr>
          <w:p w:rsidR="004526CF" w:rsidRPr="00097C30" w:rsidRDefault="004526CF" w:rsidP="004526CF">
            <w:pPr>
              <w:ind w:right="-72"/>
              <w:jc w:val="right"/>
              <w:rPr>
                <w:rFonts w:ascii="Arial" w:hAnsi="Arial" w:cs="Arial"/>
                <w:sz w:val="18"/>
                <w:szCs w:val="18"/>
                <w:lang w:val="en-GB"/>
              </w:rPr>
            </w:pPr>
            <w:r w:rsidRPr="00097C30">
              <w:rPr>
                <w:rFonts w:ascii="Arial" w:hAnsi="Arial" w:cs="Arial"/>
                <w:sz w:val="18"/>
                <w:szCs w:val="18"/>
                <w:lang w:val="en-GB"/>
              </w:rPr>
              <w:t>35,346,597</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lang w:val="en-GB"/>
              </w:rPr>
            </w:pPr>
            <w:r w:rsidRPr="004526CF">
              <w:rPr>
                <w:rFonts w:ascii="Arial" w:hAnsi="Arial" w:cs="Arial"/>
                <w:sz w:val="18"/>
                <w:szCs w:val="18"/>
                <w:lang w:val="en-GB"/>
              </w:rPr>
              <w:t>35</w:t>
            </w:r>
            <w:r>
              <w:rPr>
                <w:rFonts w:ascii="Arial" w:hAnsi="Arial" w:cs="Arial"/>
                <w:sz w:val="18"/>
                <w:szCs w:val="18"/>
                <w:lang w:val="en-GB"/>
              </w:rPr>
              <w:t>,</w:t>
            </w:r>
            <w:r w:rsidRPr="004526CF">
              <w:rPr>
                <w:rFonts w:ascii="Arial" w:hAnsi="Arial" w:cs="Arial"/>
                <w:sz w:val="18"/>
                <w:szCs w:val="18"/>
                <w:lang w:val="en-GB"/>
              </w:rPr>
              <w:t>187</w:t>
            </w:r>
            <w:r>
              <w:rPr>
                <w:rFonts w:ascii="Arial" w:hAnsi="Arial" w:cs="Arial"/>
                <w:sz w:val="18"/>
                <w:szCs w:val="18"/>
                <w:lang w:val="en-GB"/>
              </w:rPr>
              <w:t>,</w:t>
            </w:r>
            <w:r w:rsidRPr="004526CF">
              <w:rPr>
                <w:rFonts w:ascii="Arial" w:hAnsi="Arial" w:cs="Arial"/>
                <w:sz w:val="18"/>
                <w:szCs w:val="18"/>
                <w:lang w:val="en-GB"/>
              </w:rPr>
              <w:t>702</w:t>
            </w:r>
          </w:p>
        </w:tc>
        <w:tc>
          <w:tcPr>
            <w:tcW w:w="1307" w:type="dxa"/>
            <w:tcBorders>
              <w:bottom w:val="single" w:sz="4" w:space="0" w:color="auto"/>
            </w:tcBorders>
            <w:vAlign w:val="bottom"/>
          </w:tcPr>
          <w:p w:rsidR="004526CF" w:rsidRPr="00097C30" w:rsidRDefault="004526CF" w:rsidP="004526CF">
            <w:pPr>
              <w:ind w:right="-72"/>
              <w:jc w:val="right"/>
              <w:rPr>
                <w:rFonts w:ascii="Arial" w:hAnsi="Arial" w:cs="Arial"/>
                <w:sz w:val="18"/>
                <w:szCs w:val="18"/>
                <w:lang w:val="en-GB"/>
              </w:rPr>
            </w:pPr>
            <w:r w:rsidRPr="00097C30">
              <w:rPr>
                <w:rFonts w:ascii="Arial" w:hAnsi="Arial" w:cs="Arial"/>
                <w:sz w:val="18"/>
                <w:szCs w:val="18"/>
                <w:lang w:val="en-GB"/>
              </w:rPr>
              <w:t>33,478,020</w:t>
            </w: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2"/>
                <w:szCs w:val="12"/>
                <w:shd w:val="clear" w:color="auto" w:fill="FFFFFF"/>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2"/>
                <w:szCs w:val="12"/>
              </w:rPr>
            </w:pPr>
          </w:p>
        </w:tc>
        <w:tc>
          <w:tcPr>
            <w:tcW w:w="1351" w:type="dxa"/>
            <w:tcBorders>
              <w:top w:val="single" w:sz="4" w:space="0" w:color="auto"/>
            </w:tcBorders>
            <w:vAlign w:val="bottom"/>
          </w:tcPr>
          <w:p w:rsidR="004526CF" w:rsidRPr="00097C30" w:rsidRDefault="004526CF" w:rsidP="004526CF">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4526CF" w:rsidRPr="00097C30" w:rsidRDefault="004526CF" w:rsidP="004526CF">
            <w:pPr>
              <w:ind w:right="-72"/>
              <w:jc w:val="right"/>
              <w:rPr>
                <w:rFonts w:ascii="Arial" w:hAnsi="Arial" w:cs="Arial"/>
                <w:sz w:val="12"/>
                <w:szCs w:val="12"/>
              </w:rPr>
            </w:pPr>
          </w:p>
        </w:tc>
        <w:tc>
          <w:tcPr>
            <w:tcW w:w="1307" w:type="dxa"/>
            <w:tcBorders>
              <w:top w:val="single" w:sz="4" w:space="0" w:color="auto"/>
            </w:tcBorders>
            <w:vAlign w:val="bottom"/>
          </w:tcPr>
          <w:p w:rsidR="004526CF" w:rsidRPr="00097C30" w:rsidRDefault="004526CF" w:rsidP="004526CF">
            <w:pPr>
              <w:ind w:right="-72"/>
              <w:jc w:val="right"/>
              <w:rPr>
                <w:rFonts w:ascii="Arial" w:hAnsi="Arial" w:cs="Arial"/>
                <w:sz w:val="12"/>
                <w:szCs w:val="12"/>
              </w:rPr>
            </w:pPr>
          </w:p>
        </w:tc>
      </w:tr>
      <w:tr w:rsidR="004526CF" w:rsidRPr="00097C30" w:rsidTr="001E66F8">
        <w:tc>
          <w:tcPr>
            <w:tcW w:w="3989" w:type="dxa"/>
            <w:vAlign w:val="bottom"/>
          </w:tcPr>
          <w:p w:rsidR="004526CF" w:rsidRPr="00097C30" w:rsidRDefault="004526CF" w:rsidP="004526CF">
            <w:pPr>
              <w:ind w:left="322" w:right="-104"/>
              <w:rPr>
                <w:rFonts w:ascii="Arial" w:hAnsi="Arial" w:cs="Arial"/>
                <w:spacing w:val="-4"/>
                <w:sz w:val="18"/>
                <w:szCs w:val="18"/>
                <w:shd w:val="clear" w:color="auto" w:fill="FFFFFF"/>
              </w:rPr>
            </w:pPr>
            <w:r w:rsidRPr="00097C30">
              <w:rPr>
                <w:rFonts w:ascii="Arial" w:hAnsi="Arial" w:cs="Arial"/>
                <w:spacing w:val="-4"/>
                <w:sz w:val="18"/>
                <w:szCs w:val="18"/>
                <w:shd w:val="clear" w:color="auto" w:fill="FFFFFF"/>
              </w:rPr>
              <w:t>Total finance lease obligations</w:t>
            </w:r>
          </w:p>
        </w:tc>
        <w:tc>
          <w:tcPr>
            <w:tcW w:w="1350" w:type="dxa"/>
            <w:tcBorders>
              <w:bottom w:val="single" w:sz="4" w:space="0" w:color="auto"/>
            </w:tcBorders>
            <w:shd w:val="clear" w:color="auto" w:fill="FAFAFA"/>
            <w:vAlign w:val="bottom"/>
          </w:tcPr>
          <w:p w:rsidR="004526CF" w:rsidRPr="00097C30" w:rsidRDefault="0047725D" w:rsidP="004526CF">
            <w:pPr>
              <w:ind w:right="-72"/>
              <w:jc w:val="right"/>
              <w:rPr>
                <w:rFonts w:ascii="Arial" w:hAnsi="Arial" w:cs="Arial"/>
                <w:sz w:val="18"/>
                <w:szCs w:val="18"/>
                <w:lang w:val="en-GB"/>
              </w:rPr>
            </w:pPr>
            <w:r w:rsidRPr="004526CF">
              <w:rPr>
                <w:rFonts w:ascii="Arial" w:hAnsi="Arial" w:cs="Arial"/>
                <w:sz w:val="18"/>
                <w:szCs w:val="18"/>
                <w:lang w:val="en-GB"/>
              </w:rPr>
              <w:t>37</w:t>
            </w:r>
            <w:r>
              <w:rPr>
                <w:rFonts w:ascii="Arial" w:hAnsi="Arial" w:cs="Arial"/>
                <w:sz w:val="18"/>
                <w:szCs w:val="18"/>
                <w:lang w:val="en-GB"/>
              </w:rPr>
              <w:t>,</w:t>
            </w:r>
            <w:r w:rsidRPr="004526CF">
              <w:rPr>
                <w:rFonts w:ascii="Arial" w:hAnsi="Arial" w:cs="Arial"/>
                <w:sz w:val="18"/>
                <w:szCs w:val="18"/>
                <w:lang w:val="en-GB"/>
              </w:rPr>
              <w:t>152</w:t>
            </w:r>
            <w:r>
              <w:rPr>
                <w:rFonts w:ascii="Arial" w:hAnsi="Arial" w:cs="Arial"/>
                <w:sz w:val="18"/>
                <w:szCs w:val="18"/>
                <w:lang w:val="en-GB"/>
              </w:rPr>
              <w:t>,</w:t>
            </w:r>
            <w:r w:rsidRPr="004526CF">
              <w:rPr>
                <w:rFonts w:ascii="Arial" w:hAnsi="Arial" w:cs="Arial"/>
                <w:sz w:val="18"/>
                <w:szCs w:val="18"/>
                <w:lang w:val="en-GB"/>
              </w:rPr>
              <w:t>063</w:t>
            </w:r>
          </w:p>
        </w:tc>
        <w:tc>
          <w:tcPr>
            <w:tcW w:w="1351" w:type="dxa"/>
            <w:tcBorders>
              <w:bottom w:val="single" w:sz="4" w:space="0" w:color="auto"/>
            </w:tcBorders>
            <w:vAlign w:val="bottom"/>
          </w:tcPr>
          <w:p w:rsidR="004526CF" w:rsidRPr="00097C30" w:rsidRDefault="004526CF" w:rsidP="004526CF">
            <w:pPr>
              <w:ind w:right="-72"/>
              <w:jc w:val="right"/>
              <w:rPr>
                <w:rFonts w:ascii="Arial" w:hAnsi="Arial" w:cs="Arial"/>
                <w:sz w:val="18"/>
                <w:szCs w:val="18"/>
                <w:lang w:val="en-GB"/>
              </w:rPr>
            </w:pPr>
            <w:r w:rsidRPr="00097C30">
              <w:rPr>
                <w:rFonts w:ascii="Arial" w:hAnsi="Arial" w:cs="Arial"/>
                <w:sz w:val="18"/>
                <w:szCs w:val="18"/>
                <w:lang w:val="en-GB"/>
              </w:rPr>
              <w:t>35,346,597</w:t>
            </w:r>
          </w:p>
        </w:tc>
        <w:tc>
          <w:tcPr>
            <w:tcW w:w="1350" w:type="dxa"/>
            <w:tcBorders>
              <w:bottom w:val="single" w:sz="4" w:space="0" w:color="auto"/>
            </w:tcBorders>
            <w:shd w:val="clear" w:color="auto" w:fill="FAFAFA"/>
            <w:vAlign w:val="bottom"/>
          </w:tcPr>
          <w:p w:rsidR="004526CF" w:rsidRPr="00097C30" w:rsidRDefault="004526CF" w:rsidP="004526CF">
            <w:pPr>
              <w:ind w:right="-72"/>
              <w:jc w:val="right"/>
              <w:rPr>
                <w:rFonts w:ascii="Arial" w:hAnsi="Arial" w:cs="Arial"/>
                <w:sz w:val="18"/>
                <w:szCs w:val="18"/>
                <w:lang w:val="en-GB"/>
              </w:rPr>
            </w:pPr>
            <w:r w:rsidRPr="004526CF">
              <w:rPr>
                <w:rFonts w:ascii="Arial" w:hAnsi="Arial" w:cs="Arial"/>
                <w:sz w:val="18"/>
                <w:szCs w:val="18"/>
                <w:lang w:val="en-GB"/>
              </w:rPr>
              <w:t>35</w:t>
            </w:r>
            <w:r>
              <w:rPr>
                <w:rFonts w:ascii="Arial" w:hAnsi="Arial" w:cs="Arial"/>
                <w:sz w:val="18"/>
                <w:szCs w:val="18"/>
                <w:lang w:val="en-GB"/>
              </w:rPr>
              <w:t>,</w:t>
            </w:r>
            <w:r w:rsidRPr="004526CF">
              <w:rPr>
                <w:rFonts w:ascii="Arial" w:hAnsi="Arial" w:cs="Arial"/>
                <w:sz w:val="18"/>
                <w:szCs w:val="18"/>
                <w:lang w:val="en-GB"/>
              </w:rPr>
              <w:t>187</w:t>
            </w:r>
            <w:r>
              <w:rPr>
                <w:rFonts w:ascii="Arial" w:hAnsi="Arial" w:cs="Arial"/>
                <w:sz w:val="18"/>
                <w:szCs w:val="18"/>
                <w:lang w:val="en-GB"/>
              </w:rPr>
              <w:t>,</w:t>
            </w:r>
            <w:r w:rsidRPr="004526CF">
              <w:rPr>
                <w:rFonts w:ascii="Arial" w:hAnsi="Arial" w:cs="Arial"/>
                <w:sz w:val="18"/>
                <w:szCs w:val="18"/>
                <w:lang w:val="en-GB"/>
              </w:rPr>
              <w:t>702</w:t>
            </w:r>
          </w:p>
        </w:tc>
        <w:tc>
          <w:tcPr>
            <w:tcW w:w="1307" w:type="dxa"/>
            <w:tcBorders>
              <w:bottom w:val="single" w:sz="4" w:space="0" w:color="auto"/>
            </w:tcBorders>
            <w:vAlign w:val="bottom"/>
          </w:tcPr>
          <w:p w:rsidR="004526CF" w:rsidRPr="00097C30" w:rsidRDefault="004526CF" w:rsidP="004526CF">
            <w:pPr>
              <w:ind w:right="-72"/>
              <w:jc w:val="right"/>
              <w:rPr>
                <w:rFonts w:ascii="Arial" w:hAnsi="Arial" w:cs="Arial"/>
                <w:sz w:val="18"/>
                <w:szCs w:val="18"/>
                <w:lang w:val="en-GB"/>
              </w:rPr>
            </w:pPr>
            <w:r w:rsidRPr="00097C30">
              <w:rPr>
                <w:rFonts w:ascii="Arial" w:hAnsi="Arial" w:cs="Arial"/>
                <w:sz w:val="18"/>
                <w:szCs w:val="18"/>
                <w:lang w:val="en-GB"/>
              </w:rPr>
              <w:t>33,478,020</w:t>
            </w:r>
          </w:p>
        </w:tc>
      </w:tr>
    </w:tbl>
    <w:p w:rsidR="0041027C" w:rsidRPr="00097C30" w:rsidRDefault="0041027C" w:rsidP="000F2D1C">
      <w:pPr>
        <w:pStyle w:val="ListParagraph"/>
        <w:spacing w:after="0" w:line="240" w:lineRule="auto"/>
        <w:ind w:left="1080" w:hanging="540"/>
        <w:jc w:val="thaiDistribute"/>
        <w:outlineLvl w:val="0"/>
        <w:rPr>
          <w:rFonts w:ascii="Arial" w:hAnsi="Arial" w:cs="Arial"/>
          <w:sz w:val="18"/>
          <w:szCs w:val="18"/>
          <w:highlight w:val="yellow"/>
        </w:rPr>
      </w:pPr>
    </w:p>
    <w:p w:rsidR="00593367" w:rsidRPr="00097C30" w:rsidRDefault="00593367" w:rsidP="000F2D1C">
      <w:pPr>
        <w:pStyle w:val="ListParagraph"/>
        <w:spacing w:after="0" w:line="240" w:lineRule="auto"/>
        <w:ind w:left="1080" w:hanging="540"/>
        <w:jc w:val="thaiDistribute"/>
        <w:outlineLvl w:val="0"/>
        <w:rPr>
          <w:rFonts w:ascii="Arial" w:hAnsi="Arial" w:cs="Arial"/>
          <w:sz w:val="18"/>
          <w:szCs w:val="18"/>
          <w:highlight w:val="yellow"/>
        </w:rPr>
      </w:pPr>
    </w:p>
    <w:p w:rsidR="00F53692" w:rsidRPr="00097C30" w:rsidRDefault="00F53692">
      <w:pPr>
        <w:rPr>
          <w:rFonts w:ascii="Arial" w:eastAsia="Calibri" w:hAnsi="Arial" w:cs="Arial"/>
          <w:b/>
          <w:bCs/>
          <w:sz w:val="18"/>
          <w:szCs w:val="18"/>
          <w:highlight w:val="yellow"/>
        </w:rPr>
      </w:pPr>
      <w:r w:rsidRPr="00097C30">
        <w:rPr>
          <w:rFonts w:ascii="Arial" w:hAnsi="Arial" w:cs="Arial"/>
          <w:b/>
          <w:bCs/>
          <w:sz w:val="18"/>
          <w:szCs w:val="18"/>
          <w:highlight w:val="yellow"/>
          <w:cs/>
        </w:rPr>
        <w:br w:type="page"/>
      </w:r>
    </w:p>
    <w:p w:rsidR="00F53692" w:rsidRPr="00097C30" w:rsidRDefault="00F53692" w:rsidP="00176842">
      <w:pPr>
        <w:pStyle w:val="ListParagraph"/>
        <w:spacing w:after="0" w:line="240" w:lineRule="auto"/>
        <w:ind w:left="540"/>
        <w:jc w:val="thaiDistribute"/>
        <w:outlineLvl w:val="0"/>
        <w:rPr>
          <w:rFonts w:ascii="Arial" w:hAnsi="Arial" w:cs="Arial"/>
          <w:b/>
          <w:bCs/>
          <w:sz w:val="18"/>
          <w:szCs w:val="18"/>
          <w:highlight w:val="yellow"/>
        </w:rPr>
      </w:pPr>
    </w:p>
    <w:p w:rsidR="00F53692" w:rsidRPr="00097C30" w:rsidRDefault="00F53692" w:rsidP="00176842">
      <w:pPr>
        <w:pStyle w:val="ListParagraph"/>
        <w:spacing w:after="0" w:line="240" w:lineRule="auto"/>
        <w:ind w:left="540"/>
        <w:jc w:val="thaiDistribute"/>
        <w:outlineLvl w:val="0"/>
        <w:rPr>
          <w:rFonts w:ascii="Arial" w:hAnsi="Arial" w:cs="Arial"/>
          <w:b/>
          <w:bCs/>
          <w:sz w:val="18"/>
          <w:szCs w:val="18"/>
          <w:highlight w:val="yellow"/>
        </w:rPr>
      </w:pPr>
    </w:p>
    <w:p w:rsidR="009B7297" w:rsidRPr="00097C30" w:rsidRDefault="009B7297" w:rsidP="00091D9D">
      <w:pPr>
        <w:numPr>
          <w:ilvl w:val="0"/>
          <w:numId w:val="28"/>
        </w:numPr>
        <w:ind w:left="567" w:hanging="567"/>
        <w:jc w:val="both"/>
        <w:rPr>
          <w:rFonts w:ascii="Arial" w:eastAsia="Arial Unicode MS" w:hAnsi="Arial" w:cs="Arial"/>
          <w:sz w:val="18"/>
          <w:szCs w:val="18"/>
        </w:rPr>
      </w:pPr>
      <w:r w:rsidRPr="00097C30">
        <w:rPr>
          <w:rFonts w:ascii="Arial" w:eastAsia="Arial Unicode MS" w:hAnsi="Arial" w:cs="Arial"/>
          <w:sz w:val="18"/>
          <w:szCs w:val="18"/>
        </w:rPr>
        <w:t>Borrowings from related parties</w:t>
      </w:r>
    </w:p>
    <w:p w:rsidR="00F53692" w:rsidRPr="00097C30" w:rsidRDefault="00F53692" w:rsidP="000F2D1C">
      <w:pPr>
        <w:pStyle w:val="ListParagraph"/>
        <w:spacing w:after="0" w:line="240" w:lineRule="auto"/>
        <w:ind w:left="1080" w:hanging="540"/>
        <w:jc w:val="thaiDistribute"/>
        <w:outlineLvl w:val="0"/>
        <w:rPr>
          <w:rFonts w:ascii="Arial" w:hAnsi="Arial" w:cs="Arial"/>
          <w:b/>
          <w:bCs/>
          <w:sz w:val="18"/>
          <w:szCs w:val="18"/>
        </w:rPr>
      </w:pPr>
    </w:p>
    <w:tbl>
      <w:tblPr>
        <w:tblW w:w="9433" w:type="dxa"/>
        <w:tblLook w:val="0000" w:firstRow="0" w:lastRow="0" w:firstColumn="0" w:lastColumn="0" w:noHBand="0" w:noVBand="0"/>
      </w:tblPr>
      <w:tblGrid>
        <w:gridCol w:w="3888"/>
        <w:gridCol w:w="1373"/>
        <w:gridCol w:w="1420"/>
        <w:gridCol w:w="1373"/>
        <w:gridCol w:w="1379"/>
      </w:tblGrid>
      <w:tr w:rsidR="00A830CB" w:rsidRPr="00097C30" w:rsidTr="00FF03B1">
        <w:trPr>
          <w:trHeight w:val="222"/>
        </w:trPr>
        <w:tc>
          <w:tcPr>
            <w:tcW w:w="3888" w:type="dxa"/>
            <w:vAlign w:val="bottom"/>
          </w:tcPr>
          <w:p w:rsidR="00173FCD" w:rsidRPr="00097C30" w:rsidRDefault="00173FCD" w:rsidP="00B646D8">
            <w:pPr>
              <w:ind w:left="427" w:right="-72"/>
              <w:rPr>
                <w:rFonts w:ascii="Arial" w:hAnsi="Arial" w:cs="Arial"/>
                <w:b/>
                <w:bCs/>
                <w:sz w:val="18"/>
                <w:szCs w:val="18"/>
              </w:rPr>
            </w:pPr>
          </w:p>
        </w:tc>
        <w:tc>
          <w:tcPr>
            <w:tcW w:w="2793"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173FCD" w:rsidRPr="00097C30" w:rsidRDefault="00173FCD"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52" w:type="dxa"/>
            <w:gridSpan w:val="2"/>
            <w:tcBorders>
              <w:top w:val="single" w:sz="4" w:space="0" w:color="auto"/>
              <w:bottom w:val="single" w:sz="4" w:space="0" w:color="auto"/>
            </w:tcBorders>
            <w:vAlign w:val="bottom"/>
          </w:tcPr>
          <w:p w:rsidR="00173FCD" w:rsidRPr="00097C30" w:rsidRDefault="00173FCD"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173FCD" w:rsidRPr="00097C30" w:rsidRDefault="00173FCD"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31049C">
        <w:trPr>
          <w:trHeight w:val="119"/>
        </w:trPr>
        <w:tc>
          <w:tcPr>
            <w:tcW w:w="3888" w:type="dxa"/>
            <w:vAlign w:val="bottom"/>
          </w:tcPr>
          <w:p w:rsidR="009B7297" w:rsidRPr="00097C30" w:rsidRDefault="009B7297" w:rsidP="00B646D8">
            <w:pPr>
              <w:ind w:left="427" w:right="-72"/>
              <w:rPr>
                <w:rFonts w:ascii="Arial" w:hAnsi="Arial" w:cs="Arial"/>
                <w:b/>
                <w:bCs/>
                <w:sz w:val="18"/>
                <w:szCs w:val="18"/>
              </w:rPr>
            </w:pPr>
          </w:p>
        </w:tc>
        <w:tc>
          <w:tcPr>
            <w:tcW w:w="1373" w:type="dxa"/>
            <w:tcBorders>
              <w:top w:val="single" w:sz="4" w:space="0" w:color="auto"/>
            </w:tcBorders>
            <w:vAlign w:val="bottom"/>
          </w:tcPr>
          <w:p w:rsidR="009B7297" w:rsidRPr="00097C30" w:rsidRDefault="00B839FF" w:rsidP="001E66F8">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 xml:space="preserve">30 </w:t>
            </w:r>
            <w:r w:rsidR="001E66F8" w:rsidRPr="00097C30">
              <w:rPr>
                <w:rFonts w:ascii="Arial" w:hAnsi="Arial" w:cs="Arial"/>
                <w:b/>
                <w:bCs/>
                <w:sz w:val="18"/>
                <w:szCs w:val="18"/>
                <w:lang w:val="en-GB"/>
              </w:rPr>
              <w:t>September</w:t>
            </w:r>
          </w:p>
        </w:tc>
        <w:tc>
          <w:tcPr>
            <w:tcW w:w="1420" w:type="dxa"/>
            <w:tcBorders>
              <w:top w:val="single" w:sz="4" w:space="0" w:color="auto"/>
            </w:tcBorders>
            <w:vAlign w:val="bottom"/>
          </w:tcPr>
          <w:p w:rsidR="009B7297" w:rsidRPr="00097C30" w:rsidRDefault="009B2EA3" w:rsidP="0031049C">
            <w:pPr>
              <w:ind w:right="-72" w:hanging="14"/>
              <w:jc w:val="right"/>
              <w:rPr>
                <w:rFonts w:ascii="Arial" w:hAnsi="Arial" w:cs="Arial"/>
                <w:b/>
                <w:bCs/>
                <w:sz w:val="18"/>
                <w:szCs w:val="18"/>
              </w:rPr>
            </w:pPr>
            <w:r w:rsidRPr="00097C30">
              <w:rPr>
                <w:rFonts w:ascii="Arial" w:hAnsi="Arial" w:cs="Arial"/>
                <w:b/>
                <w:bCs/>
                <w:sz w:val="18"/>
                <w:szCs w:val="18"/>
                <w:lang w:val="en-GB"/>
              </w:rPr>
              <w:t>31</w:t>
            </w:r>
            <w:r w:rsidR="009B7297" w:rsidRPr="00097C30">
              <w:rPr>
                <w:rFonts w:ascii="Arial" w:hAnsi="Arial" w:cs="Arial"/>
                <w:b/>
                <w:bCs/>
                <w:sz w:val="18"/>
                <w:szCs w:val="18"/>
              </w:rPr>
              <w:t xml:space="preserve"> December</w:t>
            </w:r>
          </w:p>
        </w:tc>
        <w:tc>
          <w:tcPr>
            <w:tcW w:w="1373" w:type="dxa"/>
            <w:tcBorders>
              <w:top w:val="single" w:sz="4" w:space="0" w:color="auto"/>
            </w:tcBorders>
            <w:vAlign w:val="bottom"/>
          </w:tcPr>
          <w:p w:rsidR="009B7297" w:rsidRPr="00097C30" w:rsidRDefault="001E66F8"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79" w:type="dxa"/>
            <w:tcBorders>
              <w:top w:val="single" w:sz="4" w:space="0" w:color="auto"/>
            </w:tcBorders>
            <w:vAlign w:val="bottom"/>
          </w:tcPr>
          <w:p w:rsidR="009B7297" w:rsidRPr="00097C30" w:rsidRDefault="009B2EA3" w:rsidP="0031049C">
            <w:pPr>
              <w:ind w:right="-72" w:hanging="14"/>
              <w:jc w:val="right"/>
              <w:rPr>
                <w:rFonts w:ascii="Arial" w:hAnsi="Arial" w:cs="Arial"/>
                <w:b/>
                <w:bCs/>
                <w:sz w:val="18"/>
                <w:szCs w:val="18"/>
              </w:rPr>
            </w:pPr>
            <w:r w:rsidRPr="00097C30">
              <w:rPr>
                <w:rFonts w:ascii="Arial" w:hAnsi="Arial" w:cs="Arial"/>
                <w:b/>
                <w:bCs/>
                <w:sz w:val="18"/>
                <w:szCs w:val="18"/>
                <w:lang w:val="en-GB"/>
              </w:rPr>
              <w:t>31</w:t>
            </w:r>
            <w:r w:rsidR="009B7297" w:rsidRPr="00097C30">
              <w:rPr>
                <w:rFonts w:ascii="Arial" w:hAnsi="Arial" w:cs="Arial"/>
                <w:b/>
                <w:bCs/>
                <w:sz w:val="18"/>
                <w:szCs w:val="18"/>
              </w:rPr>
              <w:t xml:space="preserve"> December</w:t>
            </w:r>
          </w:p>
        </w:tc>
      </w:tr>
      <w:tr w:rsidR="00A830CB" w:rsidRPr="00097C30" w:rsidTr="0031049C">
        <w:trPr>
          <w:trHeight w:val="119"/>
        </w:trPr>
        <w:tc>
          <w:tcPr>
            <w:tcW w:w="3888" w:type="dxa"/>
            <w:vAlign w:val="bottom"/>
          </w:tcPr>
          <w:p w:rsidR="008860ED" w:rsidRPr="00097C30" w:rsidRDefault="008860ED" w:rsidP="00B646D8">
            <w:pPr>
              <w:ind w:left="427" w:right="-72"/>
              <w:rPr>
                <w:rFonts w:ascii="Arial" w:hAnsi="Arial" w:cs="Arial"/>
                <w:b/>
                <w:bCs/>
                <w:sz w:val="18"/>
                <w:szCs w:val="18"/>
              </w:rPr>
            </w:pPr>
          </w:p>
        </w:tc>
        <w:tc>
          <w:tcPr>
            <w:tcW w:w="1373"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420"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373"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379"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31049C">
        <w:trPr>
          <w:trHeight w:val="153"/>
        </w:trPr>
        <w:tc>
          <w:tcPr>
            <w:tcW w:w="3888" w:type="dxa"/>
            <w:vAlign w:val="bottom"/>
          </w:tcPr>
          <w:p w:rsidR="008860ED" w:rsidRPr="00097C30" w:rsidRDefault="008860ED" w:rsidP="00B646D8">
            <w:pPr>
              <w:ind w:left="427" w:right="-72"/>
              <w:rPr>
                <w:rFonts w:ascii="Arial" w:eastAsia="Times New Roman" w:hAnsi="Arial" w:cs="Arial"/>
                <w:b/>
                <w:bCs/>
                <w:sz w:val="18"/>
                <w:szCs w:val="18"/>
                <w:cs/>
                <w:lang w:val="th-TH"/>
              </w:rPr>
            </w:pPr>
          </w:p>
        </w:tc>
        <w:tc>
          <w:tcPr>
            <w:tcW w:w="1373" w:type="dxa"/>
            <w:tcBorders>
              <w:bottom w:val="single" w:sz="4" w:space="0" w:color="auto"/>
            </w:tcBorders>
            <w:vAlign w:val="bottom"/>
          </w:tcPr>
          <w:p w:rsidR="008860ED" w:rsidRPr="00097C30" w:rsidRDefault="008860ED"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420" w:type="dxa"/>
            <w:tcBorders>
              <w:bottom w:val="single" w:sz="4" w:space="0" w:color="auto"/>
            </w:tcBorders>
            <w:vAlign w:val="bottom"/>
          </w:tcPr>
          <w:p w:rsidR="008860ED" w:rsidRPr="00097C30" w:rsidRDefault="008860ED"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73" w:type="dxa"/>
            <w:tcBorders>
              <w:bottom w:val="single" w:sz="4" w:space="0" w:color="auto"/>
            </w:tcBorders>
            <w:vAlign w:val="bottom"/>
          </w:tcPr>
          <w:p w:rsidR="008860ED" w:rsidRPr="00097C30" w:rsidRDefault="008860ED"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79" w:type="dxa"/>
            <w:tcBorders>
              <w:bottom w:val="single" w:sz="4" w:space="0" w:color="auto"/>
            </w:tcBorders>
            <w:vAlign w:val="bottom"/>
          </w:tcPr>
          <w:p w:rsidR="008860ED" w:rsidRPr="00097C30" w:rsidRDefault="008860ED"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r>
      <w:tr w:rsidR="00A830CB" w:rsidRPr="00097C30" w:rsidTr="00987B6C">
        <w:trPr>
          <w:trHeight w:val="100"/>
        </w:trPr>
        <w:tc>
          <w:tcPr>
            <w:tcW w:w="3888" w:type="dxa"/>
            <w:vAlign w:val="bottom"/>
          </w:tcPr>
          <w:p w:rsidR="008860ED" w:rsidRPr="00097C30" w:rsidRDefault="008860ED" w:rsidP="00B646D8">
            <w:pPr>
              <w:ind w:left="427" w:right="-72"/>
              <w:rPr>
                <w:rFonts w:ascii="Arial" w:hAnsi="Arial" w:cs="Arial"/>
                <w:sz w:val="18"/>
                <w:szCs w:val="18"/>
                <w:cs/>
              </w:rPr>
            </w:pPr>
          </w:p>
        </w:tc>
        <w:tc>
          <w:tcPr>
            <w:tcW w:w="1373" w:type="dxa"/>
            <w:tcBorders>
              <w:top w:val="single" w:sz="4" w:space="0" w:color="auto"/>
            </w:tcBorders>
            <w:shd w:val="clear" w:color="auto" w:fill="FAFAFA"/>
            <w:vAlign w:val="bottom"/>
          </w:tcPr>
          <w:p w:rsidR="008860ED" w:rsidRPr="00097C30" w:rsidRDefault="008860ED" w:rsidP="0031049C">
            <w:pPr>
              <w:ind w:right="-72"/>
              <w:jc w:val="right"/>
              <w:rPr>
                <w:rFonts w:ascii="Arial" w:eastAsia="Wingdings" w:hAnsi="Arial" w:cs="Arial"/>
                <w:sz w:val="18"/>
                <w:szCs w:val="18"/>
                <w:cs/>
              </w:rPr>
            </w:pPr>
          </w:p>
        </w:tc>
        <w:tc>
          <w:tcPr>
            <w:tcW w:w="1420" w:type="dxa"/>
            <w:tcBorders>
              <w:top w:val="single" w:sz="4" w:space="0" w:color="auto"/>
            </w:tcBorders>
            <w:vAlign w:val="bottom"/>
          </w:tcPr>
          <w:p w:rsidR="008860ED" w:rsidRPr="00097C30" w:rsidRDefault="008860ED" w:rsidP="0031049C">
            <w:pPr>
              <w:ind w:right="-72"/>
              <w:jc w:val="right"/>
              <w:rPr>
                <w:rFonts w:ascii="Arial" w:eastAsia="Wingdings" w:hAnsi="Arial" w:cs="Arial"/>
                <w:sz w:val="18"/>
                <w:szCs w:val="18"/>
                <w:cs/>
              </w:rPr>
            </w:pPr>
          </w:p>
        </w:tc>
        <w:tc>
          <w:tcPr>
            <w:tcW w:w="1373" w:type="dxa"/>
            <w:tcBorders>
              <w:top w:val="single" w:sz="4" w:space="0" w:color="auto"/>
            </w:tcBorders>
            <w:shd w:val="clear" w:color="auto" w:fill="FAFAFA"/>
            <w:vAlign w:val="bottom"/>
          </w:tcPr>
          <w:p w:rsidR="008860ED" w:rsidRPr="00097C30" w:rsidRDefault="008860ED" w:rsidP="0031049C">
            <w:pPr>
              <w:ind w:right="-72"/>
              <w:jc w:val="right"/>
              <w:rPr>
                <w:rFonts w:ascii="Arial" w:eastAsia="Wingdings" w:hAnsi="Arial" w:cs="Arial"/>
                <w:sz w:val="18"/>
                <w:szCs w:val="18"/>
                <w:cs/>
              </w:rPr>
            </w:pPr>
          </w:p>
        </w:tc>
        <w:tc>
          <w:tcPr>
            <w:tcW w:w="1379" w:type="dxa"/>
            <w:tcBorders>
              <w:top w:val="single" w:sz="4" w:space="0" w:color="auto"/>
            </w:tcBorders>
            <w:vAlign w:val="bottom"/>
          </w:tcPr>
          <w:p w:rsidR="008860ED" w:rsidRPr="00097C30" w:rsidRDefault="008860ED" w:rsidP="0031049C">
            <w:pPr>
              <w:ind w:right="-72"/>
              <w:jc w:val="right"/>
              <w:rPr>
                <w:rFonts w:ascii="Arial" w:eastAsia="Wingdings" w:hAnsi="Arial" w:cs="Arial"/>
                <w:sz w:val="18"/>
                <w:szCs w:val="18"/>
                <w:cs/>
              </w:rPr>
            </w:pPr>
          </w:p>
        </w:tc>
      </w:tr>
      <w:tr w:rsidR="00A830CB" w:rsidRPr="00097C30" w:rsidTr="00987B6C">
        <w:trPr>
          <w:trHeight w:val="77"/>
        </w:trPr>
        <w:tc>
          <w:tcPr>
            <w:tcW w:w="3888" w:type="dxa"/>
            <w:vAlign w:val="bottom"/>
          </w:tcPr>
          <w:p w:rsidR="008860ED" w:rsidRPr="00097C30" w:rsidRDefault="008860ED" w:rsidP="00194442">
            <w:pPr>
              <w:ind w:left="427" w:right="-104"/>
              <w:rPr>
                <w:rFonts w:ascii="Arial" w:hAnsi="Arial" w:cs="Arial"/>
                <w:b/>
                <w:bCs/>
                <w:sz w:val="18"/>
                <w:szCs w:val="18"/>
              </w:rPr>
            </w:pPr>
            <w:r w:rsidRPr="00097C30">
              <w:rPr>
                <w:rFonts w:ascii="Arial" w:hAnsi="Arial" w:cs="Arial"/>
                <w:b/>
                <w:bCs/>
                <w:sz w:val="18"/>
                <w:szCs w:val="18"/>
              </w:rPr>
              <w:t>Company un</w:t>
            </w:r>
            <w:r w:rsidR="00194442" w:rsidRPr="00097C30">
              <w:rPr>
                <w:rFonts w:ascii="Arial" w:hAnsi="Arial" w:cs="Arial"/>
                <w:b/>
                <w:bCs/>
                <w:sz w:val="18"/>
                <w:szCs w:val="18"/>
              </w:rPr>
              <w:t>der common</w:t>
            </w:r>
            <w:r w:rsidR="0015252F" w:rsidRPr="00097C30">
              <w:rPr>
                <w:rFonts w:ascii="Arial" w:hAnsi="Arial" w:cs="Arial"/>
                <w:b/>
                <w:bCs/>
                <w:sz w:val="18"/>
                <w:szCs w:val="18"/>
                <w:cs/>
              </w:rPr>
              <w:t xml:space="preserve"> </w:t>
            </w:r>
            <w:r w:rsidRPr="00097C30">
              <w:rPr>
                <w:rFonts w:ascii="Arial" w:hAnsi="Arial" w:cs="Arial"/>
                <w:b/>
                <w:bCs/>
                <w:sz w:val="18"/>
                <w:szCs w:val="18"/>
              </w:rPr>
              <w:t>control</w:t>
            </w:r>
            <w:r w:rsidRPr="00097C30">
              <w:rPr>
                <w:rFonts w:ascii="Arial" w:hAnsi="Arial" w:cs="Arial"/>
                <w:b/>
                <w:bCs/>
                <w:sz w:val="18"/>
                <w:szCs w:val="18"/>
                <w:cs/>
              </w:rPr>
              <w:t>:</w:t>
            </w:r>
          </w:p>
        </w:tc>
        <w:tc>
          <w:tcPr>
            <w:tcW w:w="1373" w:type="dxa"/>
            <w:shd w:val="clear" w:color="auto" w:fill="FAFAFA"/>
            <w:vAlign w:val="bottom"/>
          </w:tcPr>
          <w:p w:rsidR="008860ED" w:rsidRPr="00097C30" w:rsidRDefault="008860ED" w:rsidP="0031049C">
            <w:pPr>
              <w:ind w:right="-72"/>
              <w:jc w:val="right"/>
              <w:rPr>
                <w:rFonts w:ascii="Arial" w:hAnsi="Arial" w:cs="Arial"/>
                <w:sz w:val="18"/>
                <w:szCs w:val="18"/>
              </w:rPr>
            </w:pPr>
          </w:p>
        </w:tc>
        <w:tc>
          <w:tcPr>
            <w:tcW w:w="1420" w:type="dxa"/>
            <w:vAlign w:val="bottom"/>
          </w:tcPr>
          <w:p w:rsidR="008860ED" w:rsidRPr="00097C30" w:rsidRDefault="008860ED" w:rsidP="0031049C">
            <w:pPr>
              <w:ind w:right="-72"/>
              <w:jc w:val="right"/>
              <w:rPr>
                <w:rFonts w:ascii="Arial" w:hAnsi="Arial" w:cs="Arial"/>
                <w:sz w:val="18"/>
                <w:szCs w:val="18"/>
              </w:rPr>
            </w:pPr>
          </w:p>
        </w:tc>
        <w:tc>
          <w:tcPr>
            <w:tcW w:w="1373" w:type="dxa"/>
            <w:shd w:val="clear" w:color="auto" w:fill="FAFAFA"/>
            <w:vAlign w:val="bottom"/>
          </w:tcPr>
          <w:p w:rsidR="008860ED" w:rsidRPr="00097C30" w:rsidRDefault="008860ED" w:rsidP="0031049C">
            <w:pPr>
              <w:ind w:right="-72"/>
              <w:jc w:val="right"/>
              <w:rPr>
                <w:rFonts w:ascii="Arial" w:hAnsi="Arial" w:cs="Arial"/>
                <w:sz w:val="18"/>
                <w:szCs w:val="18"/>
              </w:rPr>
            </w:pPr>
          </w:p>
        </w:tc>
        <w:tc>
          <w:tcPr>
            <w:tcW w:w="1379" w:type="dxa"/>
            <w:shd w:val="clear" w:color="auto" w:fill="auto"/>
            <w:vAlign w:val="bottom"/>
          </w:tcPr>
          <w:p w:rsidR="008860ED" w:rsidRPr="00097C30" w:rsidRDefault="008860ED" w:rsidP="0031049C">
            <w:pPr>
              <w:ind w:right="-72"/>
              <w:jc w:val="right"/>
              <w:rPr>
                <w:rFonts w:ascii="Arial" w:hAnsi="Arial" w:cs="Arial"/>
                <w:sz w:val="18"/>
                <w:szCs w:val="18"/>
              </w:rPr>
            </w:pPr>
          </w:p>
        </w:tc>
      </w:tr>
      <w:tr w:rsidR="00A830CB" w:rsidRPr="00097C30" w:rsidTr="00987B6C">
        <w:trPr>
          <w:trHeight w:val="26"/>
        </w:trPr>
        <w:tc>
          <w:tcPr>
            <w:tcW w:w="3888" w:type="dxa"/>
            <w:shd w:val="clear" w:color="auto" w:fill="auto"/>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Opening book amount</w:t>
            </w:r>
          </w:p>
        </w:tc>
        <w:tc>
          <w:tcPr>
            <w:tcW w:w="1373" w:type="dxa"/>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74</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p>
        </w:tc>
        <w:tc>
          <w:tcPr>
            <w:tcW w:w="1420"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100,400,000</w:t>
            </w:r>
          </w:p>
        </w:tc>
        <w:tc>
          <w:tcPr>
            <w:tcW w:w="1373" w:type="dxa"/>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79" w:type="dxa"/>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r>
      <w:tr w:rsidR="00A830CB" w:rsidRPr="00097C30" w:rsidTr="00987B6C">
        <w:trPr>
          <w:trHeight w:val="26"/>
        </w:trPr>
        <w:tc>
          <w:tcPr>
            <w:tcW w:w="3888" w:type="dxa"/>
            <w:shd w:val="clear" w:color="auto" w:fill="auto"/>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 xml:space="preserve">Borrowings received during the </w:t>
            </w:r>
          </w:p>
        </w:tc>
        <w:tc>
          <w:tcPr>
            <w:tcW w:w="1373" w:type="dxa"/>
            <w:shd w:val="clear" w:color="auto" w:fill="FAFAF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420"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373" w:type="dxa"/>
            <w:shd w:val="clear" w:color="auto" w:fill="FAFAF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379" w:type="dxa"/>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r>
      <w:tr w:rsidR="00A830CB" w:rsidRPr="00097C30" w:rsidTr="00987B6C">
        <w:trPr>
          <w:trHeight w:val="26"/>
        </w:trPr>
        <w:tc>
          <w:tcPr>
            <w:tcW w:w="3888" w:type="dxa"/>
            <w:shd w:val="clear" w:color="auto" w:fill="auto"/>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 xml:space="preserve">   period</w:t>
            </w:r>
            <w:r w:rsidRPr="00097C30">
              <w:rPr>
                <w:rFonts w:ascii="Arial" w:hAnsi="Arial" w:cs="Arial"/>
                <w:sz w:val="18"/>
                <w:szCs w:val="18"/>
                <w:cs/>
              </w:rPr>
              <w:t>/</w:t>
            </w:r>
            <w:r w:rsidRPr="00097C30">
              <w:rPr>
                <w:rFonts w:ascii="Arial" w:hAnsi="Arial" w:cs="Arial"/>
                <w:sz w:val="18"/>
                <w:szCs w:val="18"/>
              </w:rPr>
              <w:t>year</w:t>
            </w:r>
          </w:p>
        </w:tc>
        <w:tc>
          <w:tcPr>
            <w:tcW w:w="1373" w:type="dxa"/>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420"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c>
          <w:tcPr>
            <w:tcW w:w="1373" w:type="dxa"/>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79" w:type="dxa"/>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r>
      <w:tr w:rsidR="00A830CB" w:rsidRPr="00097C30" w:rsidTr="00987B6C">
        <w:trPr>
          <w:trHeight w:val="26"/>
        </w:trPr>
        <w:tc>
          <w:tcPr>
            <w:tcW w:w="3888" w:type="dxa"/>
            <w:shd w:val="clear" w:color="auto" w:fill="auto"/>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 xml:space="preserve">Borrowings repaid during the </w:t>
            </w:r>
          </w:p>
        </w:tc>
        <w:tc>
          <w:tcPr>
            <w:tcW w:w="1373" w:type="dxa"/>
            <w:shd w:val="clear" w:color="auto" w:fill="FAFAF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420"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373" w:type="dxa"/>
            <w:shd w:val="clear" w:color="auto" w:fill="FAFAF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379" w:type="dxa"/>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r>
      <w:tr w:rsidR="00A830CB" w:rsidRPr="00097C30" w:rsidTr="00987B6C">
        <w:trPr>
          <w:trHeight w:val="26"/>
        </w:trPr>
        <w:tc>
          <w:tcPr>
            <w:tcW w:w="3888" w:type="dxa"/>
            <w:shd w:val="clear" w:color="auto" w:fill="auto"/>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 xml:space="preserve">   period</w:t>
            </w:r>
            <w:r w:rsidRPr="00097C30">
              <w:rPr>
                <w:rFonts w:ascii="Arial" w:hAnsi="Arial" w:cs="Arial"/>
                <w:sz w:val="18"/>
                <w:szCs w:val="18"/>
                <w:cs/>
              </w:rPr>
              <w:t>/</w:t>
            </w:r>
            <w:r w:rsidRPr="00097C30">
              <w:rPr>
                <w:rFonts w:ascii="Arial" w:hAnsi="Arial" w:cs="Arial"/>
                <w:sz w:val="18"/>
                <w:szCs w:val="18"/>
              </w:rPr>
              <w:t>year</w:t>
            </w:r>
          </w:p>
        </w:tc>
        <w:tc>
          <w:tcPr>
            <w:tcW w:w="1373" w:type="dxa"/>
            <w:tcBorders>
              <w:bottom w:val="single" w:sz="4" w:space="0" w:color="auto"/>
            </w:tcBorders>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r w:rsidRPr="004526CF">
              <w:rPr>
                <w:rFonts w:ascii="Arial" w:eastAsia="Brush Script MT" w:hAnsi="Arial" w:cs="Arial"/>
                <w:snapToGrid w:val="0"/>
                <w:sz w:val="18"/>
                <w:szCs w:val="18"/>
              </w:rPr>
              <w:t>17</w:t>
            </w:r>
            <w:r>
              <w:rPr>
                <w:rFonts w:ascii="Arial" w:eastAsia="Brush Script MT" w:hAnsi="Arial" w:cs="Arial"/>
                <w:snapToGrid w:val="0"/>
                <w:sz w:val="18"/>
                <w:szCs w:val="18"/>
              </w:rPr>
              <w:t>,</w:t>
            </w:r>
            <w:r w:rsidRPr="004526CF">
              <w:rPr>
                <w:rFonts w:ascii="Arial" w:eastAsia="Brush Script MT" w:hAnsi="Arial" w:cs="Arial"/>
                <w:snapToGrid w:val="0"/>
                <w:sz w:val="18"/>
                <w:szCs w:val="18"/>
              </w:rPr>
              <w:t>550</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r>
              <w:rPr>
                <w:rFonts w:ascii="Arial" w:eastAsia="Brush Script MT" w:hAnsi="Arial" w:cs="Arial"/>
                <w:snapToGrid w:val="0"/>
                <w:sz w:val="18"/>
                <w:szCs w:val="18"/>
              </w:rPr>
              <w:t>)</w:t>
            </w:r>
          </w:p>
        </w:tc>
        <w:tc>
          <w:tcPr>
            <w:tcW w:w="1420" w:type="dxa"/>
            <w:tcBorders>
              <w:bottom w:val="single" w:sz="4" w:space="0" w:color="auto"/>
            </w:tcBorders>
            <w:vAlign w:val="bottom"/>
          </w:tcPr>
          <w:p w:rsidR="008860ED" w:rsidRPr="00097C30" w:rsidRDefault="00C16D7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r w:rsidR="008860ED" w:rsidRPr="00097C30">
              <w:rPr>
                <w:rFonts w:ascii="Arial" w:eastAsia="Brush Script MT" w:hAnsi="Arial" w:cs="Arial"/>
                <w:snapToGrid w:val="0"/>
                <w:sz w:val="18"/>
                <w:szCs w:val="18"/>
              </w:rPr>
              <w:t>26,400,000</w:t>
            </w:r>
            <w:r w:rsidRPr="00097C30">
              <w:rPr>
                <w:rFonts w:ascii="Arial" w:eastAsia="Brush Script MT" w:hAnsi="Arial" w:cs="Arial"/>
                <w:snapToGrid w:val="0"/>
                <w:sz w:val="18"/>
                <w:szCs w:val="18"/>
              </w:rPr>
              <w:t>)</w:t>
            </w:r>
          </w:p>
        </w:tc>
        <w:tc>
          <w:tcPr>
            <w:tcW w:w="1373" w:type="dxa"/>
            <w:tcBorders>
              <w:bottom w:val="single" w:sz="4" w:space="0" w:color="auto"/>
            </w:tcBorders>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79" w:type="dxa"/>
            <w:tcBorders>
              <w:bottom w:val="single" w:sz="4" w:space="0" w:color="auto"/>
            </w:tcBorders>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r>
      <w:tr w:rsidR="00A830CB" w:rsidRPr="00097C30" w:rsidTr="00987B6C">
        <w:trPr>
          <w:trHeight w:val="100"/>
        </w:trPr>
        <w:tc>
          <w:tcPr>
            <w:tcW w:w="3888" w:type="dxa"/>
            <w:vAlign w:val="bottom"/>
          </w:tcPr>
          <w:p w:rsidR="008860ED" w:rsidRPr="00097C30" w:rsidRDefault="008860ED" w:rsidP="00B646D8">
            <w:pPr>
              <w:ind w:left="427" w:right="-72"/>
              <w:rPr>
                <w:rFonts w:ascii="Arial" w:hAnsi="Arial" w:cs="Arial"/>
                <w:sz w:val="12"/>
                <w:szCs w:val="12"/>
                <w:cs/>
              </w:rPr>
            </w:pPr>
          </w:p>
        </w:tc>
        <w:tc>
          <w:tcPr>
            <w:tcW w:w="1373" w:type="dxa"/>
            <w:tcBorders>
              <w:top w:val="single" w:sz="4" w:space="0" w:color="auto"/>
            </w:tcBorders>
            <w:shd w:val="clear" w:color="auto" w:fill="FAFAFA"/>
            <w:vAlign w:val="bottom"/>
          </w:tcPr>
          <w:p w:rsidR="008860ED" w:rsidRPr="00097C30" w:rsidRDefault="008860ED" w:rsidP="0031049C">
            <w:pPr>
              <w:ind w:right="-72"/>
              <w:jc w:val="right"/>
              <w:rPr>
                <w:rFonts w:ascii="Arial" w:eastAsia="Wingdings" w:hAnsi="Arial" w:cs="Arial"/>
                <w:sz w:val="12"/>
                <w:szCs w:val="12"/>
                <w:cs/>
              </w:rPr>
            </w:pPr>
          </w:p>
        </w:tc>
        <w:tc>
          <w:tcPr>
            <w:tcW w:w="1420" w:type="dxa"/>
            <w:tcBorders>
              <w:top w:val="single" w:sz="4" w:space="0" w:color="auto"/>
            </w:tcBorders>
            <w:vAlign w:val="bottom"/>
          </w:tcPr>
          <w:p w:rsidR="008860ED" w:rsidRPr="00097C30" w:rsidRDefault="008860ED" w:rsidP="0031049C">
            <w:pPr>
              <w:ind w:right="-72"/>
              <w:jc w:val="right"/>
              <w:rPr>
                <w:rFonts w:ascii="Arial" w:eastAsia="Wingdings" w:hAnsi="Arial" w:cs="Arial"/>
                <w:sz w:val="12"/>
                <w:szCs w:val="12"/>
                <w:cs/>
              </w:rPr>
            </w:pPr>
          </w:p>
        </w:tc>
        <w:tc>
          <w:tcPr>
            <w:tcW w:w="1373" w:type="dxa"/>
            <w:tcBorders>
              <w:top w:val="single" w:sz="4" w:space="0" w:color="auto"/>
            </w:tcBorders>
            <w:shd w:val="clear" w:color="auto" w:fill="FAFAFA"/>
            <w:vAlign w:val="bottom"/>
          </w:tcPr>
          <w:p w:rsidR="008860ED" w:rsidRPr="00097C30" w:rsidRDefault="008860ED" w:rsidP="0031049C">
            <w:pPr>
              <w:ind w:right="-72"/>
              <w:jc w:val="right"/>
              <w:rPr>
                <w:rFonts w:ascii="Arial" w:eastAsia="Wingdings" w:hAnsi="Arial" w:cs="Arial"/>
                <w:sz w:val="12"/>
                <w:szCs w:val="12"/>
                <w:cs/>
              </w:rPr>
            </w:pPr>
          </w:p>
        </w:tc>
        <w:tc>
          <w:tcPr>
            <w:tcW w:w="1379" w:type="dxa"/>
            <w:tcBorders>
              <w:top w:val="single" w:sz="4" w:space="0" w:color="auto"/>
            </w:tcBorders>
            <w:vAlign w:val="bottom"/>
          </w:tcPr>
          <w:p w:rsidR="008860ED" w:rsidRPr="00097C30" w:rsidRDefault="008860ED" w:rsidP="0031049C">
            <w:pPr>
              <w:ind w:right="-72"/>
              <w:jc w:val="right"/>
              <w:rPr>
                <w:rFonts w:ascii="Arial" w:eastAsia="Wingdings" w:hAnsi="Arial" w:cs="Arial"/>
                <w:sz w:val="12"/>
                <w:szCs w:val="12"/>
                <w:cs/>
              </w:rPr>
            </w:pPr>
          </w:p>
        </w:tc>
      </w:tr>
      <w:tr w:rsidR="00A830CB" w:rsidRPr="00097C30" w:rsidTr="00987B6C">
        <w:trPr>
          <w:trHeight w:val="26"/>
        </w:trPr>
        <w:tc>
          <w:tcPr>
            <w:tcW w:w="3888" w:type="dxa"/>
            <w:vAlign w:val="bottom"/>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Closing book amount</w:t>
            </w:r>
          </w:p>
        </w:tc>
        <w:tc>
          <w:tcPr>
            <w:tcW w:w="1373" w:type="dxa"/>
            <w:tcBorders>
              <w:bottom w:val="single" w:sz="4" w:space="0" w:color="auto"/>
            </w:tcBorders>
            <w:shd w:val="clear" w:color="auto" w:fill="FAFAFA"/>
            <w:vAlign w:val="bottom"/>
          </w:tcPr>
          <w:p w:rsidR="008860ED" w:rsidRPr="00097C30" w:rsidRDefault="004526CF" w:rsidP="0031049C">
            <w:pPr>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56</w:t>
            </w:r>
            <w:r>
              <w:rPr>
                <w:rFonts w:ascii="Arial" w:eastAsia="Brush Script MT" w:hAnsi="Arial" w:cs="Arial"/>
                <w:snapToGrid w:val="0"/>
                <w:sz w:val="18"/>
                <w:szCs w:val="18"/>
              </w:rPr>
              <w:t>,</w:t>
            </w:r>
            <w:r w:rsidRPr="004526CF">
              <w:rPr>
                <w:rFonts w:ascii="Arial" w:eastAsia="Brush Script MT" w:hAnsi="Arial" w:cs="Arial"/>
                <w:snapToGrid w:val="0"/>
                <w:sz w:val="18"/>
                <w:szCs w:val="18"/>
              </w:rPr>
              <w:t>450</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p>
        </w:tc>
        <w:tc>
          <w:tcPr>
            <w:tcW w:w="1420" w:type="dxa"/>
            <w:tcBorders>
              <w:bottom w:val="single" w:sz="4" w:space="0" w:color="auto"/>
            </w:tcBorders>
            <w:vAlign w:val="bottom"/>
          </w:tcPr>
          <w:p w:rsidR="008860ED" w:rsidRPr="00097C30" w:rsidRDefault="00131330" w:rsidP="0031049C">
            <w:pPr>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lang w:val="en-GB"/>
              </w:rPr>
              <w:t>74,000,000</w:t>
            </w:r>
          </w:p>
        </w:tc>
        <w:tc>
          <w:tcPr>
            <w:tcW w:w="1373" w:type="dxa"/>
            <w:tcBorders>
              <w:bottom w:val="single" w:sz="4" w:space="0" w:color="auto"/>
            </w:tcBorders>
            <w:shd w:val="clear" w:color="auto" w:fill="FAFAFA"/>
            <w:vAlign w:val="bottom"/>
          </w:tcPr>
          <w:p w:rsidR="008860ED" w:rsidRPr="00097C30" w:rsidRDefault="004526CF" w:rsidP="0031049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79" w:type="dxa"/>
            <w:tcBorders>
              <w:bottom w:val="single" w:sz="4" w:space="0" w:color="auto"/>
            </w:tcBorders>
            <w:shd w:val="clear" w:color="auto" w:fill="auto"/>
            <w:vAlign w:val="bottom"/>
          </w:tcPr>
          <w:p w:rsidR="008860ED" w:rsidRPr="00097C30" w:rsidRDefault="008860ED" w:rsidP="0031049C">
            <w:pPr>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r>
      <w:tr w:rsidR="00A830CB" w:rsidRPr="00097C30" w:rsidTr="00987B6C">
        <w:trPr>
          <w:trHeight w:val="26"/>
        </w:trPr>
        <w:tc>
          <w:tcPr>
            <w:tcW w:w="3888" w:type="dxa"/>
            <w:vAlign w:val="bottom"/>
          </w:tcPr>
          <w:p w:rsidR="008860ED" w:rsidRPr="00097C30" w:rsidRDefault="008860ED" w:rsidP="00B646D8">
            <w:pPr>
              <w:ind w:left="427" w:right="-104"/>
              <w:rPr>
                <w:rFonts w:ascii="Arial" w:hAnsi="Arial" w:cs="Arial"/>
                <w:sz w:val="18"/>
                <w:szCs w:val="18"/>
                <w:highlight w:val="yellow"/>
              </w:rPr>
            </w:pPr>
          </w:p>
        </w:tc>
        <w:tc>
          <w:tcPr>
            <w:tcW w:w="1373" w:type="dxa"/>
            <w:tcBorders>
              <w:top w:val="single" w:sz="4" w:space="0" w:color="auto"/>
            </w:tcBorders>
            <w:shd w:val="clear" w:color="auto" w:fill="FAFAFA"/>
            <w:vAlign w:val="bottom"/>
          </w:tcPr>
          <w:p w:rsidR="008860ED" w:rsidRPr="00097C30" w:rsidRDefault="008860ED" w:rsidP="0031049C">
            <w:pPr>
              <w:ind w:right="-72"/>
              <w:jc w:val="right"/>
              <w:rPr>
                <w:rFonts w:ascii="Arial" w:eastAsia="Brush Script MT" w:hAnsi="Arial" w:cs="Arial"/>
                <w:snapToGrid w:val="0"/>
                <w:sz w:val="18"/>
                <w:szCs w:val="18"/>
                <w:highlight w:val="yellow"/>
              </w:rPr>
            </w:pPr>
          </w:p>
        </w:tc>
        <w:tc>
          <w:tcPr>
            <w:tcW w:w="1420" w:type="dxa"/>
            <w:tcBorders>
              <w:top w:val="single" w:sz="4" w:space="0" w:color="auto"/>
            </w:tcBorders>
            <w:vAlign w:val="bottom"/>
          </w:tcPr>
          <w:p w:rsidR="008860ED" w:rsidRPr="00097C30" w:rsidRDefault="008860ED" w:rsidP="0031049C">
            <w:pPr>
              <w:ind w:right="-72"/>
              <w:jc w:val="right"/>
              <w:rPr>
                <w:rFonts w:ascii="Arial" w:eastAsia="Brush Script MT" w:hAnsi="Arial" w:cs="Arial"/>
                <w:snapToGrid w:val="0"/>
                <w:sz w:val="18"/>
                <w:szCs w:val="18"/>
                <w:highlight w:val="yellow"/>
              </w:rPr>
            </w:pPr>
          </w:p>
        </w:tc>
        <w:tc>
          <w:tcPr>
            <w:tcW w:w="1373" w:type="dxa"/>
            <w:tcBorders>
              <w:top w:val="single" w:sz="4" w:space="0" w:color="auto"/>
            </w:tcBorders>
            <w:shd w:val="clear" w:color="auto" w:fill="FAFAFA"/>
            <w:vAlign w:val="bottom"/>
          </w:tcPr>
          <w:p w:rsidR="008860ED" w:rsidRPr="00097C30" w:rsidRDefault="008860ED" w:rsidP="0031049C">
            <w:pPr>
              <w:ind w:right="-72"/>
              <w:jc w:val="right"/>
              <w:rPr>
                <w:rFonts w:ascii="Arial" w:eastAsia="Brush Script MT" w:hAnsi="Arial" w:cs="Arial"/>
                <w:snapToGrid w:val="0"/>
                <w:sz w:val="18"/>
                <w:szCs w:val="18"/>
                <w:highlight w:val="yellow"/>
              </w:rPr>
            </w:pPr>
          </w:p>
        </w:tc>
        <w:tc>
          <w:tcPr>
            <w:tcW w:w="1379" w:type="dxa"/>
            <w:tcBorders>
              <w:top w:val="single" w:sz="4" w:space="0" w:color="auto"/>
            </w:tcBorders>
            <w:shd w:val="clear" w:color="auto" w:fill="auto"/>
            <w:vAlign w:val="bottom"/>
          </w:tcPr>
          <w:p w:rsidR="008860ED" w:rsidRPr="00097C30" w:rsidRDefault="008860ED" w:rsidP="0031049C">
            <w:pPr>
              <w:ind w:right="-72"/>
              <w:jc w:val="right"/>
              <w:rPr>
                <w:rFonts w:ascii="Arial" w:eastAsia="Brush Script MT" w:hAnsi="Arial" w:cs="Arial"/>
                <w:snapToGrid w:val="0"/>
                <w:sz w:val="18"/>
                <w:szCs w:val="18"/>
                <w:highlight w:val="yellow"/>
              </w:rPr>
            </w:pPr>
          </w:p>
        </w:tc>
      </w:tr>
      <w:tr w:rsidR="00A830CB" w:rsidRPr="00097C30" w:rsidTr="00987B6C">
        <w:trPr>
          <w:trHeight w:val="77"/>
        </w:trPr>
        <w:tc>
          <w:tcPr>
            <w:tcW w:w="3888" w:type="dxa"/>
            <w:vAlign w:val="bottom"/>
          </w:tcPr>
          <w:p w:rsidR="008860ED" w:rsidRPr="00097C30" w:rsidRDefault="008860ED" w:rsidP="00B646D8">
            <w:pPr>
              <w:ind w:left="427" w:right="-104"/>
              <w:rPr>
                <w:rFonts w:ascii="Arial" w:hAnsi="Arial" w:cs="Arial"/>
                <w:b/>
                <w:bCs/>
                <w:sz w:val="18"/>
                <w:szCs w:val="18"/>
                <w:shd w:val="clear" w:color="auto" w:fill="FFFFFF"/>
              </w:rPr>
            </w:pPr>
            <w:r w:rsidRPr="00097C30">
              <w:rPr>
                <w:rFonts w:ascii="Arial" w:hAnsi="Arial" w:cs="Arial"/>
                <w:b/>
                <w:bCs/>
                <w:sz w:val="18"/>
                <w:szCs w:val="18"/>
              </w:rPr>
              <w:t>Shareholders</w:t>
            </w:r>
            <w:r w:rsidRPr="00097C30">
              <w:rPr>
                <w:rFonts w:ascii="Arial" w:hAnsi="Arial" w:cs="Arial"/>
                <w:b/>
                <w:bCs/>
                <w:sz w:val="18"/>
                <w:szCs w:val="18"/>
                <w:cs/>
              </w:rPr>
              <w:t>:</w:t>
            </w:r>
          </w:p>
        </w:tc>
        <w:tc>
          <w:tcPr>
            <w:tcW w:w="1373" w:type="dxa"/>
            <w:shd w:val="clear" w:color="auto" w:fill="FAFAFA"/>
            <w:vAlign w:val="bottom"/>
          </w:tcPr>
          <w:p w:rsidR="008860ED" w:rsidRPr="00097C30" w:rsidRDefault="008860ED" w:rsidP="0031049C">
            <w:pPr>
              <w:ind w:right="-72"/>
              <w:jc w:val="right"/>
              <w:rPr>
                <w:rFonts w:ascii="Arial" w:hAnsi="Arial" w:cs="Arial"/>
                <w:sz w:val="18"/>
                <w:szCs w:val="18"/>
              </w:rPr>
            </w:pPr>
          </w:p>
        </w:tc>
        <w:tc>
          <w:tcPr>
            <w:tcW w:w="1420" w:type="dxa"/>
            <w:vAlign w:val="bottom"/>
          </w:tcPr>
          <w:p w:rsidR="008860ED" w:rsidRPr="00097C30" w:rsidRDefault="008860ED" w:rsidP="0031049C">
            <w:pPr>
              <w:ind w:right="-72"/>
              <w:jc w:val="right"/>
              <w:rPr>
                <w:rFonts w:ascii="Arial" w:hAnsi="Arial" w:cs="Arial"/>
                <w:sz w:val="18"/>
                <w:szCs w:val="18"/>
              </w:rPr>
            </w:pPr>
          </w:p>
        </w:tc>
        <w:tc>
          <w:tcPr>
            <w:tcW w:w="1373" w:type="dxa"/>
            <w:shd w:val="clear" w:color="auto" w:fill="FAFAFA"/>
            <w:vAlign w:val="bottom"/>
          </w:tcPr>
          <w:p w:rsidR="008860ED" w:rsidRPr="00097C30" w:rsidRDefault="008860ED" w:rsidP="0031049C">
            <w:pPr>
              <w:ind w:right="-72"/>
              <w:jc w:val="right"/>
              <w:rPr>
                <w:rFonts w:ascii="Arial" w:hAnsi="Arial" w:cs="Arial"/>
                <w:sz w:val="18"/>
                <w:szCs w:val="18"/>
              </w:rPr>
            </w:pPr>
          </w:p>
        </w:tc>
        <w:tc>
          <w:tcPr>
            <w:tcW w:w="1379" w:type="dxa"/>
            <w:shd w:val="clear" w:color="auto" w:fill="auto"/>
            <w:vAlign w:val="bottom"/>
          </w:tcPr>
          <w:p w:rsidR="008860ED" w:rsidRPr="00097C30" w:rsidRDefault="008860ED" w:rsidP="0031049C">
            <w:pPr>
              <w:ind w:right="-72"/>
              <w:jc w:val="right"/>
              <w:rPr>
                <w:rFonts w:ascii="Arial" w:hAnsi="Arial" w:cs="Arial"/>
                <w:sz w:val="18"/>
                <w:szCs w:val="18"/>
              </w:rPr>
            </w:pPr>
          </w:p>
        </w:tc>
      </w:tr>
      <w:tr w:rsidR="00A830CB" w:rsidRPr="00097C30" w:rsidTr="00987B6C">
        <w:trPr>
          <w:trHeight w:val="26"/>
        </w:trPr>
        <w:tc>
          <w:tcPr>
            <w:tcW w:w="3888" w:type="dxa"/>
            <w:shd w:val="clear" w:color="auto" w:fill="auto"/>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Opening book amount</w:t>
            </w:r>
          </w:p>
        </w:tc>
        <w:tc>
          <w:tcPr>
            <w:tcW w:w="1373" w:type="dxa"/>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498</w:t>
            </w:r>
            <w:r>
              <w:rPr>
                <w:rFonts w:ascii="Arial" w:eastAsia="Brush Script MT" w:hAnsi="Arial" w:cs="Arial"/>
                <w:snapToGrid w:val="0"/>
                <w:sz w:val="18"/>
                <w:szCs w:val="18"/>
              </w:rPr>
              <w:t>,</w:t>
            </w:r>
            <w:r w:rsidRPr="004526CF">
              <w:rPr>
                <w:rFonts w:ascii="Arial" w:eastAsia="Brush Script MT" w:hAnsi="Arial" w:cs="Arial"/>
                <w:snapToGrid w:val="0"/>
                <w:sz w:val="18"/>
                <w:szCs w:val="18"/>
              </w:rPr>
              <w:t>780</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p>
        </w:tc>
        <w:tc>
          <w:tcPr>
            <w:tcW w:w="1420"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c>
          <w:tcPr>
            <w:tcW w:w="1373" w:type="dxa"/>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448</w:t>
            </w:r>
            <w:r>
              <w:rPr>
                <w:rFonts w:ascii="Arial" w:eastAsia="Brush Script MT" w:hAnsi="Arial" w:cs="Arial"/>
                <w:snapToGrid w:val="0"/>
                <w:sz w:val="18"/>
                <w:szCs w:val="18"/>
              </w:rPr>
              <w:t>,</w:t>
            </w:r>
            <w:r w:rsidRPr="004526CF">
              <w:rPr>
                <w:rFonts w:ascii="Arial" w:eastAsia="Brush Script MT" w:hAnsi="Arial" w:cs="Arial"/>
                <w:snapToGrid w:val="0"/>
                <w:sz w:val="18"/>
                <w:szCs w:val="18"/>
              </w:rPr>
              <w:t>780</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p>
        </w:tc>
        <w:tc>
          <w:tcPr>
            <w:tcW w:w="1379" w:type="dxa"/>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r>
      <w:tr w:rsidR="00A830CB" w:rsidRPr="00097C30" w:rsidTr="00987B6C">
        <w:trPr>
          <w:trHeight w:val="26"/>
        </w:trPr>
        <w:tc>
          <w:tcPr>
            <w:tcW w:w="3888" w:type="dxa"/>
            <w:shd w:val="clear" w:color="auto" w:fill="auto"/>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 xml:space="preserve">Borrowings received during the </w:t>
            </w:r>
          </w:p>
        </w:tc>
        <w:tc>
          <w:tcPr>
            <w:tcW w:w="1373" w:type="dxa"/>
            <w:shd w:val="clear" w:color="auto" w:fill="FAFAFA"/>
            <w:vAlign w:val="bottom"/>
          </w:tcPr>
          <w:p w:rsidR="008860ED" w:rsidRPr="00097C30" w:rsidRDefault="008860ED" w:rsidP="0031049C">
            <w:pPr>
              <w:tabs>
                <w:tab w:val="left" w:pos="-72"/>
              </w:tabs>
              <w:ind w:right="-72"/>
              <w:jc w:val="right"/>
              <w:rPr>
                <w:rFonts w:ascii="Arial" w:eastAsia="Brush Script MT" w:hAnsi="Arial" w:cs="Arial"/>
                <w:snapToGrid w:val="0"/>
                <w:sz w:val="18"/>
                <w:szCs w:val="18"/>
                <w:cs/>
              </w:rPr>
            </w:pPr>
          </w:p>
        </w:tc>
        <w:tc>
          <w:tcPr>
            <w:tcW w:w="1420"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373" w:type="dxa"/>
            <w:shd w:val="clear" w:color="auto" w:fill="FAFAF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379" w:type="dxa"/>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r>
      <w:tr w:rsidR="00A830CB" w:rsidRPr="00097C30" w:rsidTr="00987B6C">
        <w:trPr>
          <w:trHeight w:val="26"/>
        </w:trPr>
        <w:tc>
          <w:tcPr>
            <w:tcW w:w="3888" w:type="dxa"/>
            <w:shd w:val="clear" w:color="auto" w:fill="auto"/>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 xml:space="preserve">   period</w:t>
            </w:r>
            <w:r w:rsidRPr="00097C30">
              <w:rPr>
                <w:rFonts w:ascii="Arial" w:hAnsi="Arial" w:cs="Arial"/>
                <w:sz w:val="18"/>
                <w:szCs w:val="18"/>
                <w:cs/>
              </w:rPr>
              <w:t>/</w:t>
            </w:r>
            <w:r w:rsidRPr="00097C30">
              <w:rPr>
                <w:rFonts w:ascii="Arial" w:hAnsi="Arial" w:cs="Arial"/>
                <w:sz w:val="18"/>
                <w:szCs w:val="18"/>
              </w:rPr>
              <w:t>year</w:t>
            </w:r>
          </w:p>
        </w:tc>
        <w:tc>
          <w:tcPr>
            <w:tcW w:w="1373" w:type="dxa"/>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cs/>
              </w:rPr>
            </w:pPr>
            <w:r>
              <w:rPr>
                <w:rFonts w:ascii="Arial" w:eastAsia="Brush Script MT" w:hAnsi="Arial" w:cs="Arial"/>
                <w:snapToGrid w:val="0"/>
                <w:sz w:val="18"/>
                <w:szCs w:val="18"/>
              </w:rPr>
              <w:t>-</w:t>
            </w:r>
          </w:p>
        </w:tc>
        <w:tc>
          <w:tcPr>
            <w:tcW w:w="1420"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1,400,000,000</w:t>
            </w:r>
          </w:p>
        </w:tc>
        <w:tc>
          <w:tcPr>
            <w:tcW w:w="1373" w:type="dxa"/>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79" w:type="dxa"/>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1,350,000,000</w:t>
            </w:r>
          </w:p>
        </w:tc>
      </w:tr>
      <w:tr w:rsidR="00A830CB" w:rsidRPr="00097C30" w:rsidTr="00987B6C">
        <w:trPr>
          <w:trHeight w:val="26"/>
        </w:trPr>
        <w:tc>
          <w:tcPr>
            <w:tcW w:w="3888" w:type="dxa"/>
            <w:shd w:val="clear" w:color="auto" w:fill="auto"/>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 xml:space="preserve">Borrowings repaid during the </w:t>
            </w:r>
          </w:p>
        </w:tc>
        <w:tc>
          <w:tcPr>
            <w:tcW w:w="1373" w:type="dxa"/>
            <w:shd w:val="clear" w:color="auto" w:fill="FAFAF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420"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373" w:type="dxa"/>
            <w:shd w:val="clear" w:color="auto" w:fill="FAFAF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c>
          <w:tcPr>
            <w:tcW w:w="1379" w:type="dxa"/>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p>
        </w:tc>
      </w:tr>
      <w:tr w:rsidR="00A830CB" w:rsidRPr="00097C30" w:rsidTr="00987B6C">
        <w:trPr>
          <w:trHeight w:val="26"/>
        </w:trPr>
        <w:tc>
          <w:tcPr>
            <w:tcW w:w="3888" w:type="dxa"/>
            <w:shd w:val="clear" w:color="auto" w:fill="auto"/>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 xml:space="preserve">   period</w:t>
            </w:r>
            <w:r w:rsidRPr="00097C30">
              <w:rPr>
                <w:rFonts w:ascii="Arial" w:hAnsi="Arial" w:cs="Arial"/>
                <w:sz w:val="18"/>
                <w:szCs w:val="18"/>
                <w:cs/>
              </w:rPr>
              <w:t>/</w:t>
            </w:r>
            <w:r w:rsidRPr="00097C30">
              <w:rPr>
                <w:rFonts w:ascii="Arial" w:hAnsi="Arial" w:cs="Arial"/>
                <w:sz w:val="18"/>
                <w:szCs w:val="18"/>
              </w:rPr>
              <w:t>year</w:t>
            </w:r>
          </w:p>
        </w:tc>
        <w:tc>
          <w:tcPr>
            <w:tcW w:w="1373" w:type="dxa"/>
            <w:tcBorders>
              <w:bottom w:val="single" w:sz="4" w:space="0" w:color="auto"/>
            </w:tcBorders>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420" w:type="dxa"/>
            <w:tcBorders>
              <w:bottom w:val="single" w:sz="4" w:space="0" w:color="auto"/>
            </w:tcBorders>
            <w:vAlign w:val="bottom"/>
          </w:tcPr>
          <w:p w:rsidR="008860ED" w:rsidRPr="00097C30" w:rsidRDefault="00C16D7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r w:rsidR="008860ED" w:rsidRPr="00097C30">
              <w:rPr>
                <w:rFonts w:ascii="Arial" w:eastAsia="Brush Script MT" w:hAnsi="Arial" w:cs="Arial"/>
                <w:snapToGrid w:val="0"/>
                <w:sz w:val="18"/>
                <w:szCs w:val="18"/>
              </w:rPr>
              <w:t>901,220,000</w:t>
            </w:r>
            <w:r w:rsidRPr="00097C30">
              <w:rPr>
                <w:rFonts w:ascii="Arial" w:eastAsia="Brush Script MT" w:hAnsi="Arial" w:cs="Arial"/>
                <w:snapToGrid w:val="0"/>
                <w:sz w:val="18"/>
                <w:szCs w:val="18"/>
              </w:rPr>
              <w:t>)</w:t>
            </w:r>
          </w:p>
        </w:tc>
        <w:tc>
          <w:tcPr>
            <w:tcW w:w="1373" w:type="dxa"/>
            <w:tcBorders>
              <w:bottom w:val="single" w:sz="4" w:space="0" w:color="auto"/>
            </w:tcBorders>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79" w:type="dxa"/>
            <w:tcBorders>
              <w:bottom w:val="single" w:sz="4" w:space="0" w:color="auto"/>
            </w:tcBorders>
            <w:shd w:val="clear" w:color="auto" w:fill="auto"/>
            <w:vAlign w:val="bottom"/>
          </w:tcPr>
          <w:p w:rsidR="008860ED" w:rsidRPr="00097C30" w:rsidRDefault="00C16D7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(901,220,000)</w:t>
            </w:r>
          </w:p>
        </w:tc>
      </w:tr>
      <w:tr w:rsidR="00A830CB" w:rsidRPr="00097C30" w:rsidTr="00987B6C">
        <w:trPr>
          <w:trHeight w:val="100"/>
        </w:trPr>
        <w:tc>
          <w:tcPr>
            <w:tcW w:w="3888" w:type="dxa"/>
            <w:vAlign w:val="bottom"/>
          </w:tcPr>
          <w:p w:rsidR="008860ED" w:rsidRPr="00097C30" w:rsidRDefault="008860ED" w:rsidP="00B646D8">
            <w:pPr>
              <w:ind w:left="427" w:right="-72"/>
              <w:rPr>
                <w:rFonts w:ascii="Arial" w:hAnsi="Arial" w:cs="Arial"/>
                <w:sz w:val="12"/>
                <w:szCs w:val="12"/>
                <w:cs/>
              </w:rPr>
            </w:pPr>
          </w:p>
        </w:tc>
        <w:tc>
          <w:tcPr>
            <w:tcW w:w="1373" w:type="dxa"/>
            <w:tcBorders>
              <w:top w:val="single" w:sz="4" w:space="0" w:color="auto"/>
            </w:tcBorders>
            <w:shd w:val="clear" w:color="auto" w:fill="FAFAFA"/>
            <w:vAlign w:val="bottom"/>
          </w:tcPr>
          <w:p w:rsidR="008860ED" w:rsidRPr="00097C30" w:rsidRDefault="008860ED" w:rsidP="0031049C">
            <w:pPr>
              <w:ind w:right="-72"/>
              <w:jc w:val="right"/>
              <w:rPr>
                <w:rFonts w:ascii="Arial" w:eastAsia="Wingdings" w:hAnsi="Arial" w:cs="Arial"/>
                <w:sz w:val="12"/>
                <w:szCs w:val="12"/>
                <w:cs/>
              </w:rPr>
            </w:pPr>
          </w:p>
        </w:tc>
        <w:tc>
          <w:tcPr>
            <w:tcW w:w="1420" w:type="dxa"/>
            <w:tcBorders>
              <w:top w:val="single" w:sz="4" w:space="0" w:color="auto"/>
            </w:tcBorders>
            <w:vAlign w:val="bottom"/>
          </w:tcPr>
          <w:p w:rsidR="008860ED" w:rsidRPr="00097C30" w:rsidRDefault="008860ED" w:rsidP="0031049C">
            <w:pPr>
              <w:ind w:right="-72"/>
              <w:jc w:val="right"/>
              <w:rPr>
                <w:rFonts w:ascii="Arial" w:eastAsia="Wingdings" w:hAnsi="Arial" w:cs="Arial"/>
                <w:sz w:val="12"/>
                <w:szCs w:val="12"/>
                <w:cs/>
              </w:rPr>
            </w:pPr>
          </w:p>
        </w:tc>
        <w:tc>
          <w:tcPr>
            <w:tcW w:w="1373" w:type="dxa"/>
            <w:tcBorders>
              <w:top w:val="single" w:sz="4" w:space="0" w:color="auto"/>
            </w:tcBorders>
            <w:shd w:val="clear" w:color="auto" w:fill="FAFAFA"/>
            <w:vAlign w:val="bottom"/>
          </w:tcPr>
          <w:p w:rsidR="008860ED" w:rsidRPr="00097C30" w:rsidRDefault="008860ED" w:rsidP="0031049C">
            <w:pPr>
              <w:ind w:right="-72"/>
              <w:jc w:val="right"/>
              <w:rPr>
                <w:rFonts w:ascii="Arial" w:eastAsia="Wingdings" w:hAnsi="Arial" w:cs="Arial"/>
                <w:sz w:val="12"/>
                <w:szCs w:val="12"/>
                <w:cs/>
              </w:rPr>
            </w:pPr>
          </w:p>
        </w:tc>
        <w:tc>
          <w:tcPr>
            <w:tcW w:w="1379" w:type="dxa"/>
            <w:tcBorders>
              <w:top w:val="single" w:sz="4" w:space="0" w:color="auto"/>
            </w:tcBorders>
            <w:vAlign w:val="bottom"/>
          </w:tcPr>
          <w:p w:rsidR="008860ED" w:rsidRPr="00097C30" w:rsidRDefault="008860ED" w:rsidP="0031049C">
            <w:pPr>
              <w:ind w:right="-72"/>
              <w:jc w:val="right"/>
              <w:rPr>
                <w:rFonts w:ascii="Arial" w:eastAsia="Wingdings" w:hAnsi="Arial" w:cs="Arial"/>
                <w:sz w:val="12"/>
                <w:szCs w:val="12"/>
                <w:cs/>
              </w:rPr>
            </w:pPr>
          </w:p>
        </w:tc>
      </w:tr>
      <w:tr w:rsidR="00A830CB" w:rsidRPr="00097C30" w:rsidTr="00987B6C">
        <w:trPr>
          <w:trHeight w:val="26"/>
        </w:trPr>
        <w:tc>
          <w:tcPr>
            <w:tcW w:w="3888" w:type="dxa"/>
            <w:vAlign w:val="bottom"/>
          </w:tcPr>
          <w:p w:rsidR="008860ED" w:rsidRPr="00097C30" w:rsidRDefault="008860ED" w:rsidP="00B646D8">
            <w:pPr>
              <w:ind w:left="427" w:right="-104"/>
              <w:rPr>
                <w:rFonts w:ascii="Arial" w:hAnsi="Arial" w:cs="Arial"/>
                <w:sz w:val="18"/>
                <w:szCs w:val="18"/>
              </w:rPr>
            </w:pPr>
            <w:r w:rsidRPr="00097C30">
              <w:rPr>
                <w:rFonts w:ascii="Arial" w:hAnsi="Arial" w:cs="Arial"/>
                <w:sz w:val="18"/>
                <w:szCs w:val="18"/>
              </w:rPr>
              <w:t>Closing book amount</w:t>
            </w:r>
          </w:p>
        </w:tc>
        <w:tc>
          <w:tcPr>
            <w:tcW w:w="1373" w:type="dxa"/>
            <w:tcBorders>
              <w:bottom w:val="single" w:sz="4" w:space="0" w:color="auto"/>
            </w:tcBorders>
            <w:shd w:val="clear" w:color="auto" w:fill="FAFAFA"/>
            <w:vAlign w:val="bottom"/>
          </w:tcPr>
          <w:p w:rsidR="008860ED" w:rsidRPr="00097C30" w:rsidRDefault="004526CF" w:rsidP="0031049C">
            <w:pPr>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498</w:t>
            </w:r>
            <w:r>
              <w:rPr>
                <w:rFonts w:ascii="Arial" w:eastAsia="Brush Script MT" w:hAnsi="Arial" w:cs="Arial"/>
                <w:snapToGrid w:val="0"/>
                <w:sz w:val="18"/>
                <w:szCs w:val="18"/>
              </w:rPr>
              <w:t>,</w:t>
            </w:r>
            <w:r w:rsidRPr="004526CF">
              <w:rPr>
                <w:rFonts w:ascii="Arial" w:eastAsia="Brush Script MT" w:hAnsi="Arial" w:cs="Arial"/>
                <w:snapToGrid w:val="0"/>
                <w:sz w:val="18"/>
                <w:szCs w:val="18"/>
              </w:rPr>
              <w:t>780</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p>
        </w:tc>
        <w:tc>
          <w:tcPr>
            <w:tcW w:w="1420" w:type="dxa"/>
            <w:tcBorders>
              <w:bottom w:val="single" w:sz="4" w:space="0" w:color="auto"/>
            </w:tcBorders>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498,780,000</w:t>
            </w:r>
          </w:p>
        </w:tc>
        <w:tc>
          <w:tcPr>
            <w:tcW w:w="1373" w:type="dxa"/>
            <w:tcBorders>
              <w:bottom w:val="single" w:sz="4" w:space="0" w:color="auto"/>
            </w:tcBorders>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448</w:t>
            </w:r>
            <w:r>
              <w:rPr>
                <w:rFonts w:ascii="Arial" w:eastAsia="Brush Script MT" w:hAnsi="Arial" w:cs="Arial"/>
                <w:snapToGrid w:val="0"/>
                <w:sz w:val="18"/>
                <w:szCs w:val="18"/>
              </w:rPr>
              <w:t>,</w:t>
            </w:r>
            <w:r w:rsidRPr="004526CF">
              <w:rPr>
                <w:rFonts w:ascii="Arial" w:eastAsia="Brush Script MT" w:hAnsi="Arial" w:cs="Arial"/>
                <w:snapToGrid w:val="0"/>
                <w:sz w:val="18"/>
                <w:szCs w:val="18"/>
              </w:rPr>
              <w:t>780</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p>
        </w:tc>
        <w:tc>
          <w:tcPr>
            <w:tcW w:w="1379" w:type="dxa"/>
            <w:tcBorders>
              <w:bottom w:val="single" w:sz="4" w:space="0" w:color="auto"/>
            </w:tcBorders>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448,780,000</w:t>
            </w:r>
          </w:p>
        </w:tc>
      </w:tr>
      <w:tr w:rsidR="00A830CB" w:rsidRPr="00097C30" w:rsidTr="00987B6C">
        <w:trPr>
          <w:trHeight w:val="26"/>
        </w:trPr>
        <w:tc>
          <w:tcPr>
            <w:tcW w:w="3888" w:type="dxa"/>
            <w:vAlign w:val="bottom"/>
          </w:tcPr>
          <w:p w:rsidR="008860ED" w:rsidRPr="00097C30" w:rsidRDefault="008860ED" w:rsidP="00B646D8">
            <w:pPr>
              <w:ind w:left="427" w:right="-104"/>
              <w:rPr>
                <w:rFonts w:ascii="Arial" w:hAnsi="Arial" w:cs="Arial"/>
                <w:sz w:val="12"/>
                <w:szCs w:val="12"/>
              </w:rPr>
            </w:pPr>
          </w:p>
        </w:tc>
        <w:tc>
          <w:tcPr>
            <w:tcW w:w="1373" w:type="dxa"/>
            <w:tcBorders>
              <w:top w:val="single" w:sz="4" w:space="0" w:color="auto"/>
            </w:tcBorders>
            <w:shd w:val="clear" w:color="auto" w:fill="FAFAFA"/>
            <w:vAlign w:val="bottom"/>
          </w:tcPr>
          <w:p w:rsidR="008860ED" w:rsidRPr="00097C30" w:rsidRDefault="008860ED" w:rsidP="0031049C">
            <w:pPr>
              <w:ind w:right="-72"/>
              <w:jc w:val="right"/>
              <w:rPr>
                <w:rFonts w:ascii="Arial" w:eastAsia="Brush Script MT" w:hAnsi="Arial" w:cs="Arial"/>
                <w:snapToGrid w:val="0"/>
                <w:sz w:val="12"/>
                <w:szCs w:val="12"/>
              </w:rPr>
            </w:pPr>
          </w:p>
        </w:tc>
        <w:tc>
          <w:tcPr>
            <w:tcW w:w="1420" w:type="dxa"/>
            <w:tcBorders>
              <w:top w:val="single" w:sz="4" w:space="0" w:color="auto"/>
            </w:tcBorders>
            <w:vAlign w:val="bottom"/>
          </w:tcPr>
          <w:p w:rsidR="008860ED" w:rsidRPr="00097C30" w:rsidRDefault="008860ED" w:rsidP="0031049C">
            <w:pPr>
              <w:ind w:right="-72"/>
              <w:jc w:val="right"/>
              <w:rPr>
                <w:rFonts w:ascii="Arial" w:eastAsia="Brush Script MT" w:hAnsi="Arial" w:cs="Arial"/>
                <w:snapToGrid w:val="0"/>
                <w:sz w:val="12"/>
                <w:szCs w:val="12"/>
              </w:rPr>
            </w:pPr>
          </w:p>
        </w:tc>
        <w:tc>
          <w:tcPr>
            <w:tcW w:w="1373" w:type="dxa"/>
            <w:tcBorders>
              <w:top w:val="single" w:sz="4" w:space="0" w:color="auto"/>
            </w:tcBorders>
            <w:shd w:val="clear" w:color="auto" w:fill="FAFAFA"/>
            <w:vAlign w:val="bottom"/>
          </w:tcPr>
          <w:p w:rsidR="008860ED" w:rsidRPr="00097C30" w:rsidRDefault="008860ED" w:rsidP="0031049C">
            <w:pPr>
              <w:ind w:right="-72"/>
              <w:jc w:val="right"/>
              <w:rPr>
                <w:rFonts w:ascii="Arial" w:eastAsia="Brush Script MT" w:hAnsi="Arial" w:cs="Arial"/>
                <w:snapToGrid w:val="0"/>
                <w:sz w:val="12"/>
                <w:szCs w:val="12"/>
              </w:rPr>
            </w:pPr>
          </w:p>
        </w:tc>
        <w:tc>
          <w:tcPr>
            <w:tcW w:w="1379" w:type="dxa"/>
            <w:tcBorders>
              <w:top w:val="single" w:sz="4" w:space="0" w:color="auto"/>
            </w:tcBorders>
            <w:shd w:val="clear" w:color="auto" w:fill="auto"/>
            <w:vAlign w:val="bottom"/>
          </w:tcPr>
          <w:p w:rsidR="008860ED" w:rsidRPr="00097C30" w:rsidRDefault="008860ED" w:rsidP="0031049C">
            <w:pPr>
              <w:ind w:right="-72"/>
              <w:jc w:val="right"/>
              <w:rPr>
                <w:rFonts w:ascii="Arial" w:eastAsia="Brush Script MT" w:hAnsi="Arial" w:cs="Arial"/>
                <w:snapToGrid w:val="0"/>
                <w:sz w:val="12"/>
                <w:szCs w:val="12"/>
              </w:rPr>
            </w:pPr>
          </w:p>
        </w:tc>
      </w:tr>
      <w:tr w:rsidR="00A830CB" w:rsidRPr="00097C30" w:rsidTr="00987B6C">
        <w:trPr>
          <w:trHeight w:val="26"/>
        </w:trPr>
        <w:tc>
          <w:tcPr>
            <w:tcW w:w="3888" w:type="dxa"/>
            <w:vAlign w:val="bottom"/>
          </w:tcPr>
          <w:p w:rsidR="008860ED" w:rsidRPr="00097C30" w:rsidRDefault="008860ED" w:rsidP="00B646D8">
            <w:pPr>
              <w:ind w:left="427" w:right="-104"/>
              <w:rPr>
                <w:rFonts w:ascii="Arial" w:hAnsi="Arial" w:cs="Arial"/>
                <w:b/>
                <w:bCs/>
                <w:sz w:val="18"/>
                <w:szCs w:val="18"/>
              </w:rPr>
            </w:pPr>
            <w:r w:rsidRPr="00097C30">
              <w:rPr>
                <w:rFonts w:ascii="Arial" w:hAnsi="Arial" w:cs="Arial"/>
                <w:b/>
                <w:bCs/>
                <w:sz w:val="18"/>
                <w:szCs w:val="18"/>
              </w:rPr>
              <w:t xml:space="preserve">Total borrowings from </w:t>
            </w:r>
          </w:p>
        </w:tc>
        <w:tc>
          <w:tcPr>
            <w:tcW w:w="1373" w:type="dxa"/>
            <w:shd w:val="clear" w:color="auto" w:fill="FAFAFA"/>
            <w:vAlign w:val="bottom"/>
          </w:tcPr>
          <w:p w:rsidR="008860ED" w:rsidRPr="00097C30" w:rsidRDefault="008860ED" w:rsidP="0031049C">
            <w:pPr>
              <w:ind w:right="-72"/>
              <w:jc w:val="right"/>
              <w:rPr>
                <w:rFonts w:ascii="Arial" w:eastAsia="Brush Script MT" w:hAnsi="Arial" w:cs="Arial"/>
                <w:snapToGrid w:val="0"/>
                <w:sz w:val="18"/>
                <w:szCs w:val="18"/>
              </w:rPr>
            </w:pPr>
          </w:p>
        </w:tc>
        <w:tc>
          <w:tcPr>
            <w:tcW w:w="1420" w:type="dxa"/>
            <w:vAlign w:val="bottom"/>
          </w:tcPr>
          <w:p w:rsidR="008860ED" w:rsidRPr="00097C30" w:rsidRDefault="008860ED" w:rsidP="0031049C">
            <w:pPr>
              <w:ind w:right="-72"/>
              <w:jc w:val="right"/>
              <w:rPr>
                <w:rFonts w:ascii="Arial" w:eastAsia="Brush Script MT" w:hAnsi="Arial" w:cs="Arial"/>
                <w:snapToGrid w:val="0"/>
                <w:sz w:val="18"/>
                <w:szCs w:val="18"/>
              </w:rPr>
            </w:pPr>
          </w:p>
        </w:tc>
        <w:tc>
          <w:tcPr>
            <w:tcW w:w="1373" w:type="dxa"/>
            <w:shd w:val="clear" w:color="auto" w:fill="FAFAFA"/>
            <w:vAlign w:val="bottom"/>
          </w:tcPr>
          <w:p w:rsidR="008860ED" w:rsidRPr="00097C30" w:rsidRDefault="008860ED" w:rsidP="0031049C">
            <w:pPr>
              <w:ind w:right="-72"/>
              <w:jc w:val="right"/>
              <w:rPr>
                <w:rFonts w:ascii="Arial" w:eastAsia="Brush Script MT" w:hAnsi="Arial" w:cs="Arial"/>
                <w:snapToGrid w:val="0"/>
                <w:sz w:val="18"/>
                <w:szCs w:val="18"/>
              </w:rPr>
            </w:pPr>
          </w:p>
        </w:tc>
        <w:tc>
          <w:tcPr>
            <w:tcW w:w="1379" w:type="dxa"/>
            <w:shd w:val="clear" w:color="auto" w:fill="auto"/>
            <w:vAlign w:val="bottom"/>
          </w:tcPr>
          <w:p w:rsidR="008860ED" w:rsidRPr="00097C30" w:rsidRDefault="008860ED" w:rsidP="0031049C">
            <w:pPr>
              <w:ind w:right="-72"/>
              <w:jc w:val="right"/>
              <w:rPr>
                <w:rFonts w:ascii="Arial" w:eastAsia="Brush Script MT" w:hAnsi="Arial" w:cs="Arial"/>
                <w:snapToGrid w:val="0"/>
                <w:sz w:val="18"/>
                <w:szCs w:val="18"/>
              </w:rPr>
            </w:pPr>
          </w:p>
        </w:tc>
      </w:tr>
      <w:tr w:rsidR="008860ED" w:rsidRPr="00097C30" w:rsidTr="00987B6C">
        <w:trPr>
          <w:trHeight w:val="26"/>
        </w:trPr>
        <w:tc>
          <w:tcPr>
            <w:tcW w:w="3888" w:type="dxa"/>
            <w:vAlign w:val="bottom"/>
          </w:tcPr>
          <w:p w:rsidR="008860ED" w:rsidRPr="00097C30" w:rsidRDefault="008860ED" w:rsidP="00B646D8">
            <w:pPr>
              <w:ind w:left="427" w:right="-104"/>
              <w:rPr>
                <w:rFonts w:ascii="Arial" w:hAnsi="Arial" w:cs="Arial"/>
                <w:b/>
                <w:bCs/>
                <w:sz w:val="18"/>
                <w:szCs w:val="18"/>
              </w:rPr>
            </w:pPr>
            <w:r w:rsidRPr="00097C30">
              <w:rPr>
                <w:rFonts w:ascii="Arial" w:hAnsi="Arial" w:cs="Arial"/>
                <w:b/>
                <w:bCs/>
                <w:sz w:val="18"/>
                <w:szCs w:val="18"/>
              </w:rPr>
              <w:t xml:space="preserve">   related parties</w:t>
            </w:r>
          </w:p>
        </w:tc>
        <w:tc>
          <w:tcPr>
            <w:tcW w:w="1373" w:type="dxa"/>
            <w:tcBorders>
              <w:bottom w:val="single" w:sz="4" w:space="0" w:color="auto"/>
            </w:tcBorders>
            <w:shd w:val="clear" w:color="auto" w:fill="FAFAFA"/>
            <w:vAlign w:val="bottom"/>
          </w:tcPr>
          <w:p w:rsidR="008860ED" w:rsidRPr="00097C30" w:rsidRDefault="004526CF" w:rsidP="0031049C">
            <w:pPr>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555</w:t>
            </w:r>
            <w:r>
              <w:rPr>
                <w:rFonts w:ascii="Arial" w:eastAsia="Brush Script MT" w:hAnsi="Arial" w:cs="Arial"/>
                <w:snapToGrid w:val="0"/>
                <w:sz w:val="18"/>
                <w:szCs w:val="18"/>
              </w:rPr>
              <w:t>,</w:t>
            </w:r>
            <w:r w:rsidRPr="004526CF">
              <w:rPr>
                <w:rFonts w:ascii="Arial" w:eastAsia="Brush Script MT" w:hAnsi="Arial" w:cs="Arial"/>
                <w:snapToGrid w:val="0"/>
                <w:sz w:val="18"/>
                <w:szCs w:val="18"/>
              </w:rPr>
              <w:t>230</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p>
        </w:tc>
        <w:tc>
          <w:tcPr>
            <w:tcW w:w="1420" w:type="dxa"/>
            <w:tcBorders>
              <w:bottom w:val="single" w:sz="4" w:space="0" w:color="auto"/>
            </w:tcBorders>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572,780,000</w:t>
            </w:r>
          </w:p>
        </w:tc>
        <w:tc>
          <w:tcPr>
            <w:tcW w:w="1373" w:type="dxa"/>
            <w:tcBorders>
              <w:bottom w:val="single" w:sz="4" w:space="0" w:color="auto"/>
            </w:tcBorders>
            <w:shd w:val="clear" w:color="auto" w:fill="FAFAFA"/>
            <w:vAlign w:val="bottom"/>
          </w:tcPr>
          <w:p w:rsidR="008860ED" w:rsidRPr="00097C30" w:rsidRDefault="004526CF" w:rsidP="0031049C">
            <w:pPr>
              <w:tabs>
                <w:tab w:val="left" w:pos="-72"/>
              </w:tabs>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448</w:t>
            </w:r>
            <w:r>
              <w:rPr>
                <w:rFonts w:ascii="Arial" w:eastAsia="Brush Script MT" w:hAnsi="Arial" w:cs="Arial"/>
                <w:snapToGrid w:val="0"/>
                <w:sz w:val="18"/>
                <w:szCs w:val="18"/>
              </w:rPr>
              <w:t>,</w:t>
            </w:r>
            <w:r w:rsidRPr="004526CF">
              <w:rPr>
                <w:rFonts w:ascii="Arial" w:eastAsia="Brush Script MT" w:hAnsi="Arial" w:cs="Arial"/>
                <w:snapToGrid w:val="0"/>
                <w:sz w:val="18"/>
                <w:szCs w:val="18"/>
              </w:rPr>
              <w:t>780</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p>
        </w:tc>
        <w:tc>
          <w:tcPr>
            <w:tcW w:w="1379" w:type="dxa"/>
            <w:tcBorders>
              <w:bottom w:val="single" w:sz="4" w:space="0" w:color="auto"/>
            </w:tcBorders>
            <w:shd w:val="clear" w:color="auto" w:fill="auto"/>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448,780,000</w:t>
            </w:r>
          </w:p>
        </w:tc>
      </w:tr>
    </w:tbl>
    <w:p w:rsidR="00960A0A" w:rsidRPr="00097C30" w:rsidRDefault="00960A0A" w:rsidP="00194442">
      <w:pPr>
        <w:ind w:left="540"/>
        <w:jc w:val="both"/>
        <w:outlineLvl w:val="0"/>
        <w:rPr>
          <w:rFonts w:ascii="Arial" w:eastAsia="Calibri" w:hAnsi="Arial" w:cs="Arial"/>
          <w:sz w:val="18"/>
          <w:szCs w:val="18"/>
          <w:highlight w:val="yellow"/>
        </w:rPr>
      </w:pPr>
    </w:p>
    <w:p w:rsidR="009B7297" w:rsidRPr="001D2CF3" w:rsidRDefault="009B7297" w:rsidP="00194442">
      <w:pPr>
        <w:ind w:left="540"/>
        <w:jc w:val="both"/>
        <w:outlineLvl w:val="0"/>
        <w:rPr>
          <w:rFonts w:ascii="Arial" w:eastAsia="Calibri" w:hAnsi="Arial" w:cstheme="minorBidi"/>
          <w:sz w:val="18"/>
          <w:szCs w:val="18"/>
        </w:rPr>
      </w:pPr>
      <w:r w:rsidRPr="001D2CF3">
        <w:rPr>
          <w:rFonts w:ascii="Arial" w:eastAsia="Calibri" w:hAnsi="Arial" w:cs="Arial"/>
          <w:sz w:val="18"/>
          <w:szCs w:val="18"/>
        </w:rPr>
        <w:t>Borrowings from related parties and shar</w:t>
      </w:r>
      <w:r w:rsidR="00A33C00" w:rsidRPr="001D2CF3">
        <w:rPr>
          <w:rFonts w:ascii="Arial" w:eastAsia="Calibri" w:hAnsi="Arial" w:cs="Arial"/>
          <w:sz w:val="18"/>
          <w:szCs w:val="18"/>
        </w:rPr>
        <w:t>eholders were provided interest</w:t>
      </w:r>
      <w:r w:rsidR="00A33C00" w:rsidRPr="001D2CF3">
        <w:rPr>
          <w:rFonts w:ascii="Arial" w:eastAsia="Calibri" w:hAnsi="Arial" w:cs="Arial"/>
          <w:sz w:val="18"/>
          <w:szCs w:val="18"/>
          <w:cs/>
        </w:rPr>
        <w:t xml:space="preserve"> </w:t>
      </w:r>
      <w:r w:rsidR="00A33C00" w:rsidRPr="001D2CF3">
        <w:rPr>
          <w:rFonts w:ascii="Arial" w:hAnsi="Arial" w:cs="Arial"/>
          <w:sz w:val="18"/>
          <w:szCs w:val="18"/>
          <w:lang w:val="en-GB"/>
        </w:rPr>
        <w:t>rate at 1</w:t>
      </w:r>
      <w:r w:rsidR="00A33C00" w:rsidRPr="001D2CF3">
        <w:rPr>
          <w:rFonts w:ascii="Arial" w:hAnsi="Arial" w:cs="Arial"/>
          <w:sz w:val="18"/>
          <w:szCs w:val="18"/>
          <w:cs/>
          <w:lang w:val="en-GB"/>
        </w:rPr>
        <w:t>.</w:t>
      </w:r>
      <w:r w:rsidR="00A33C00" w:rsidRPr="001D2CF3">
        <w:rPr>
          <w:rFonts w:ascii="Arial" w:hAnsi="Arial" w:cs="Arial"/>
          <w:sz w:val="18"/>
          <w:szCs w:val="18"/>
          <w:lang w:val="en-GB"/>
        </w:rPr>
        <w:t>70</w:t>
      </w:r>
      <w:r w:rsidR="00A33C00" w:rsidRPr="001D2CF3">
        <w:rPr>
          <w:rFonts w:ascii="Arial" w:hAnsi="Arial" w:cs="Arial"/>
          <w:sz w:val="18"/>
          <w:szCs w:val="18"/>
          <w:cs/>
          <w:lang w:val="en-GB"/>
        </w:rPr>
        <w:t xml:space="preserve">% - </w:t>
      </w:r>
      <w:r w:rsidR="005029DC" w:rsidRPr="001D2CF3">
        <w:rPr>
          <w:rFonts w:ascii="Arial" w:hAnsi="Arial" w:cs="Arial"/>
          <w:sz w:val="18"/>
          <w:szCs w:val="18"/>
          <w:lang w:val="en-GB"/>
        </w:rPr>
        <w:t>1</w:t>
      </w:r>
      <w:r w:rsidR="005029DC" w:rsidRPr="001D2CF3">
        <w:rPr>
          <w:rFonts w:ascii="Arial" w:hAnsi="Arial" w:cs="Arial"/>
          <w:sz w:val="18"/>
          <w:szCs w:val="18"/>
          <w:cs/>
          <w:lang w:val="en-GB"/>
        </w:rPr>
        <w:t>.</w:t>
      </w:r>
      <w:r w:rsidR="005029DC" w:rsidRPr="001D2CF3">
        <w:rPr>
          <w:rFonts w:ascii="Arial" w:hAnsi="Arial" w:cs="Arial"/>
          <w:sz w:val="18"/>
          <w:szCs w:val="18"/>
          <w:lang w:val="en-GB"/>
        </w:rPr>
        <w:t>97</w:t>
      </w:r>
      <w:r w:rsidR="00A33C00" w:rsidRPr="001D2CF3">
        <w:rPr>
          <w:rFonts w:ascii="Arial" w:hAnsi="Arial" w:cs="Arial"/>
          <w:sz w:val="18"/>
          <w:szCs w:val="18"/>
          <w:cs/>
          <w:lang w:val="en-GB"/>
        </w:rPr>
        <w:t xml:space="preserve">% </w:t>
      </w:r>
      <w:r w:rsidR="00A33C00" w:rsidRPr="001D2CF3">
        <w:rPr>
          <w:rFonts w:ascii="Arial" w:hAnsi="Arial" w:cs="Arial"/>
          <w:sz w:val="18"/>
          <w:szCs w:val="18"/>
          <w:lang w:val="en-GB"/>
        </w:rPr>
        <w:t>per annum</w:t>
      </w:r>
      <w:r w:rsidR="00A33C00" w:rsidRPr="001D2CF3">
        <w:rPr>
          <w:rFonts w:ascii="Arial" w:eastAsia="Calibri" w:hAnsi="Arial" w:cs="Arial"/>
          <w:sz w:val="18"/>
          <w:szCs w:val="18"/>
        </w:rPr>
        <w:t xml:space="preserve"> with </w:t>
      </w:r>
      <w:r w:rsidRPr="001D2CF3">
        <w:rPr>
          <w:rFonts w:ascii="Arial" w:eastAsia="Calibri" w:hAnsi="Arial" w:cs="Arial"/>
          <w:sz w:val="18"/>
          <w:szCs w:val="18"/>
        </w:rPr>
        <w:t xml:space="preserve">unsecured, and there was specified repayment date within </w:t>
      </w:r>
      <w:r w:rsidR="009B2EA3" w:rsidRPr="001D2CF3">
        <w:rPr>
          <w:rFonts w:ascii="Arial" w:eastAsia="Calibri" w:hAnsi="Arial" w:cs="Arial"/>
          <w:sz w:val="18"/>
          <w:szCs w:val="18"/>
          <w:lang w:val="en-GB"/>
        </w:rPr>
        <w:t>5</w:t>
      </w:r>
      <w:r w:rsidRPr="001D2CF3">
        <w:rPr>
          <w:rFonts w:ascii="Arial" w:eastAsia="Calibri" w:hAnsi="Arial" w:cs="Arial"/>
          <w:sz w:val="18"/>
          <w:szCs w:val="18"/>
        </w:rPr>
        <w:t xml:space="preserve"> years</w:t>
      </w:r>
      <w:r w:rsidR="00AE156A">
        <w:rPr>
          <w:rFonts w:ascii="Arial" w:eastAsia="Calibri" w:hAnsi="Arial" w:cs="Arial"/>
          <w:sz w:val="18"/>
          <w:szCs w:val="18"/>
        </w:rPr>
        <w:t xml:space="preserve"> in 2024.</w:t>
      </w:r>
    </w:p>
    <w:p w:rsidR="002012BE" w:rsidRPr="004526CF" w:rsidRDefault="002012BE" w:rsidP="00194442">
      <w:pPr>
        <w:ind w:left="540"/>
        <w:jc w:val="both"/>
        <w:rPr>
          <w:rFonts w:ascii="Arial" w:hAnsi="Arial" w:cs="Arial"/>
          <w:sz w:val="18"/>
          <w:szCs w:val="18"/>
          <w:highlight w:val="yellow"/>
        </w:rPr>
      </w:pPr>
    </w:p>
    <w:p w:rsidR="002012BE" w:rsidRPr="004526CF" w:rsidRDefault="002012BE" w:rsidP="00194442">
      <w:pPr>
        <w:tabs>
          <w:tab w:val="left" w:pos="4395"/>
          <w:tab w:val="center" w:pos="9889"/>
        </w:tabs>
        <w:ind w:left="540"/>
        <w:rPr>
          <w:rFonts w:ascii="Arial" w:hAnsi="Arial" w:cs="Arial"/>
          <w:b/>
          <w:bCs/>
          <w:sz w:val="18"/>
          <w:szCs w:val="18"/>
          <w:highlight w:val="yellow"/>
          <w:shd w:val="clear" w:color="auto" w:fill="FFFFFF"/>
        </w:rPr>
      </w:pPr>
    </w:p>
    <w:p w:rsidR="002012BE" w:rsidRPr="00097C30" w:rsidRDefault="002012BE" w:rsidP="00091D9D">
      <w:pPr>
        <w:numPr>
          <w:ilvl w:val="0"/>
          <w:numId w:val="28"/>
        </w:numPr>
        <w:ind w:left="567" w:hanging="567"/>
        <w:jc w:val="both"/>
        <w:rPr>
          <w:rFonts w:ascii="Arial" w:eastAsia="Arial Unicode MS" w:hAnsi="Arial" w:cs="Arial"/>
          <w:sz w:val="18"/>
          <w:szCs w:val="18"/>
        </w:rPr>
      </w:pPr>
      <w:r w:rsidRPr="00097C30">
        <w:rPr>
          <w:rFonts w:ascii="Arial" w:eastAsia="Arial Unicode MS" w:hAnsi="Arial" w:cs="Arial"/>
          <w:sz w:val="18"/>
          <w:szCs w:val="18"/>
        </w:rPr>
        <w:t>Loans to related parties</w:t>
      </w:r>
    </w:p>
    <w:p w:rsidR="002012BE" w:rsidRPr="00097C30" w:rsidRDefault="002012BE" w:rsidP="002012BE">
      <w:pPr>
        <w:ind w:left="1080" w:hanging="540"/>
        <w:rPr>
          <w:rFonts w:ascii="Arial" w:hAnsi="Arial" w:cs="Arial"/>
          <w:sz w:val="18"/>
          <w:szCs w:val="18"/>
          <w:highlight w:val="yellow"/>
          <w:shd w:val="clear" w:color="auto" w:fill="FFFFFF"/>
        </w:rPr>
      </w:pPr>
    </w:p>
    <w:tbl>
      <w:tblPr>
        <w:tblW w:w="9367" w:type="dxa"/>
        <w:tblInd w:w="108" w:type="dxa"/>
        <w:tblLayout w:type="fixed"/>
        <w:tblLook w:val="0000" w:firstRow="0" w:lastRow="0" w:firstColumn="0" w:lastColumn="0" w:noHBand="0" w:noVBand="0"/>
      </w:tblPr>
      <w:tblGrid>
        <w:gridCol w:w="4176"/>
        <w:gridCol w:w="1297"/>
        <w:gridCol w:w="1298"/>
        <w:gridCol w:w="1298"/>
        <w:gridCol w:w="1298"/>
      </w:tblGrid>
      <w:tr w:rsidR="00A830CB" w:rsidRPr="00097C30" w:rsidTr="00FF03B1">
        <w:trPr>
          <w:trHeight w:val="20"/>
        </w:trPr>
        <w:tc>
          <w:tcPr>
            <w:tcW w:w="4176" w:type="dxa"/>
            <w:vAlign w:val="bottom"/>
          </w:tcPr>
          <w:p w:rsidR="002012BE" w:rsidRPr="00097C30" w:rsidRDefault="002012BE" w:rsidP="00B646D8">
            <w:pPr>
              <w:ind w:left="328"/>
              <w:rPr>
                <w:rFonts w:ascii="Arial" w:hAnsi="Arial" w:cs="Arial"/>
                <w:b/>
                <w:bCs/>
                <w:sz w:val="18"/>
                <w:szCs w:val="18"/>
                <w:lang w:val="en-GB"/>
              </w:rPr>
            </w:pPr>
          </w:p>
        </w:tc>
        <w:tc>
          <w:tcPr>
            <w:tcW w:w="2595" w:type="dxa"/>
            <w:gridSpan w:val="2"/>
            <w:tcBorders>
              <w:top w:val="single" w:sz="4" w:space="0" w:color="auto"/>
              <w:bottom w:val="single" w:sz="4" w:space="0" w:color="auto"/>
            </w:tcBorders>
            <w:vAlign w:val="bottom"/>
          </w:tcPr>
          <w:p w:rsidR="002012BE" w:rsidRPr="00097C30" w:rsidRDefault="002012BE"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2012BE" w:rsidRPr="00097C30" w:rsidRDefault="002012BE"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596" w:type="dxa"/>
            <w:gridSpan w:val="2"/>
            <w:tcBorders>
              <w:top w:val="single" w:sz="4" w:space="0" w:color="auto"/>
              <w:bottom w:val="single" w:sz="4" w:space="0" w:color="auto"/>
            </w:tcBorders>
            <w:vAlign w:val="bottom"/>
          </w:tcPr>
          <w:p w:rsidR="002012BE" w:rsidRPr="00097C30" w:rsidRDefault="002012BE"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Separate </w:t>
            </w:r>
          </w:p>
          <w:p w:rsidR="002012BE" w:rsidRPr="00097C30" w:rsidRDefault="002012BE"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A830CB" w:rsidRPr="00097C30" w:rsidTr="0031049C">
        <w:trPr>
          <w:trHeight w:val="20"/>
        </w:trPr>
        <w:tc>
          <w:tcPr>
            <w:tcW w:w="4176" w:type="dxa"/>
            <w:vAlign w:val="bottom"/>
          </w:tcPr>
          <w:p w:rsidR="002012BE" w:rsidRPr="00097C30" w:rsidRDefault="002012BE" w:rsidP="00B646D8">
            <w:pPr>
              <w:ind w:left="328"/>
              <w:rPr>
                <w:rFonts w:ascii="Arial" w:hAnsi="Arial" w:cs="Arial"/>
                <w:b/>
                <w:bCs/>
                <w:sz w:val="18"/>
                <w:szCs w:val="18"/>
                <w:lang w:val="en-GB"/>
              </w:rPr>
            </w:pPr>
          </w:p>
        </w:tc>
        <w:tc>
          <w:tcPr>
            <w:tcW w:w="1297" w:type="dxa"/>
            <w:tcBorders>
              <w:top w:val="single" w:sz="4" w:space="0" w:color="auto"/>
            </w:tcBorders>
            <w:vAlign w:val="bottom"/>
          </w:tcPr>
          <w:p w:rsidR="002012BE" w:rsidRPr="00097C30" w:rsidRDefault="001E66F8" w:rsidP="0031049C">
            <w:pPr>
              <w:tabs>
                <w:tab w:val="left" w:pos="-72"/>
                <w:tab w:val="left" w:pos="-14"/>
              </w:tabs>
              <w:ind w:right="-72" w:hanging="72"/>
              <w:jc w:val="right"/>
              <w:rPr>
                <w:rFonts w:ascii="Arial" w:hAnsi="Arial" w:cs="Arial"/>
                <w:b/>
                <w:bCs/>
                <w:sz w:val="18"/>
                <w:szCs w:val="18"/>
              </w:rPr>
            </w:pPr>
            <w:r w:rsidRPr="00097C30">
              <w:rPr>
                <w:rFonts w:ascii="Arial" w:hAnsi="Arial" w:cs="Arial"/>
                <w:b/>
                <w:bCs/>
                <w:sz w:val="18"/>
                <w:szCs w:val="18"/>
                <w:lang w:val="en-GB"/>
              </w:rPr>
              <w:t>30 September</w:t>
            </w:r>
          </w:p>
        </w:tc>
        <w:tc>
          <w:tcPr>
            <w:tcW w:w="1298" w:type="dxa"/>
            <w:tcBorders>
              <w:top w:val="single" w:sz="4" w:space="0" w:color="auto"/>
            </w:tcBorders>
            <w:vAlign w:val="bottom"/>
          </w:tcPr>
          <w:p w:rsidR="002012BE" w:rsidRPr="00097C30" w:rsidRDefault="002012BE" w:rsidP="0031049C">
            <w:pPr>
              <w:tabs>
                <w:tab w:val="left" w:pos="-72"/>
                <w:tab w:val="left" w:pos="-14"/>
              </w:tabs>
              <w:ind w:right="-72" w:hanging="14"/>
              <w:jc w:val="right"/>
              <w:rPr>
                <w:rFonts w:ascii="Arial" w:hAnsi="Arial" w:cs="Arial"/>
                <w:b/>
                <w:bCs/>
                <w:sz w:val="18"/>
                <w:szCs w:val="18"/>
              </w:rPr>
            </w:pPr>
            <w:r w:rsidRPr="00097C30">
              <w:rPr>
                <w:rFonts w:ascii="Arial" w:hAnsi="Arial" w:cs="Arial"/>
                <w:b/>
                <w:bCs/>
                <w:sz w:val="18"/>
                <w:szCs w:val="18"/>
                <w:lang w:val="en-GB"/>
              </w:rPr>
              <w:t>31</w:t>
            </w:r>
            <w:r w:rsidRPr="00097C30">
              <w:rPr>
                <w:rFonts w:ascii="Arial" w:hAnsi="Arial" w:cs="Arial"/>
                <w:b/>
                <w:bCs/>
                <w:sz w:val="18"/>
                <w:szCs w:val="18"/>
              </w:rPr>
              <w:t xml:space="preserve"> December</w:t>
            </w:r>
          </w:p>
        </w:tc>
        <w:tc>
          <w:tcPr>
            <w:tcW w:w="1298" w:type="dxa"/>
            <w:tcBorders>
              <w:top w:val="single" w:sz="4" w:space="0" w:color="auto"/>
            </w:tcBorders>
            <w:vAlign w:val="bottom"/>
          </w:tcPr>
          <w:p w:rsidR="002012BE" w:rsidRPr="00097C30" w:rsidRDefault="001E66F8" w:rsidP="0031049C">
            <w:pPr>
              <w:tabs>
                <w:tab w:val="left" w:pos="-72"/>
                <w:tab w:val="left" w:pos="-14"/>
              </w:tabs>
              <w:ind w:right="-72" w:hanging="72"/>
              <w:jc w:val="right"/>
              <w:rPr>
                <w:rFonts w:ascii="Arial" w:hAnsi="Arial" w:cs="Arial"/>
                <w:b/>
                <w:bCs/>
                <w:sz w:val="18"/>
                <w:szCs w:val="18"/>
                <w:lang w:val="en-GB"/>
              </w:rPr>
            </w:pPr>
            <w:r w:rsidRPr="00097C30">
              <w:rPr>
                <w:rFonts w:ascii="Arial" w:hAnsi="Arial" w:cs="Arial"/>
                <w:b/>
                <w:bCs/>
                <w:sz w:val="18"/>
                <w:szCs w:val="18"/>
                <w:lang w:val="en-GB"/>
              </w:rPr>
              <w:t>30 September</w:t>
            </w:r>
          </w:p>
        </w:tc>
        <w:tc>
          <w:tcPr>
            <w:tcW w:w="1298" w:type="dxa"/>
            <w:tcBorders>
              <w:top w:val="single" w:sz="4" w:space="0" w:color="auto"/>
            </w:tcBorders>
            <w:vAlign w:val="bottom"/>
          </w:tcPr>
          <w:p w:rsidR="002012BE" w:rsidRPr="00097C30" w:rsidRDefault="002012BE" w:rsidP="0031049C">
            <w:pPr>
              <w:tabs>
                <w:tab w:val="left" w:pos="-72"/>
                <w:tab w:val="left" w:pos="-14"/>
              </w:tabs>
              <w:ind w:right="-72" w:hanging="14"/>
              <w:jc w:val="right"/>
              <w:rPr>
                <w:rFonts w:ascii="Arial" w:hAnsi="Arial" w:cs="Arial"/>
                <w:b/>
                <w:bCs/>
                <w:sz w:val="18"/>
                <w:szCs w:val="18"/>
              </w:rPr>
            </w:pPr>
            <w:r w:rsidRPr="00097C30">
              <w:rPr>
                <w:rFonts w:ascii="Arial" w:hAnsi="Arial" w:cs="Arial"/>
                <w:b/>
                <w:bCs/>
                <w:sz w:val="18"/>
                <w:szCs w:val="18"/>
                <w:lang w:val="en-GB"/>
              </w:rPr>
              <w:t>31</w:t>
            </w:r>
            <w:r w:rsidRPr="00097C30">
              <w:rPr>
                <w:rFonts w:ascii="Arial" w:hAnsi="Arial" w:cs="Arial"/>
                <w:b/>
                <w:bCs/>
                <w:sz w:val="18"/>
                <w:szCs w:val="18"/>
              </w:rPr>
              <w:t xml:space="preserve"> December</w:t>
            </w:r>
          </w:p>
        </w:tc>
      </w:tr>
      <w:tr w:rsidR="00A830CB" w:rsidRPr="00097C30" w:rsidTr="0031049C">
        <w:trPr>
          <w:trHeight w:val="20"/>
        </w:trPr>
        <w:tc>
          <w:tcPr>
            <w:tcW w:w="4176" w:type="dxa"/>
            <w:vAlign w:val="bottom"/>
          </w:tcPr>
          <w:p w:rsidR="008860ED" w:rsidRPr="00097C30" w:rsidRDefault="008860ED" w:rsidP="00B646D8">
            <w:pPr>
              <w:ind w:left="328"/>
              <w:rPr>
                <w:rFonts w:ascii="Arial" w:hAnsi="Arial" w:cs="Arial"/>
                <w:b/>
                <w:bCs/>
                <w:sz w:val="18"/>
                <w:szCs w:val="18"/>
                <w:lang w:val="en-GB"/>
              </w:rPr>
            </w:pPr>
          </w:p>
        </w:tc>
        <w:tc>
          <w:tcPr>
            <w:tcW w:w="1297"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298"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c>
          <w:tcPr>
            <w:tcW w:w="1298"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2019</w:t>
            </w:r>
          </w:p>
        </w:tc>
        <w:tc>
          <w:tcPr>
            <w:tcW w:w="1298" w:type="dxa"/>
            <w:vAlign w:val="bottom"/>
          </w:tcPr>
          <w:p w:rsidR="008860ED" w:rsidRPr="00097C30" w:rsidRDefault="008860ED" w:rsidP="0031049C">
            <w:pPr>
              <w:ind w:right="-72"/>
              <w:jc w:val="right"/>
              <w:rPr>
                <w:rFonts w:ascii="Arial" w:hAnsi="Arial" w:cs="Arial"/>
                <w:b/>
                <w:bCs/>
                <w:sz w:val="18"/>
                <w:szCs w:val="18"/>
              </w:rPr>
            </w:pPr>
            <w:r w:rsidRPr="00097C30">
              <w:rPr>
                <w:rFonts w:ascii="Arial" w:hAnsi="Arial" w:cs="Arial"/>
                <w:b/>
                <w:bCs/>
                <w:sz w:val="18"/>
                <w:szCs w:val="18"/>
                <w:shd w:val="clear" w:color="auto" w:fill="FFFFFF"/>
                <w:lang w:val="en-GB"/>
              </w:rPr>
              <w:t>2018</w:t>
            </w:r>
          </w:p>
        </w:tc>
      </w:tr>
      <w:tr w:rsidR="00A830CB" w:rsidRPr="00097C30" w:rsidTr="0031049C">
        <w:trPr>
          <w:trHeight w:val="20"/>
        </w:trPr>
        <w:tc>
          <w:tcPr>
            <w:tcW w:w="4176" w:type="dxa"/>
            <w:vAlign w:val="bottom"/>
          </w:tcPr>
          <w:p w:rsidR="008860ED" w:rsidRPr="00097C30" w:rsidRDefault="008860ED" w:rsidP="00B646D8">
            <w:pPr>
              <w:ind w:left="328"/>
              <w:rPr>
                <w:rFonts w:ascii="Arial" w:hAnsi="Arial" w:cs="Arial"/>
                <w:sz w:val="18"/>
                <w:szCs w:val="18"/>
              </w:rPr>
            </w:pPr>
          </w:p>
        </w:tc>
        <w:tc>
          <w:tcPr>
            <w:tcW w:w="1297" w:type="dxa"/>
            <w:tcBorders>
              <w:bottom w:val="single" w:sz="4" w:space="0" w:color="auto"/>
            </w:tcBorders>
          </w:tcPr>
          <w:p w:rsidR="008860ED" w:rsidRPr="00097C30" w:rsidRDefault="008860ED" w:rsidP="0031049C">
            <w:pPr>
              <w:tabs>
                <w:tab w:val="left" w:pos="-72"/>
                <w:tab w:val="left" w:pos="-14"/>
              </w:tabs>
              <w:ind w:right="-72" w:hanging="14"/>
              <w:jc w:val="right"/>
              <w:rPr>
                <w:rFonts w:ascii="Arial" w:hAnsi="Arial" w:cs="Arial"/>
                <w:b/>
                <w:bCs/>
                <w:sz w:val="18"/>
                <w:szCs w:val="18"/>
              </w:rPr>
            </w:pPr>
            <w:r w:rsidRPr="00097C30">
              <w:rPr>
                <w:rFonts w:ascii="Arial" w:hAnsi="Arial" w:cs="Arial"/>
                <w:b/>
                <w:bCs/>
                <w:sz w:val="18"/>
                <w:szCs w:val="18"/>
              </w:rPr>
              <w:t>Baht</w:t>
            </w:r>
          </w:p>
        </w:tc>
        <w:tc>
          <w:tcPr>
            <w:tcW w:w="1298" w:type="dxa"/>
            <w:tcBorders>
              <w:bottom w:val="single" w:sz="4" w:space="0" w:color="auto"/>
            </w:tcBorders>
          </w:tcPr>
          <w:p w:rsidR="008860ED" w:rsidRPr="00097C30" w:rsidRDefault="008860ED" w:rsidP="0031049C">
            <w:pPr>
              <w:tabs>
                <w:tab w:val="left" w:pos="-72"/>
                <w:tab w:val="left" w:pos="-14"/>
              </w:tabs>
              <w:ind w:right="-72" w:hanging="14"/>
              <w:jc w:val="right"/>
              <w:rPr>
                <w:rFonts w:ascii="Arial" w:hAnsi="Arial" w:cs="Arial"/>
                <w:b/>
                <w:bCs/>
                <w:sz w:val="18"/>
                <w:szCs w:val="18"/>
              </w:rPr>
            </w:pPr>
            <w:r w:rsidRPr="00097C30">
              <w:rPr>
                <w:rFonts w:ascii="Arial" w:hAnsi="Arial" w:cs="Arial"/>
                <w:b/>
                <w:bCs/>
                <w:sz w:val="18"/>
                <w:szCs w:val="18"/>
              </w:rPr>
              <w:t>Baht</w:t>
            </w:r>
          </w:p>
        </w:tc>
        <w:tc>
          <w:tcPr>
            <w:tcW w:w="1298" w:type="dxa"/>
            <w:tcBorders>
              <w:bottom w:val="single" w:sz="4" w:space="0" w:color="auto"/>
            </w:tcBorders>
          </w:tcPr>
          <w:p w:rsidR="008860ED" w:rsidRPr="00097C30" w:rsidRDefault="008860ED" w:rsidP="0031049C">
            <w:pPr>
              <w:tabs>
                <w:tab w:val="left" w:pos="-72"/>
                <w:tab w:val="left" w:pos="-14"/>
              </w:tabs>
              <w:ind w:right="-72" w:hanging="14"/>
              <w:jc w:val="right"/>
              <w:rPr>
                <w:rFonts w:ascii="Arial" w:hAnsi="Arial" w:cs="Arial"/>
                <w:b/>
                <w:bCs/>
                <w:sz w:val="18"/>
                <w:szCs w:val="18"/>
              </w:rPr>
            </w:pPr>
            <w:r w:rsidRPr="00097C30">
              <w:rPr>
                <w:rFonts w:ascii="Arial" w:hAnsi="Arial" w:cs="Arial"/>
                <w:b/>
                <w:bCs/>
                <w:sz w:val="18"/>
                <w:szCs w:val="18"/>
              </w:rPr>
              <w:t>Baht</w:t>
            </w:r>
          </w:p>
        </w:tc>
        <w:tc>
          <w:tcPr>
            <w:tcW w:w="1298" w:type="dxa"/>
            <w:tcBorders>
              <w:bottom w:val="single" w:sz="4" w:space="0" w:color="auto"/>
            </w:tcBorders>
            <w:vAlign w:val="bottom"/>
          </w:tcPr>
          <w:p w:rsidR="008860ED" w:rsidRPr="00097C30" w:rsidRDefault="008860ED" w:rsidP="0031049C">
            <w:pPr>
              <w:tabs>
                <w:tab w:val="left" w:pos="-14"/>
              </w:tabs>
              <w:ind w:right="-72" w:hanging="14"/>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Baht</w:t>
            </w:r>
          </w:p>
        </w:tc>
      </w:tr>
      <w:tr w:rsidR="00A830CB" w:rsidRPr="00097C30" w:rsidTr="00987B6C">
        <w:trPr>
          <w:trHeight w:val="20"/>
        </w:trPr>
        <w:tc>
          <w:tcPr>
            <w:tcW w:w="4176" w:type="dxa"/>
            <w:vAlign w:val="bottom"/>
          </w:tcPr>
          <w:p w:rsidR="008860ED" w:rsidRPr="00097C30" w:rsidRDefault="008860ED" w:rsidP="00B646D8">
            <w:pPr>
              <w:ind w:left="328"/>
              <w:rPr>
                <w:rFonts w:ascii="Arial" w:hAnsi="Arial" w:cs="Arial"/>
                <w:sz w:val="18"/>
                <w:szCs w:val="18"/>
                <w:cs/>
              </w:rPr>
            </w:pPr>
          </w:p>
        </w:tc>
        <w:tc>
          <w:tcPr>
            <w:tcW w:w="1297" w:type="dxa"/>
            <w:tcBorders>
              <w:top w:val="single" w:sz="4" w:space="0" w:color="auto"/>
            </w:tcBorders>
            <w:shd w:val="clear" w:color="auto" w:fill="FAFAFA"/>
          </w:tcPr>
          <w:p w:rsidR="008860ED" w:rsidRPr="00097C30" w:rsidRDefault="008860ED" w:rsidP="0031049C">
            <w:pPr>
              <w:tabs>
                <w:tab w:val="left" w:pos="-72"/>
                <w:tab w:val="left" w:pos="-14"/>
              </w:tabs>
              <w:ind w:right="-72" w:hanging="14"/>
              <w:jc w:val="right"/>
              <w:rPr>
                <w:rFonts w:ascii="Arial" w:hAnsi="Arial" w:cs="Arial"/>
                <w:sz w:val="18"/>
                <w:szCs w:val="18"/>
              </w:rPr>
            </w:pPr>
          </w:p>
        </w:tc>
        <w:tc>
          <w:tcPr>
            <w:tcW w:w="1298" w:type="dxa"/>
            <w:tcBorders>
              <w:top w:val="single" w:sz="4" w:space="0" w:color="auto"/>
            </w:tcBorders>
          </w:tcPr>
          <w:p w:rsidR="008860ED" w:rsidRPr="00097C30" w:rsidRDefault="008860ED" w:rsidP="0031049C">
            <w:pPr>
              <w:tabs>
                <w:tab w:val="left" w:pos="-72"/>
                <w:tab w:val="left" w:pos="-14"/>
              </w:tabs>
              <w:ind w:right="-72" w:hanging="14"/>
              <w:jc w:val="right"/>
              <w:rPr>
                <w:rFonts w:ascii="Arial" w:hAnsi="Arial" w:cs="Arial"/>
                <w:sz w:val="18"/>
                <w:szCs w:val="18"/>
              </w:rPr>
            </w:pPr>
          </w:p>
        </w:tc>
        <w:tc>
          <w:tcPr>
            <w:tcW w:w="1298" w:type="dxa"/>
            <w:tcBorders>
              <w:top w:val="single" w:sz="4" w:space="0" w:color="auto"/>
            </w:tcBorders>
            <w:shd w:val="clear" w:color="auto" w:fill="FAFAFA"/>
          </w:tcPr>
          <w:p w:rsidR="008860ED" w:rsidRPr="00097C30" w:rsidRDefault="008860ED" w:rsidP="0031049C">
            <w:pPr>
              <w:tabs>
                <w:tab w:val="left" w:pos="-14"/>
              </w:tabs>
              <w:ind w:right="-72" w:hanging="14"/>
              <w:jc w:val="right"/>
              <w:rPr>
                <w:rFonts w:ascii="Arial" w:hAnsi="Arial" w:cs="Arial"/>
                <w:b/>
                <w:bCs/>
                <w:sz w:val="18"/>
                <w:szCs w:val="18"/>
                <w:shd w:val="clear" w:color="auto" w:fill="FFFFFF"/>
              </w:rPr>
            </w:pPr>
          </w:p>
        </w:tc>
        <w:tc>
          <w:tcPr>
            <w:tcW w:w="1298" w:type="dxa"/>
            <w:tcBorders>
              <w:top w:val="single" w:sz="4" w:space="0" w:color="auto"/>
            </w:tcBorders>
            <w:vAlign w:val="bottom"/>
          </w:tcPr>
          <w:p w:rsidR="008860ED" w:rsidRPr="00097C30" w:rsidRDefault="008860ED" w:rsidP="0031049C">
            <w:pPr>
              <w:tabs>
                <w:tab w:val="left" w:pos="-14"/>
              </w:tabs>
              <w:ind w:right="-72" w:hanging="14"/>
              <w:jc w:val="right"/>
              <w:rPr>
                <w:rFonts w:ascii="Arial" w:hAnsi="Arial" w:cs="Arial"/>
                <w:b/>
                <w:bCs/>
                <w:sz w:val="18"/>
                <w:szCs w:val="18"/>
                <w:shd w:val="clear" w:color="auto" w:fill="FFFFFF"/>
              </w:rPr>
            </w:pPr>
          </w:p>
        </w:tc>
      </w:tr>
      <w:tr w:rsidR="00A830CB" w:rsidRPr="00097C30" w:rsidTr="00987B6C">
        <w:trPr>
          <w:trHeight w:val="20"/>
        </w:trPr>
        <w:tc>
          <w:tcPr>
            <w:tcW w:w="4176" w:type="dxa"/>
            <w:vAlign w:val="bottom"/>
          </w:tcPr>
          <w:p w:rsidR="008860ED" w:rsidRPr="00097C30" w:rsidRDefault="008860ED" w:rsidP="00B646D8">
            <w:pPr>
              <w:tabs>
                <w:tab w:val="left" w:pos="1134"/>
                <w:tab w:val="left" w:pos="1276"/>
                <w:tab w:val="center" w:pos="3402"/>
                <w:tab w:val="center" w:pos="4536"/>
                <w:tab w:val="center" w:pos="5670"/>
                <w:tab w:val="center" w:pos="6804"/>
                <w:tab w:val="right" w:pos="7655"/>
              </w:tabs>
              <w:ind w:left="328"/>
              <w:rPr>
                <w:rFonts w:ascii="Arial" w:hAnsi="Arial" w:cs="Arial"/>
                <w:b/>
                <w:bCs/>
                <w:sz w:val="18"/>
                <w:szCs w:val="18"/>
                <w:shd w:val="clear" w:color="auto" w:fill="FFFFFF"/>
              </w:rPr>
            </w:pPr>
            <w:r w:rsidRPr="00097C30">
              <w:rPr>
                <w:rFonts w:ascii="Arial" w:hAnsi="Arial" w:cs="Arial"/>
                <w:b/>
                <w:bCs/>
                <w:sz w:val="18"/>
                <w:szCs w:val="18"/>
                <w:shd w:val="clear" w:color="auto" w:fill="FFFFFF"/>
              </w:rPr>
              <w:t>Related parties</w:t>
            </w:r>
          </w:p>
        </w:tc>
        <w:tc>
          <w:tcPr>
            <w:tcW w:w="1297" w:type="dxa"/>
            <w:shd w:val="clear" w:color="auto" w:fill="FAFAFA"/>
          </w:tcPr>
          <w:p w:rsidR="008860ED" w:rsidRPr="00097C30" w:rsidRDefault="008860ED" w:rsidP="0031049C">
            <w:pPr>
              <w:tabs>
                <w:tab w:val="left" w:pos="-14"/>
              </w:tabs>
              <w:ind w:right="-72" w:hanging="14"/>
              <w:jc w:val="right"/>
              <w:rPr>
                <w:rFonts w:ascii="Arial" w:eastAsia="Arial Unicode MS" w:hAnsi="Arial" w:cs="Arial"/>
                <w:sz w:val="18"/>
                <w:szCs w:val="18"/>
              </w:rPr>
            </w:pPr>
          </w:p>
        </w:tc>
        <w:tc>
          <w:tcPr>
            <w:tcW w:w="1298" w:type="dxa"/>
            <w:vAlign w:val="bottom"/>
          </w:tcPr>
          <w:p w:rsidR="008860ED" w:rsidRPr="00097C30" w:rsidRDefault="008860ED" w:rsidP="0031049C">
            <w:pPr>
              <w:tabs>
                <w:tab w:val="left" w:pos="-14"/>
              </w:tabs>
              <w:ind w:right="-72" w:hanging="14"/>
              <w:jc w:val="right"/>
              <w:rPr>
                <w:rFonts w:ascii="Arial" w:eastAsia="Arial Unicode MS" w:hAnsi="Arial" w:cs="Arial"/>
                <w:sz w:val="18"/>
                <w:szCs w:val="18"/>
              </w:rPr>
            </w:pPr>
          </w:p>
        </w:tc>
        <w:tc>
          <w:tcPr>
            <w:tcW w:w="1298" w:type="dxa"/>
            <w:shd w:val="clear" w:color="auto" w:fill="FAFAFA"/>
          </w:tcPr>
          <w:p w:rsidR="008860ED" w:rsidRPr="00097C30" w:rsidRDefault="008860ED" w:rsidP="0031049C">
            <w:pPr>
              <w:tabs>
                <w:tab w:val="left" w:pos="-14"/>
              </w:tabs>
              <w:ind w:right="-72"/>
              <w:jc w:val="right"/>
              <w:rPr>
                <w:rFonts w:ascii="Arial" w:eastAsia="Arial Unicode MS" w:hAnsi="Arial" w:cs="Arial"/>
                <w:sz w:val="18"/>
                <w:szCs w:val="18"/>
              </w:rPr>
            </w:pPr>
          </w:p>
        </w:tc>
        <w:tc>
          <w:tcPr>
            <w:tcW w:w="1298" w:type="dxa"/>
          </w:tcPr>
          <w:p w:rsidR="008860ED" w:rsidRPr="00097C30" w:rsidRDefault="008860ED" w:rsidP="0031049C">
            <w:pPr>
              <w:tabs>
                <w:tab w:val="left" w:pos="-14"/>
              </w:tabs>
              <w:ind w:right="-72"/>
              <w:jc w:val="right"/>
              <w:rPr>
                <w:rFonts w:ascii="Arial" w:eastAsia="Arial Unicode MS" w:hAnsi="Arial" w:cs="Arial"/>
                <w:sz w:val="18"/>
                <w:szCs w:val="18"/>
              </w:rPr>
            </w:pPr>
          </w:p>
        </w:tc>
      </w:tr>
      <w:tr w:rsidR="00A830CB" w:rsidRPr="00097C30" w:rsidTr="00987B6C">
        <w:trPr>
          <w:trHeight w:val="20"/>
        </w:trPr>
        <w:tc>
          <w:tcPr>
            <w:tcW w:w="4176" w:type="dxa"/>
            <w:vAlign w:val="bottom"/>
          </w:tcPr>
          <w:p w:rsidR="008860ED" w:rsidRPr="00097C30" w:rsidRDefault="008860ED" w:rsidP="00B646D8">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097C30">
              <w:rPr>
                <w:rFonts w:ascii="Arial" w:hAnsi="Arial" w:cs="Arial"/>
                <w:sz w:val="18"/>
                <w:szCs w:val="18"/>
                <w:shd w:val="clear" w:color="auto" w:fill="FFFFFF"/>
              </w:rPr>
              <w:t>Beginning balance</w:t>
            </w:r>
          </w:p>
        </w:tc>
        <w:tc>
          <w:tcPr>
            <w:tcW w:w="1297" w:type="dxa"/>
            <w:shd w:val="clear" w:color="auto" w:fill="FAFAFA"/>
          </w:tcPr>
          <w:p w:rsidR="008860ED" w:rsidRPr="00097C30" w:rsidRDefault="004526CF" w:rsidP="0031049C">
            <w:pPr>
              <w:tabs>
                <w:tab w:val="left" w:pos="-14"/>
              </w:tabs>
              <w:ind w:right="-72" w:hanging="14"/>
              <w:jc w:val="right"/>
              <w:rPr>
                <w:rFonts w:ascii="Arial" w:eastAsia="Arial Unicode MS" w:hAnsi="Arial" w:cs="Arial"/>
                <w:sz w:val="18"/>
                <w:szCs w:val="18"/>
              </w:rPr>
            </w:pPr>
            <w:r>
              <w:rPr>
                <w:rFonts w:ascii="Arial" w:eastAsia="Arial Unicode MS" w:hAnsi="Arial" w:cs="Arial"/>
                <w:sz w:val="18"/>
                <w:szCs w:val="18"/>
              </w:rPr>
              <w:t>-</w:t>
            </w:r>
          </w:p>
        </w:tc>
        <w:tc>
          <w:tcPr>
            <w:tcW w:w="1298"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c>
          <w:tcPr>
            <w:tcW w:w="1298" w:type="dxa"/>
            <w:shd w:val="clear" w:color="auto" w:fill="FAFAFA"/>
            <w:vAlign w:val="bottom"/>
          </w:tcPr>
          <w:p w:rsidR="008860ED" w:rsidRPr="00097C30" w:rsidRDefault="004526CF" w:rsidP="00133202">
            <w:pPr>
              <w:tabs>
                <w:tab w:val="left" w:pos="-72"/>
                <w:tab w:val="left" w:pos="-14"/>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156,916,667</w:t>
            </w:r>
          </w:p>
        </w:tc>
        <w:tc>
          <w:tcPr>
            <w:tcW w:w="1298"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176,000,000</w:t>
            </w:r>
          </w:p>
        </w:tc>
      </w:tr>
      <w:tr w:rsidR="00A830CB" w:rsidRPr="00097C30" w:rsidTr="00987B6C">
        <w:trPr>
          <w:trHeight w:val="20"/>
        </w:trPr>
        <w:tc>
          <w:tcPr>
            <w:tcW w:w="4176" w:type="dxa"/>
            <w:vAlign w:val="bottom"/>
          </w:tcPr>
          <w:p w:rsidR="008860ED" w:rsidRPr="00097C30" w:rsidRDefault="00BB5E19" w:rsidP="00B646D8">
            <w:pPr>
              <w:ind w:left="328" w:right="-104"/>
              <w:rPr>
                <w:rFonts w:ascii="Arial" w:hAnsi="Arial" w:cs="Arial"/>
                <w:sz w:val="18"/>
                <w:szCs w:val="18"/>
                <w:shd w:val="clear" w:color="auto" w:fill="FFFFFF"/>
              </w:rPr>
            </w:pPr>
            <w:r w:rsidRPr="00097C30">
              <w:rPr>
                <w:rFonts w:ascii="Arial" w:hAnsi="Arial" w:cs="Arial"/>
                <w:sz w:val="18"/>
                <w:szCs w:val="18"/>
              </w:rPr>
              <w:t>Loans made</w:t>
            </w:r>
            <w:r w:rsidR="008860ED" w:rsidRPr="00097C30">
              <w:rPr>
                <w:rFonts w:ascii="Arial" w:hAnsi="Arial" w:cs="Arial"/>
                <w:sz w:val="18"/>
                <w:szCs w:val="18"/>
              </w:rPr>
              <w:t xml:space="preserve"> during the</w:t>
            </w:r>
            <w:r w:rsidR="008860ED" w:rsidRPr="00097C30">
              <w:rPr>
                <w:rFonts w:ascii="Arial" w:hAnsi="Arial" w:cs="Arial"/>
                <w:sz w:val="18"/>
                <w:szCs w:val="18"/>
                <w:cs/>
              </w:rPr>
              <w:t xml:space="preserve"> </w:t>
            </w:r>
            <w:r w:rsidR="008860ED" w:rsidRPr="00097C30">
              <w:rPr>
                <w:rFonts w:ascii="Arial" w:hAnsi="Arial" w:cs="Arial"/>
                <w:sz w:val="18"/>
                <w:szCs w:val="18"/>
              </w:rPr>
              <w:t>period</w:t>
            </w:r>
            <w:r w:rsidR="008860ED" w:rsidRPr="00097C30">
              <w:rPr>
                <w:rFonts w:ascii="Arial" w:hAnsi="Arial" w:cs="Arial"/>
                <w:sz w:val="18"/>
                <w:szCs w:val="18"/>
                <w:cs/>
              </w:rPr>
              <w:t>/</w:t>
            </w:r>
            <w:r w:rsidR="008860ED" w:rsidRPr="00097C30">
              <w:rPr>
                <w:rFonts w:ascii="Arial" w:hAnsi="Arial" w:cs="Arial"/>
                <w:sz w:val="18"/>
                <w:szCs w:val="18"/>
              </w:rPr>
              <w:t>year</w:t>
            </w:r>
          </w:p>
        </w:tc>
        <w:tc>
          <w:tcPr>
            <w:tcW w:w="1297" w:type="dxa"/>
            <w:shd w:val="clear" w:color="auto" w:fill="FAFAFA"/>
          </w:tcPr>
          <w:p w:rsidR="008860ED" w:rsidRPr="00097C30" w:rsidRDefault="004526CF" w:rsidP="0031049C">
            <w:pPr>
              <w:tabs>
                <w:tab w:val="left" w:pos="-14"/>
              </w:tabs>
              <w:ind w:right="-72" w:hanging="14"/>
              <w:jc w:val="right"/>
              <w:rPr>
                <w:rFonts w:ascii="Arial" w:eastAsia="Arial Unicode MS" w:hAnsi="Arial" w:cs="Arial"/>
                <w:sz w:val="18"/>
                <w:szCs w:val="18"/>
              </w:rPr>
            </w:pPr>
            <w:r>
              <w:rPr>
                <w:rFonts w:ascii="Arial" w:eastAsia="Arial Unicode MS" w:hAnsi="Arial" w:cs="Arial"/>
                <w:sz w:val="18"/>
                <w:szCs w:val="18"/>
              </w:rPr>
              <w:t>-</w:t>
            </w:r>
          </w:p>
        </w:tc>
        <w:tc>
          <w:tcPr>
            <w:tcW w:w="1298"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c>
          <w:tcPr>
            <w:tcW w:w="1298" w:type="dxa"/>
            <w:shd w:val="clear" w:color="auto" w:fill="FAFAFA"/>
            <w:vAlign w:val="bottom"/>
          </w:tcPr>
          <w:p w:rsidR="008860ED" w:rsidRPr="00097C30" w:rsidRDefault="004526CF" w:rsidP="00133202">
            <w:pPr>
              <w:tabs>
                <w:tab w:val="left" w:pos="-14"/>
              </w:tabs>
              <w:ind w:right="-72"/>
              <w:jc w:val="right"/>
              <w:rPr>
                <w:rFonts w:ascii="Arial" w:eastAsia="Brush Script MT" w:hAnsi="Arial" w:cs="Arial"/>
                <w:snapToGrid w:val="0"/>
                <w:sz w:val="18"/>
                <w:szCs w:val="18"/>
                <w:cs/>
              </w:rPr>
            </w:pPr>
            <w:r w:rsidRPr="004526CF">
              <w:rPr>
                <w:rFonts w:ascii="Arial" w:eastAsia="Brush Script MT" w:hAnsi="Arial" w:cs="Arial"/>
                <w:snapToGrid w:val="0"/>
                <w:sz w:val="18"/>
                <w:szCs w:val="18"/>
              </w:rPr>
              <w:t>55</w:t>
            </w:r>
            <w:r>
              <w:rPr>
                <w:rFonts w:ascii="Arial" w:eastAsia="Brush Script MT" w:hAnsi="Arial" w:cs="Arial"/>
                <w:snapToGrid w:val="0"/>
                <w:sz w:val="18"/>
                <w:szCs w:val="18"/>
              </w:rPr>
              <w:t>,</w:t>
            </w:r>
            <w:r w:rsidRPr="004526CF">
              <w:rPr>
                <w:rFonts w:ascii="Arial" w:eastAsia="Brush Script MT" w:hAnsi="Arial" w:cs="Arial"/>
                <w:snapToGrid w:val="0"/>
                <w:sz w:val="18"/>
                <w:szCs w:val="18"/>
              </w:rPr>
              <w:t>356</w:t>
            </w:r>
            <w:r>
              <w:rPr>
                <w:rFonts w:ascii="Arial" w:eastAsia="Brush Script MT" w:hAnsi="Arial" w:cs="Arial"/>
                <w:snapToGrid w:val="0"/>
                <w:sz w:val="18"/>
                <w:szCs w:val="18"/>
              </w:rPr>
              <w:t>,</w:t>
            </w:r>
            <w:r w:rsidRPr="004526CF">
              <w:rPr>
                <w:rFonts w:ascii="Arial" w:eastAsia="Brush Script MT" w:hAnsi="Arial" w:cs="Arial"/>
                <w:snapToGrid w:val="0"/>
                <w:sz w:val="18"/>
                <w:szCs w:val="18"/>
              </w:rPr>
              <w:t>936</w:t>
            </w:r>
          </w:p>
        </w:tc>
        <w:tc>
          <w:tcPr>
            <w:tcW w:w="1298" w:type="dxa"/>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r>
      <w:tr w:rsidR="00A830CB" w:rsidRPr="00097C30" w:rsidTr="00987B6C">
        <w:trPr>
          <w:trHeight w:val="20"/>
        </w:trPr>
        <w:tc>
          <w:tcPr>
            <w:tcW w:w="4176" w:type="dxa"/>
            <w:vAlign w:val="bottom"/>
          </w:tcPr>
          <w:p w:rsidR="008860ED" w:rsidRPr="00097C30" w:rsidRDefault="008860ED" w:rsidP="00B646D8">
            <w:pPr>
              <w:ind w:left="328" w:right="-104"/>
              <w:rPr>
                <w:rFonts w:ascii="Arial" w:hAnsi="Arial" w:cs="Arial"/>
                <w:sz w:val="18"/>
                <w:szCs w:val="18"/>
              </w:rPr>
            </w:pPr>
            <w:r w:rsidRPr="00097C30">
              <w:rPr>
                <w:rFonts w:ascii="Arial" w:hAnsi="Arial" w:cs="Arial"/>
                <w:sz w:val="18"/>
                <w:szCs w:val="18"/>
                <w:shd w:val="clear" w:color="auto" w:fill="FFFFFF"/>
              </w:rPr>
              <w:t>Loans repaid during the</w:t>
            </w:r>
            <w:r w:rsidRPr="00097C30">
              <w:rPr>
                <w:rFonts w:ascii="Arial" w:hAnsi="Arial" w:cs="Arial"/>
                <w:sz w:val="18"/>
                <w:szCs w:val="18"/>
                <w:shd w:val="clear" w:color="auto" w:fill="FFFFFF"/>
                <w:cs/>
              </w:rPr>
              <w:t xml:space="preserve"> </w:t>
            </w:r>
            <w:r w:rsidRPr="00097C30">
              <w:rPr>
                <w:rFonts w:ascii="Arial" w:hAnsi="Arial" w:cs="Arial"/>
                <w:sz w:val="18"/>
                <w:szCs w:val="18"/>
                <w:shd w:val="clear" w:color="auto" w:fill="FFFFFF"/>
              </w:rPr>
              <w:t>period</w:t>
            </w:r>
            <w:r w:rsidRPr="00097C30">
              <w:rPr>
                <w:rFonts w:ascii="Arial" w:hAnsi="Arial" w:cs="Arial"/>
                <w:sz w:val="18"/>
                <w:szCs w:val="18"/>
                <w:shd w:val="clear" w:color="auto" w:fill="FFFFFF"/>
                <w:cs/>
              </w:rPr>
              <w:t>/</w:t>
            </w:r>
            <w:r w:rsidRPr="00097C30">
              <w:rPr>
                <w:rFonts w:ascii="Arial" w:hAnsi="Arial" w:cs="Arial"/>
                <w:sz w:val="18"/>
                <w:szCs w:val="18"/>
                <w:shd w:val="clear" w:color="auto" w:fill="FFFFFF"/>
              </w:rPr>
              <w:t>year</w:t>
            </w:r>
          </w:p>
        </w:tc>
        <w:tc>
          <w:tcPr>
            <w:tcW w:w="1297" w:type="dxa"/>
            <w:tcBorders>
              <w:bottom w:val="single" w:sz="4" w:space="0" w:color="auto"/>
            </w:tcBorders>
            <w:shd w:val="clear" w:color="auto" w:fill="FAFAFA"/>
            <w:vAlign w:val="bottom"/>
          </w:tcPr>
          <w:p w:rsidR="008860ED" w:rsidRPr="00097C30" w:rsidRDefault="004526CF" w:rsidP="0031049C">
            <w:pPr>
              <w:tabs>
                <w:tab w:val="left" w:pos="-14"/>
              </w:tabs>
              <w:ind w:right="-72" w:hanging="14"/>
              <w:jc w:val="right"/>
              <w:rPr>
                <w:rFonts w:ascii="Arial" w:eastAsia="Arial Unicode MS" w:hAnsi="Arial" w:cs="Arial"/>
                <w:sz w:val="18"/>
                <w:szCs w:val="18"/>
                <w:cs/>
              </w:rPr>
            </w:pPr>
            <w:r>
              <w:rPr>
                <w:rFonts w:ascii="Arial" w:eastAsia="Arial Unicode MS" w:hAnsi="Arial" w:cs="Arial"/>
                <w:sz w:val="18"/>
                <w:szCs w:val="18"/>
              </w:rPr>
              <w:t>-</w:t>
            </w:r>
          </w:p>
        </w:tc>
        <w:tc>
          <w:tcPr>
            <w:tcW w:w="1298" w:type="dxa"/>
            <w:tcBorders>
              <w:bottom w:val="single" w:sz="4" w:space="0" w:color="auto"/>
            </w:tcBorders>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c>
          <w:tcPr>
            <w:tcW w:w="1298" w:type="dxa"/>
            <w:tcBorders>
              <w:bottom w:val="single" w:sz="4" w:space="0" w:color="auto"/>
            </w:tcBorders>
            <w:shd w:val="clear" w:color="auto" w:fill="FAFAFA"/>
            <w:vAlign w:val="bottom"/>
          </w:tcPr>
          <w:p w:rsidR="008860ED" w:rsidRPr="00097C30" w:rsidRDefault="004526CF" w:rsidP="0031049C">
            <w:pPr>
              <w:tabs>
                <w:tab w:val="left" w:pos="-14"/>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r w:rsidRPr="004526CF">
              <w:rPr>
                <w:rFonts w:ascii="Arial" w:eastAsia="Brush Script MT" w:hAnsi="Arial" w:cs="Arial"/>
                <w:snapToGrid w:val="0"/>
                <w:sz w:val="18"/>
                <w:szCs w:val="18"/>
              </w:rPr>
              <w:t>70</w:t>
            </w:r>
            <w:r>
              <w:rPr>
                <w:rFonts w:ascii="Arial" w:eastAsia="Brush Script MT" w:hAnsi="Arial" w:cs="Arial"/>
                <w:snapToGrid w:val="0"/>
                <w:sz w:val="18"/>
                <w:szCs w:val="18"/>
              </w:rPr>
              <w:t>,</w:t>
            </w:r>
            <w:r w:rsidRPr="004526CF">
              <w:rPr>
                <w:rFonts w:ascii="Arial" w:eastAsia="Brush Script MT" w:hAnsi="Arial" w:cs="Arial"/>
                <w:snapToGrid w:val="0"/>
                <w:sz w:val="18"/>
                <w:szCs w:val="18"/>
              </w:rPr>
              <w:t>375</w:t>
            </w:r>
            <w:r>
              <w:rPr>
                <w:rFonts w:ascii="Arial" w:eastAsia="Brush Script MT" w:hAnsi="Arial" w:cs="Arial"/>
                <w:snapToGrid w:val="0"/>
                <w:sz w:val="18"/>
                <w:szCs w:val="18"/>
              </w:rPr>
              <w:t>,</w:t>
            </w:r>
            <w:r w:rsidRPr="004526CF">
              <w:rPr>
                <w:rFonts w:ascii="Arial" w:eastAsia="Brush Script MT" w:hAnsi="Arial" w:cs="Arial"/>
                <w:snapToGrid w:val="0"/>
                <w:sz w:val="18"/>
                <w:szCs w:val="18"/>
              </w:rPr>
              <w:t>000</w:t>
            </w:r>
            <w:r>
              <w:rPr>
                <w:rFonts w:ascii="Arial" w:eastAsia="Brush Script MT" w:hAnsi="Arial" w:cs="Arial"/>
                <w:snapToGrid w:val="0"/>
                <w:sz w:val="18"/>
                <w:szCs w:val="18"/>
              </w:rPr>
              <w:t>)</w:t>
            </w:r>
          </w:p>
        </w:tc>
        <w:tc>
          <w:tcPr>
            <w:tcW w:w="1298" w:type="dxa"/>
            <w:tcBorders>
              <w:bottom w:val="single" w:sz="4" w:space="0" w:color="auto"/>
            </w:tcBorders>
            <w:vAlign w:val="bottom"/>
          </w:tcPr>
          <w:p w:rsidR="008860ED" w:rsidRPr="00097C30" w:rsidRDefault="00C16D7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w:t>
            </w:r>
            <w:r w:rsidR="008860ED" w:rsidRPr="00097C30">
              <w:rPr>
                <w:rFonts w:ascii="Arial" w:eastAsia="Brush Script MT" w:hAnsi="Arial" w:cs="Arial"/>
                <w:snapToGrid w:val="0"/>
                <w:sz w:val="18"/>
                <w:szCs w:val="18"/>
              </w:rPr>
              <w:t>19,083,333</w:t>
            </w:r>
            <w:r w:rsidRPr="00097C30">
              <w:rPr>
                <w:rFonts w:ascii="Arial" w:eastAsia="Brush Script MT" w:hAnsi="Arial" w:cs="Arial"/>
                <w:snapToGrid w:val="0"/>
                <w:sz w:val="18"/>
                <w:szCs w:val="18"/>
              </w:rPr>
              <w:t>)</w:t>
            </w:r>
          </w:p>
        </w:tc>
      </w:tr>
      <w:tr w:rsidR="00A830CB" w:rsidRPr="00097C30" w:rsidTr="00987B6C">
        <w:trPr>
          <w:trHeight w:val="20"/>
        </w:trPr>
        <w:tc>
          <w:tcPr>
            <w:tcW w:w="4176" w:type="dxa"/>
            <w:vAlign w:val="bottom"/>
          </w:tcPr>
          <w:p w:rsidR="008860ED" w:rsidRPr="00097C30" w:rsidRDefault="008860ED" w:rsidP="00B646D8">
            <w:pPr>
              <w:ind w:left="328" w:right="-216"/>
              <w:rPr>
                <w:rFonts w:ascii="Arial" w:hAnsi="Arial" w:cs="Arial"/>
                <w:sz w:val="12"/>
                <w:szCs w:val="12"/>
              </w:rPr>
            </w:pPr>
          </w:p>
        </w:tc>
        <w:tc>
          <w:tcPr>
            <w:tcW w:w="1297" w:type="dxa"/>
            <w:tcBorders>
              <w:top w:val="single" w:sz="4" w:space="0" w:color="auto"/>
            </w:tcBorders>
            <w:shd w:val="clear" w:color="auto" w:fill="FAFAFA"/>
          </w:tcPr>
          <w:p w:rsidR="008860ED" w:rsidRPr="00097C30" w:rsidRDefault="008860ED" w:rsidP="0031049C">
            <w:pPr>
              <w:tabs>
                <w:tab w:val="left" w:pos="-14"/>
              </w:tabs>
              <w:ind w:right="-72" w:hanging="14"/>
              <w:jc w:val="right"/>
              <w:rPr>
                <w:rFonts w:ascii="Arial" w:hAnsi="Arial" w:cs="Arial"/>
                <w:sz w:val="12"/>
                <w:szCs w:val="12"/>
              </w:rPr>
            </w:pPr>
          </w:p>
        </w:tc>
        <w:tc>
          <w:tcPr>
            <w:tcW w:w="1298" w:type="dxa"/>
            <w:tcBorders>
              <w:top w:val="single" w:sz="4" w:space="0" w:color="auto"/>
            </w:tcBorders>
            <w:vAlign w:val="bottom"/>
          </w:tcPr>
          <w:p w:rsidR="008860ED" w:rsidRPr="00097C30" w:rsidRDefault="008860ED" w:rsidP="0031049C">
            <w:pPr>
              <w:ind w:right="-72"/>
              <w:jc w:val="right"/>
              <w:rPr>
                <w:rFonts w:ascii="Arial" w:eastAsia="Wingdings" w:hAnsi="Arial" w:cs="Arial"/>
                <w:sz w:val="12"/>
                <w:szCs w:val="12"/>
                <w:cs/>
              </w:rPr>
            </w:pPr>
          </w:p>
        </w:tc>
        <w:tc>
          <w:tcPr>
            <w:tcW w:w="1298" w:type="dxa"/>
            <w:tcBorders>
              <w:top w:val="single" w:sz="4" w:space="0" w:color="auto"/>
            </w:tcBorders>
            <w:shd w:val="clear" w:color="auto" w:fill="FAFAFA"/>
            <w:vAlign w:val="bottom"/>
          </w:tcPr>
          <w:p w:rsidR="008860ED" w:rsidRPr="00097C30" w:rsidRDefault="008860ED" w:rsidP="0031049C">
            <w:pPr>
              <w:tabs>
                <w:tab w:val="left" w:pos="-14"/>
              </w:tabs>
              <w:ind w:right="-72"/>
              <w:jc w:val="right"/>
              <w:rPr>
                <w:rFonts w:ascii="Arial" w:hAnsi="Arial" w:cs="Arial"/>
                <w:sz w:val="12"/>
                <w:szCs w:val="12"/>
              </w:rPr>
            </w:pPr>
          </w:p>
        </w:tc>
        <w:tc>
          <w:tcPr>
            <w:tcW w:w="1298" w:type="dxa"/>
            <w:tcBorders>
              <w:top w:val="single" w:sz="4" w:space="0" w:color="auto"/>
            </w:tcBorders>
            <w:vAlign w:val="bottom"/>
          </w:tcPr>
          <w:p w:rsidR="008860ED" w:rsidRPr="00097C30" w:rsidRDefault="008860ED" w:rsidP="0031049C">
            <w:pPr>
              <w:ind w:right="-72"/>
              <w:jc w:val="right"/>
              <w:rPr>
                <w:rFonts w:ascii="Arial" w:eastAsia="Wingdings" w:hAnsi="Arial" w:cs="Arial"/>
                <w:sz w:val="12"/>
                <w:szCs w:val="12"/>
                <w:cs/>
              </w:rPr>
            </w:pPr>
          </w:p>
        </w:tc>
      </w:tr>
      <w:tr w:rsidR="008860ED" w:rsidRPr="00097C30" w:rsidTr="00987B6C">
        <w:trPr>
          <w:trHeight w:val="20"/>
        </w:trPr>
        <w:tc>
          <w:tcPr>
            <w:tcW w:w="4176" w:type="dxa"/>
            <w:vAlign w:val="bottom"/>
          </w:tcPr>
          <w:p w:rsidR="008860ED" w:rsidRPr="00097C30" w:rsidRDefault="008860ED" w:rsidP="00B646D8">
            <w:pPr>
              <w:ind w:left="328" w:right="-216"/>
              <w:rPr>
                <w:rFonts w:ascii="Arial" w:hAnsi="Arial" w:cs="Arial"/>
                <w:sz w:val="18"/>
                <w:szCs w:val="18"/>
                <w:shd w:val="clear" w:color="auto" w:fill="FFFFFF"/>
              </w:rPr>
            </w:pPr>
            <w:r w:rsidRPr="00097C30">
              <w:rPr>
                <w:rFonts w:ascii="Arial" w:hAnsi="Arial" w:cs="Arial"/>
                <w:sz w:val="18"/>
                <w:szCs w:val="18"/>
                <w:shd w:val="clear" w:color="auto" w:fill="FFFFFF"/>
              </w:rPr>
              <w:t>Ending balance</w:t>
            </w:r>
          </w:p>
        </w:tc>
        <w:tc>
          <w:tcPr>
            <w:tcW w:w="1297" w:type="dxa"/>
            <w:tcBorders>
              <w:bottom w:val="single" w:sz="4" w:space="0" w:color="auto"/>
            </w:tcBorders>
            <w:shd w:val="clear" w:color="auto" w:fill="FAFAFA"/>
          </w:tcPr>
          <w:p w:rsidR="008860ED" w:rsidRPr="00097C30" w:rsidRDefault="004526CF" w:rsidP="0031049C">
            <w:pPr>
              <w:tabs>
                <w:tab w:val="left" w:pos="-14"/>
              </w:tabs>
              <w:ind w:right="-72" w:hanging="14"/>
              <w:jc w:val="right"/>
              <w:rPr>
                <w:rFonts w:ascii="Arial" w:eastAsia="Arial Unicode MS" w:hAnsi="Arial" w:cs="Arial"/>
                <w:sz w:val="18"/>
                <w:szCs w:val="18"/>
              </w:rPr>
            </w:pPr>
            <w:r>
              <w:rPr>
                <w:rFonts w:ascii="Arial" w:eastAsia="Arial Unicode MS" w:hAnsi="Arial" w:cs="Arial"/>
                <w:sz w:val="18"/>
                <w:szCs w:val="18"/>
              </w:rPr>
              <w:t>-</w:t>
            </w:r>
          </w:p>
        </w:tc>
        <w:tc>
          <w:tcPr>
            <w:tcW w:w="1298" w:type="dxa"/>
            <w:tcBorders>
              <w:bottom w:val="single" w:sz="4" w:space="0" w:color="auto"/>
            </w:tcBorders>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cs/>
              </w:rPr>
              <w:t>-</w:t>
            </w:r>
          </w:p>
        </w:tc>
        <w:tc>
          <w:tcPr>
            <w:tcW w:w="1298" w:type="dxa"/>
            <w:tcBorders>
              <w:bottom w:val="single" w:sz="4" w:space="0" w:color="auto"/>
            </w:tcBorders>
            <w:shd w:val="clear" w:color="auto" w:fill="FAFAFA"/>
            <w:vAlign w:val="bottom"/>
          </w:tcPr>
          <w:p w:rsidR="008860ED" w:rsidRPr="00097C30" w:rsidRDefault="004526CF" w:rsidP="0031049C">
            <w:pPr>
              <w:tabs>
                <w:tab w:val="left" w:pos="-72"/>
                <w:tab w:val="left" w:pos="-14"/>
              </w:tabs>
              <w:ind w:right="-72"/>
              <w:jc w:val="right"/>
              <w:rPr>
                <w:rFonts w:ascii="Arial" w:eastAsia="Brush Script MT" w:hAnsi="Arial" w:cs="Arial"/>
                <w:snapToGrid w:val="0"/>
                <w:sz w:val="18"/>
                <w:szCs w:val="18"/>
              </w:rPr>
            </w:pPr>
            <w:r w:rsidRPr="004526CF">
              <w:rPr>
                <w:rFonts w:ascii="Arial" w:eastAsia="Brush Script MT" w:hAnsi="Arial" w:cs="Arial"/>
                <w:snapToGrid w:val="0"/>
                <w:sz w:val="18"/>
                <w:szCs w:val="18"/>
              </w:rPr>
              <w:t>141</w:t>
            </w:r>
            <w:r>
              <w:rPr>
                <w:rFonts w:ascii="Arial" w:eastAsia="Brush Script MT" w:hAnsi="Arial" w:cs="Arial"/>
                <w:snapToGrid w:val="0"/>
                <w:sz w:val="18"/>
                <w:szCs w:val="18"/>
              </w:rPr>
              <w:t>,</w:t>
            </w:r>
            <w:r w:rsidRPr="004526CF">
              <w:rPr>
                <w:rFonts w:ascii="Arial" w:eastAsia="Brush Script MT" w:hAnsi="Arial" w:cs="Arial"/>
                <w:snapToGrid w:val="0"/>
                <w:sz w:val="18"/>
                <w:szCs w:val="18"/>
              </w:rPr>
              <w:t>898</w:t>
            </w:r>
            <w:r>
              <w:rPr>
                <w:rFonts w:ascii="Arial" w:eastAsia="Brush Script MT" w:hAnsi="Arial" w:cs="Arial"/>
                <w:snapToGrid w:val="0"/>
                <w:sz w:val="18"/>
                <w:szCs w:val="18"/>
              </w:rPr>
              <w:t>,</w:t>
            </w:r>
            <w:r w:rsidRPr="004526CF">
              <w:rPr>
                <w:rFonts w:ascii="Arial" w:eastAsia="Brush Script MT" w:hAnsi="Arial" w:cs="Arial"/>
                <w:snapToGrid w:val="0"/>
                <w:sz w:val="18"/>
                <w:szCs w:val="18"/>
              </w:rPr>
              <w:t>603</w:t>
            </w:r>
          </w:p>
        </w:tc>
        <w:tc>
          <w:tcPr>
            <w:tcW w:w="1298" w:type="dxa"/>
            <w:tcBorders>
              <w:bottom w:val="single" w:sz="4" w:space="0" w:color="auto"/>
            </w:tcBorders>
            <w:vAlign w:val="bottom"/>
          </w:tcPr>
          <w:p w:rsidR="008860ED" w:rsidRPr="00097C30" w:rsidRDefault="008860ED" w:rsidP="0031049C">
            <w:pPr>
              <w:tabs>
                <w:tab w:val="left" w:pos="-72"/>
              </w:tabs>
              <w:ind w:right="-72"/>
              <w:jc w:val="right"/>
              <w:rPr>
                <w:rFonts w:ascii="Arial" w:eastAsia="Brush Script MT" w:hAnsi="Arial" w:cs="Arial"/>
                <w:snapToGrid w:val="0"/>
                <w:sz w:val="18"/>
                <w:szCs w:val="18"/>
              </w:rPr>
            </w:pPr>
            <w:r w:rsidRPr="00097C30">
              <w:rPr>
                <w:rFonts w:ascii="Arial" w:eastAsia="Brush Script MT" w:hAnsi="Arial" w:cs="Arial"/>
                <w:snapToGrid w:val="0"/>
                <w:sz w:val="18"/>
                <w:szCs w:val="18"/>
              </w:rPr>
              <w:t>156,916,667</w:t>
            </w:r>
          </w:p>
        </w:tc>
      </w:tr>
    </w:tbl>
    <w:p w:rsidR="00FF03B1" w:rsidRPr="00097C30" w:rsidRDefault="00FF03B1" w:rsidP="00B92E38">
      <w:pPr>
        <w:ind w:left="1080" w:hanging="540"/>
        <w:jc w:val="both"/>
        <w:rPr>
          <w:rFonts w:ascii="Arial" w:hAnsi="Arial" w:cs="Arial"/>
          <w:sz w:val="18"/>
          <w:szCs w:val="18"/>
        </w:rPr>
      </w:pPr>
    </w:p>
    <w:p w:rsidR="00FF03B1" w:rsidRPr="00097C30" w:rsidRDefault="00FF03B1">
      <w:pPr>
        <w:rPr>
          <w:rFonts w:ascii="Arial" w:hAnsi="Arial" w:cs="Arial"/>
          <w:sz w:val="18"/>
          <w:szCs w:val="18"/>
        </w:rPr>
      </w:pPr>
      <w:r w:rsidRPr="00097C30">
        <w:rPr>
          <w:rFonts w:ascii="Arial" w:hAnsi="Arial" w:cs="Arial"/>
          <w:sz w:val="18"/>
          <w:szCs w:val="18"/>
          <w:cs/>
        </w:rPr>
        <w:br w:type="page"/>
      </w:r>
    </w:p>
    <w:p w:rsidR="00F53692" w:rsidRPr="00097C30" w:rsidRDefault="00F53692" w:rsidP="00194442">
      <w:pPr>
        <w:ind w:left="540"/>
        <w:jc w:val="both"/>
        <w:rPr>
          <w:rFonts w:ascii="Arial" w:hAnsi="Arial" w:cs="Arial"/>
          <w:sz w:val="18"/>
          <w:szCs w:val="18"/>
          <w:highlight w:val="yellow"/>
        </w:rPr>
      </w:pPr>
    </w:p>
    <w:p w:rsidR="00194442" w:rsidRPr="00097C30" w:rsidRDefault="00194442" w:rsidP="00194442">
      <w:pPr>
        <w:ind w:left="540"/>
        <w:jc w:val="both"/>
        <w:rPr>
          <w:rFonts w:ascii="Arial" w:hAnsi="Arial" w:cs="Arial"/>
          <w:sz w:val="18"/>
          <w:szCs w:val="18"/>
          <w:highlight w:val="yellow"/>
        </w:rPr>
      </w:pPr>
    </w:p>
    <w:p w:rsidR="00734C84" w:rsidRPr="00097C30" w:rsidRDefault="005C4AC6" w:rsidP="00194442">
      <w:pPr>
        <w:ind w:left="540"/>
        <w:jc w:val="both"/>
        <w:rPr>
          <w:rFonts w:ascii="Arial" w:hAnsi="Arial" w:cs="Arial"/>
          <w:sz w:val="18"/>
          <w:szCs w:val="18"/>
        </w:rPr>
      </w:pPr>
      <w:r>
        <w:rPr>
          <w:rFonts w:ascii="Arial" w:hAnsi="Arial" w:cs="Arial"/>
          <w:sz w:val="18"/>
          <w:szCs w:val="18"/>
        </w:rPr>
        <w:t>Loan</w:t>
      </w:r>
      <w:r w:rsidR="00734C84" w:rsidRPr="00097C30">
        <w:rPr>
          <w:rFonts w:ascii="Arial" w:hAnsi="Arial" w:cs="Arial"/>
          <w:sz w:val="18"/>
          <w:szCs w:val="18"/>
        </w:rPr>
        <w:t xml:space="preserve"> term</w:t>
      </w:r>
      <w:r>
        <w:rPr>
          <w:rFonts w:ascii="Arial" w:hAnsi="Arial" w:cs="Arial"/>
          <w:sz w:val="18"/>
          <w:szCs w:val="18"/>
        </w:rPr>
        <w:t>s</w:t>
      </w:r>
      <w:r w:rsidR="00734C84" w:rsidRPr="00097C30">
        <w:rPr>
          <w:rFonts w:ascii="Arial" w:hAnsi="Arial" w:cs="Arial"/>
          <w:sz w:val="18"/>
          <w:szCs w:val="18"/>
        </w:rPr>
        <w:t xml:space="preserve"> and conditions are as follows</w:t>
      </w:r>
      <w:r w:rsidR="002E7541" w:rsidRPr="00097C30">
        <w:rPr>
          <w:rFonts w:ascii="Arial" w:hAnsi="Arial" w:cs="Arial"/>
          <w:sz w:val="18"/>
          <w:szCs w:val="18"/>
          <w:cs/>
        </w:rPr>
        <w:t>:</w:t>
      </w:r>
    </w:p>
    <w:p w:rsidR="00897581" w:rsidRPr="00097C30" w:rsidRDefault="00897581" w:rsidP="00194442">
      <w:pPr>
        <w:ind w:left="540"/>
        <w:jc w:val="both"/>
        <w:outlineLvl w:val="0"/>
        <w:rPr>
          <w:rFonts w:ascii="Arial" w:hAnsi="Arial" w:cs="Arial"/>
          <w:bCs/>
          <w:sz w:val="18"/>
          <w:szCs w:val="18"/>
          <w:highlight w:val="yellow"/>
        </w:rPr>
      </w:pPr>
    </w:p>
    <w:tbl>
      <w:tblPr>
        <w:tblW w:w="9025" w:type="dxa"/>
        <w:tblInd w:w="450" w:type="dxa"/>
        <w:tblLook w:val="0000" w:firstRow="0" w:lastRow="0" w:firstColumn="0" w:lastColumn="0" w:noHBand="0" w:noVBand="0"/>
      </w:tblPr>
      <w:tblGrid>
        <w:gridCol w:w="2307"/>
        <w:gridCol w:w="1644"/>
        <w:gridCol w:w="2558"/>
        <w:gridCol w:w="1340"/>
        <w:gridCol w:w="1176"/>
      </w:tblGrid>
      <w:tr w:rsidR="00A830CB" w:rsidRPr="00097C30" w:rsidTr="00937486">
        <w:tc>
          <w:tcPr>
            <w:tcW w:w="2307" w:type="dxa"/>
            <w:tcBorders>
              <w:top w:val="single" w:sz="4" w:space="0" w:color="auto"/>
            </w:tcBorders>
            <w:vAlign w:val="bottom"/>
          </w:tcPr>
          <w:p w:rsidR="00734C84" w:rsidRPr="00097C30" w:rsidRDefault="00734C84" w:rsidP="008F5547">
            <w:pPr>
              <w:ind w:left="-17" w:right="165"/>
              <w:rPr>
                <w:rFonts w:ascii="Arial" w:hAnsi="Arial" w:cs="Arial"/>
                <w:b/>
                <w:bCs/>
                <w:sz w:val="18"/>
                <w:szCs w:val="18"/>
              </w:rPr>
            </w:pPr>
          </w:p>
        </w:tc>
        <w:tc>
          <w:tcPr>
            <w:tcW w:w="1644" w:type="dxa"/>
            <w:tcBorders>
              <w:top w:val="single" w:sz="4" w:space="0" w:color="auto"/>
            </w:tcBorders>
            <w:vAlign w:val="bottom"/>
          </w:tcPr>
          <w:p w:rsidR="00734C84" w:rsidRPr="00097C30" w:rsidRDefault="00734C84" w:rsidP="0031049C">
            <w:pPr>
              <w:ind w:right="-72"/>
              <w:jc w:val="right"/>
              <w:rPr>
                <w:rFonts w:ascii="Arial" w:hAnsi="Arial" w:cs="Arial"/>
                <w:b/>
                <w:bCs/>
                <w:sz w:val="18"/>
                <w:szCs w:val="18"/>
                <w:shd w:val="clear" w:color="auto" w:fill="FFFFFF"/>
              </w:rPr>
            </w:pPr>
          </w:p>
        </w:tc>
        <w:tc>
          <w:tcPr>
            <w:tcW w:w="2558" w:type="dxa"/>
            <w:tcBorders>
              <w:top w:val="single" w:sz="4" w:space="0" w:color="auto"/>
            </w:tcBorders>
            <w:vAlign w:val="bottom"/>
          </w:tcPr>
          <w:p w:rsidR="00734C84" w:rsidRPr="00097C30" w:rsidRDefault="00734C84" w:rsidP="0031049C">
            <w:pPr>
              <w:ind w:left="45" w:right="-72"/>
              <w:jc w:val="right"/>
              <w:rPr>
                <w:rFonts w:ascii="Arial" w:hAnsi="Arial" w:cs="Arial"/>
                <w:b/>
                <w:bCs/>
                <w:sz w:val="18"/>
                <w:szCs w:val="18"/>
              </w:rPr>
            </w:pPr>
          </w:p>
        </w:tc>
        <w:tc>
          <w:tcPr>
            <w:tcW w:w="1340" w:type="dxa"/>
            <w:tcBorders>
              <w:top w:val="single" w:sz="4" w:space="0" w:color="auto"/>
            </w:tcBorders>
            <w:vAlign w:val="bottom"/>
          </w:tcPr>
          <w:p w:rsidR="00734C84" w:rsidRPr="00097C30" w:rsidRDefault="00734C84" w:rsidP="0031049C">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 xml:space="preserve">Amount </w:t>
            </w:r>
          </w:p>
        </w:tc>
        <w:tc>
          <w:tcPr>
            <w:tcW w:w="1176" w:type="dxa"/>
            <w:tcBorders>
              <w:top w:val="single" w:sz="4" w:space="0" w:color="auto"/>
            </w:tcBorders>
            <w:vAlign w:val="bottom"/>
          </w:tcPr>
          <w:p w:rsidR="00734C84" w:rsidRPr="00097C30" w:rsidRDefault="00734C84" w:rsidP="0031049C">
            <w:pPr>
              <w:ind w:right="-72"/>
              <w:jc w:val="right"/>
              <w:rPr>
                <w:rFonts w:ascii="Arial" w:hAnsi="Arial" w:cs="Arial"/>
                <w:b/>
                <w:bCs/>
                <w:sz w:val="18"/>
                <w:szCs w:val="18"/>
              </w:rPr>
            </w:pPr>
          </w:p>
        </w:tc>
      </w:tr>
      <w:tr w:rsidR="00A830CB" w:rsidRPr="00097C30" w:rsidTr="00937486">
        <w:tc>
          <w:tcPr>
            <w:tcW w:w="2307" w:type="dxa"/>
            <w:vAlign w:val="bottom"/>
          </w:tcPr>
          <w:p w:rsidR="00917551" w:rsidRPr="00097C30" w:rsidRDefault="00917551" w:rsidP="008F5547">
            <w:pPr>
              <w:ind w:left="-17" w:right="165"/>
              <w:rPr>
                <w:rFonts w:ascii="Arial" w:hAnsi="Arial" w:cs="Arial"/>
                <w:b/>
                <w:bCs/>
                <w:sz w:val="18"/>
                <w:szCs w:val="18"/>
              </w:rPr>
            </w:pPr>
          </w:p>
        </w:tc>
        <w:tc>
          <w:tcPr>
            <w:tcW w:w="1644" w:type="dxa"/>
            <w:vAlign w:val="bottom"/>
          </w:tcPr>
          <w:p w:rsidR="00917551" w:rsidRPr="00097C30" w:rsidRDefault="00917551" w:rsidP="0031049C">
            <w:pPr>
              <w:ind w:right="-72"/>
              <w:jc w:val="right"/>
              <w:rPr>
                <w:rFonts w:ascii="Arial" w:hAnsi="Arial" w:cs="Arial"/>
                <w:b/>
                <w:bCs/>
                <w:sz w:val="18"/>
                <w:szCs w:val="18"/>
                <w:shd w:val="clear" w:color="auto" w:fill="FFFFFF"/>
              </w:rPr>
            </w:pPr>
          </w:p>
        </w:tc>
        <w:tc>
          <w:tcPr>
            <w:tcW w:w="2558" w:type="dxa"/>
            <w:vAlign w:val="bottom"/>
          </w:tcPr>
          <w:p w:rsidR="00917551" w:rsidRPr="00097C30" w:rsidRDefault="00917551" w:rsidP="0031049C">
            <w:pPr>
              <w:ind w:left="45" w:right="-72"/>
              <w:jc w:val="right"/>
              <w:rPr>
                <w:rFonts w:ascii="Arial" w:hAnsi="Arial" w:cs="Arial"/>
                <w:b/>
                <w:bCs/>
                <w:sz w:val="18"/>
                <w:szCs w:val="18"/>
              </w:rPr>
            </w:pPr>
          </w:p>
        </w:tc>
        <w:tc>
          <w:tcPr>
            <w:tcW w:w="1340" w:type="dxa"/>
            <w:vAlign w:val="bottom"/>
          </w:tcPr>
          <w:p w:rsidR="00917551" w:rsidRPr="00097C30" w:rsidRDefault="00B63DF1" w:rsidP="0031049C">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repaid</w:t>
            </w:r>
          </w:p>
        </w:tc>
        <w:tc>
          <w:tcPr>
            <w:tcW w:w="1176" w:type="dxa"/>
            <w:vAlign w:val="bottom"/>
          </w:tcPr>
          <w:p w:rsidR="00917551" w:rsidRPr="00097C30" w:rsidRDefault="00917551" w:rsidP="0031049C">
            <w:pPr>
              <w:ind w:right="-72"/>
              <w:jc w:val="right"/>
              <w:rPr>
                <w:rFonts w:ascii="Arial" w:hAnsi="Arial" w:cs="Arial"/>
                <w:b/>
                <w:bCs/>
                <w:sz w:val="18"/>
                <w:szCs w:val="18"/>
              </w:rPr>
            </w:pPr>
          </w:p>
        </w:tc>
      </w:tr>
      <w:tr w:rsidR="00A830CB" w:rsidRPr="00097C30" w:rsidTr="00937486">
        <w:tc>
          <w:tcPr>
            <w:tcW w:w="2307" w:type="dxa"/>
            <w:vAlign w:val="bottom"/>
          </w:tcPr>
          <w:p w:rsidR="00C75417" w:rsidRPr="00097C30" w:rsidRDefault="00C75417" w:rsidP="008F5547">
            <w:pPr>
              <w:ind w:left="-17" w:right="165"/>
              <w:rPr>
                <w:rFonts w:ascii="Arial" w:hAnsi="Arial" w:cs="Arial"/>
                <w:b/>
                <w:bCs/>
                <w:sz w:val="18"/>
                <w:szCs w:val="18"/>
              </w:rPr>
            </w:pPr>
          </w:p>
        </w:tc>
        <w:tc>
          <w:tcPr>
            <w:tcW w:w="1644" w:type="dxa"/>
            <w:vAlign w:val="bottom"/>
          </w:tcPr>
          <w:p w:rsidR="00C75417" w:rsidRPr="00097C30" w:rsidRDefault="00C75417" w:rsidP="0031049C">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Amount of</w:t>
            </w:r>
          </w:p>
        </w:tc>
        <w:tc>
          <w:tcPr>
            <w:tcW w:w="2558" w:type="dxa"/>
            <w:vAlign w:val="bottom"/>
          </w:tcPr>
          <w:p w:rsidR="00C75417" w:rsidRPr="00097C30" w:rsidRDefault="00C75417" w:rsidP="0031049C">
            <w:pPr>
              <w:ind w:left="45" w:right="-72"/>
              <w:jc w:val="right"/>
              <w:rPr>
                <w:rFonts w:ascii="Arial" w:hAnsi="Arial" w:cs="Arial"/>
                <w:b/>
                <w:bCs/>
                <w:sz w:val="18"/>
                <w:szCs w:val="18"/>
              </w:rPr>
            </w:pPr>
          </w:p>
        </w:tc>
        <w:tc>
          <w:tcPr>
            <w:tcW w:w="1340" w:type="dxa"/>
            <w:vAlign w:val="bottom"/>
          </w:tcPr>
          <w:p w:rsidR="00C75417" w:rsidRPr="00097C30" w:rsidRDefault="00C75417" w:rsidP="0031049C">
            <w:pPr>
              <w:ind w:left="-235"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lang w:val="en-GB"/>
              </w:rPr>
              <w:t>for the</w:t>
            </w:r>
          </w:p>
        </w:tc>
        <w:tc>
          <w:tcPr>
            <w:tcW w:w="1176" w:type="dxa"/>
            <w:vAlign w:val="bottom"/>
          </w:tcPr>
          <w:p w:rsidR="00C75417" w:rsidRPr="00097C30" w:rsidRDefault="00C75417" w:rsidP="0031049C">
            <w:pPr>
              <w:ind w:right="-72"/>
              <w:jc w:val="right"/>
              <w:rPr>
                <w:rFonts w:ascii="Arial" w:hAnsi="Arial" w:cs="Arial"/>
                <w:b/>
                <w:bCs/>
                <w:sz w:val="18"/>
                <w:szCs w:val="18"/>
              </w:rPr>
            </w:pPr>
          </w:p>
        </w:tc>
      </w:tr>
      <w:tr w:rsidR="00A830CB" w:rsidRPr="00097C30" w:rsidTr="00937486">
        <w:tc>
          <w:tcPr>
            <w:tcW w:w="2307" w:type="dxa"/>
            <w:vAlign w:val="bottom"/>
          </w:tcPr>
          <w:p w:rsidR="00C75417" w:rsidRPr="00097C30" w:rsidRDefault="00C75417" w:rsidP="008F5547">
            <w:pPr>
              <w:ind w:left="-17" w:right="165"/>
              <w:rPr>
                <w:rFonts w:ascii="Arial" w:hAnsi="Arial" w:cs="Arial"/>
                <w:b/>
                <w:bCs/>
                <w:sz w:val="18"/>
                <w:szCs w:val="18"/>
              </w:rPr>
            </w:pPr>
          </w:p>
        </w:tc>
        <w:tc>
          <w:tcPr>
            <w:tcW w:w="1644" w:type="dxa"/>
            <w:vAlign w:val="bottom"/>
          </w:tcPr>
          <w:p w:rsidR="00C75417" w:rsidRPr="00097C30" w:rsidRDefault="00B92E38" w:rsidP="0031049C">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rPr>
              <w:t>l</w:t>
            </w:r>
            <w:r w:rsidR="00C75417" w:rsidRPr="00097C30">
              <w:rPr>
                <w:rFonts w:ascii="Arial" w:hAnsi="Arial" w:cs="Arial"/>
                <w:b/>
                <w:bCs/>
                <w:sz w:val="18"/>
                <w:szCs w:val="18"/>
                <w:shd w:val="clear" w:color="auto" w:fill="FFFFFF"/>
              </w:rPr>
              <w:t>oan</w:t>
            </w:r>
            <w:r w:rsidR="005C4AC6">
              <w:rPr>
                <w:rFonts w:ascii="Arial" w:hAnsi="Arial" w:cs="Arial"/>
                <w:b/>
                <w:bCs/>
                <w:sz w:val="18"/>
                <w:szCs w:val="18"/>
                <w:shd w:val="clear" w:color="auto" w:fill="FFFFFF"/>
              </w:rPr>
              <w:t>s</w:t>
            </w:r>
            <w:r w:rsidR="00C75417" w:rsidRPr="00097C30">
              <w:rPr>
                <w:rFonts w:ascii="Arial" w:hAnsi="Arial" w:cs="Arial"/>
                <w:b/>
                <w:bCs/>
                <w:sz w:val="18"/>
                <w:szCs w:val="18"/>
                <w:shd w:val="clear" w:color="auto" w:fill="FFFFFF"/>
              </w:rPr>
              <w:t xml:space="preserve"> </w:t>
            </w:r>
            <w:r w:rsidR="00C75417" w:rsidRPr="00097C30">
              <w:rPr>
                <w:rFonts w:ascii="Arial" w:hAnsi="Arial" w:cs="Arial"/>
                <w:b/>
                <w:bCs/>
                <w:sz w:val="18"/>
                <w:szCs w:val="18"/>
                <w:shd w:val="clear" w:color="auto" w:fill="FFFFFF"/>
                <w:lang w:val="en-GB"/>
              </w:rPr>
              <w:t>as at</w:t>
            </w:r>
          </w:p>
        </w:tc>
        <w:tc>
          <w:tcPr>
            <w:tcW w:w="2558" w:type="dxa"/>
            <w:vAlign w:val="bottom"/>
          </w:tcPr>
          <w:p w:rsidR="00C75417" w:rsidRPr="00097C30" w:rsidRDefault="00C75417" w:rsidP="0031049C">
            <w:pPr>
              <w:ind w:left="45" w:right="-72"/>
              <w:jc w:val="right"/>
              <w:rPr>
                <w:rFonts w:ascii="Arial" w:hAnsi="Arial" w:cs="Arial"/>
                <w:b/>
                <w:bCs/>
                <w:sz w:val="18"/>
                <w:szCs w:val="18"/>
              </w:rPr>
            </w:pPr>
          </w:p>
        </w:tc>
        <w:tc>
          <w:tcPr>
            <w:tcW w:w="1340" w:type="dxa"/>
            <w:vAlign w:val="bottom"/>
          </w:tcPr>
          <w:p w:rsidR="00C75417" w:rsidRPr="00097C30" w:rsidRDefault="00C75417" w:rsidP="0031049C">
            <w:pPr>
              <w:ind w:left="-235"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lang w:val="en-GB"/>
              </w:rPr>
              <w:t xml:space="preserve">period ended </w:t>
            </w:r>
          </w:p>
        </w:tc>
        <w:tc>
          <w:tcPr>
            <w:tcW w:w="1176" w:type="dxa"/>
            <w:vAlign w:val="bottom"/>
          </w:tcPr>
          <w:p w:rsidR="00C75417" w:rsidRPr="00097C30" w:rsidRDefault="00C75417" w:rsidP="0031049C">
            <w:pPr>
              <w:ind w:right="-72"/>
              <w:jc w:val="right"/>
              <w:rPr>
                <w:rFonts w:ascii="Arial" w:hAnsi="Arial" w:cs="Arial"/>
                <w:b/>
                <w:bCs/>
                <w:sz w:val="18"/>
                <w:szCs w:val="18"/>
              </w:rPr>
            </w:pPr>
          </w:p>
        </w:tc>
      </w:tr>
      <w:tr w:rsidR="00A830CB" w:rsidRPr="00097C30" w:rsidTr="00937486">
        <w:tc>
          <w:tcPr>
            <w:tcW w:w="2307" w:type="dxa"/>
            <w:vAlign w:val="bottom"/>
          </w:tcPr>
          <w:p w:rsidR="00C75417" w:rsidRPr="00097C30" w:rsidRDefault="00C75417" w:rsidP="008F5547">
            <w:pPr>
              <w:ind w:left="-17" w:right="-72"/>
              <w:rPr>
                <w:rFonts w:ascii="Arial" w:hAnsi="Arial" w:cs="Arial"/>
                <w:b/>
                <w:bCs/>
                <w:sz w:val="18"/>
                <w:szCs w:val="18"/>
              </w:rPr>
            </w:pPr>
          </w:p>
        </w:tc>
        <w:tc>
          <w:tcPr>
            <w:tcW w:w="1644" w:type="dxa"/>
            <w:vAlign w:val="bottom"/>
          </w:tcPr>
          <w:p w:rsidR="00C75417" w:rsidRPr="00097C30" w:rsidRDefault="00B839FF" w:rsidP="001E66F8">
            <w:pPr>
              <w:ind w:right="-72"/>
              <w:jc w:val="right"/>
              <w:rPr>
                <w:rFonts w:ascii="Arial" w:hAnsi="Arial" w:cs="Arial"/>
                <w:b/>
                <w:bCs/>
                <w:sz w:val="18"/>
                <w:szCs w:val="18"/>
                <w:shd w:val="clear" w:color="auto" w:fill="FFFFFF"/>
                <w:lang w:val="en-GB"/>
              </w:rPr>
            </w:pPr>
            <w:r w:rsidRPr="00097C30">
              <w:rPr>
                <w:rFonts w:ascii="Arial" w:hAnsi="Arial" w:cs="Arial"/>
                <w:b/>
                <w:bCs/>
                <w:sz w:val="18"/>
                <w:szCs w:val="18"/>
                <w:shd w:val="clear" w:color="auto" w:fill="FFFFFF"/>
                <w:lang w:val="en-GB"/>
              </w:rPr>
              <w:t xml:space="preserve">30 </w:t>
            </w:r>
            <w:r w:rsidR="001E66F8" w:rsidRPr="00097C30">
              <w:rPr>
                <w:rFonts w:ascii="Arial" w:hAnsi="Arial" w:cs="Arial"/>
                <w:b/>
                <w:bCs/>
                <w:sz w:val="18"/>
                <w:szCs w:val="18"/>
                <w:shd w:val="clear" w:color="auto" w:fill="FFFFFF"/>
                <w:lang w:val="en-GB"/>
              </w:rPr>
              <w:t>September</w:t>
            </w:r>
            <w:r w:rsidR="002441C3" w:rsidRPr="00097C30">
              <w:rPr>
                <w:rFonts w:ascii="Arial" w:hAnsi="Arial" w:cs="Arial"/>
                <w:b/>
                <w:bCs/>
                <w:sz w:val="18"/>
                <w:szCs w:val="18"/>
                <w:shd w:val="clear" w:color="auto" w:fill="FFFFFF"/>
                <w:lang w:val="en-GB"/>
              </w:rPr>
              <w:t xml:space="preserve"> 2019</w:t>
            </w:r>
          </w:p>
        </w:tc>
        <w:tc>
          <w:tcPr>
            <w:tcW w:w="2558" w:type="dxa"/>
            <w:vAlign w:val="bottom"/>
          </w:tcPr>
          <w:p w:rsidR="00C75417" w:rsidRPr="00097C30" w:rsidRDefault="00C75417" w:rsidP="0031049C">
            <w:pPr>
              <w:ind w:left="45" w:right="-72"/>
              <w:jc w:val="right"/>
              <w:rPr>
                <w:rFonts w:ascii="Arial" w:hAnsi="Arial" w:cs="Arial"/>
                <w:b/>
                <w:bCs/>
                <w:sz w:val="18"/>
                <w:szCs w:val="18"/>
              </w:rPr>
            </w:pPr>
          </w:p>
        </w:tc>
        <w:tc>
          <w:tcPr>
            <w:tcW w:w="1340" w:type="dxa"/>
            <w:vAlign w:val="bottom"/>
          </w:tcPr>
          <w:p w:rsidR="00C75417" w:rsidRPr="00097C30" w:rsidRDefault="00B839FF" w:rsidP="001E66F8">
            <w:pPr>
              <w:ind w:right="-72"/>
              <w:jc w:val="right"/>
              <w:rPr>
                <w:rFonts w:ascii="Arial" w:hAnsi="Arial" w:cs="Arial"/>
                <w:b/>
                <w:bCs/>
                <w:sz w:val="18"/>
                <w:szCs w:val="18"/>
                <w:shd w:val="clear" w:color="auto" w:fill="FFFFFF"/>
              </w:rPr>
            </w:pPr>
            <w:r w:rsidRPr="00097C30">
              <w:rPr>
                <w:rFonts w:ascii="Arial" w:hAnsi="Arial" w:cs="Arial"/>
                <w:b/>
                <w:bCs/>
                <w:sz w:val="18"/>
                <w:szCs w:val="18"/>
                <w:shd w:val="clear" w:color="auto" w:fill="FFFFFF"/>
                <w:lang w:val="en-GB"/>
              </w:rPr>
              <w:t xml:space="preserve">30 </w:t>
            </w:r>
            <w:r w:rsidR="001E66F8" w:rsidRPr="00097C30">
              <w:rPr>
                <w:rFonts w:ascii="Arial" w:hAnsi="Arial" w:cs="Arial"/>
                <w:b/>
                <w:bCs/>
                <w:sz w:val="18"/>
                <w:szCs w:val="18"/>
                <w:shd w:val="clear" w:color="auto" w:fill="FFFFFF"/>
                <w:lang w:val="en-GB"/>
              </w:rPr>
              <w:t>September</w:t>
            </w:r>
            <w:r w:rsidR="002441C3" w:rsidRPr="00097C30">
              <w:rPr>
                <w:rFonts w:ascii="Arial" w:hAnsi="Arial" w:cs="Arial"/>
                <w:b/>
                <w:bCs/>
                <w:sz w:val="18"/>
                <w:szCs w:val="18"/>
                <w:shd w:val="clear" w:color="auto" w:fill="FFFFFF"/>
                <w:lang w:val="en-GB"/>
              </w:rPr>
              <w:t xml:space="preserve"> 2019</w:t>
            </w:r>
          </w:p>
        </w:tc>
        <w:tc>
          <w:tcPr>
            <w:tcW w:w="1176" w:type="dxa"/>
            <w:vAlign w:val="bottom"/>
          </w:tcPr>
          <w:p w:rsidR="00C75417" w:rsidRPr="00097C30" w:rsidRDefault="00C75417" w:rsidP="0031049C">
            <w:pPr>
              <w:ind w:right="-72"/>
              <w:jc w:val="right"/>
              <w:rPr>
                <w:rFonts w:ascii="Arial" w:hAnsi="Arial" w:cs="Arial"/>
                <w:b/>
                <w:bCs/>
                <w:sz w:val="18"/>
                <w:szCs w:val="18"/>
              </w:rPr>
            </w:pPr>
          </w:p>
        </w:tc>
      </w:tr>
      <w:tr w:rsidR="00A830CB" w:rsidRPr="00097C30" w:rsidTr="00937486">
        <w:tc>
          <w:tcPr>
            <w:tcW w:w="2307" w:type="dxa"/>
            <w:tcBorders>
              <w:bottom w:val="single" w:sz="4" w:space="0" w:color="auto"/>
            </w:tcBorders>
            <w:vAlign w:val="bottom"/>
          </w:tcPr>
          <w:p w:rsidR="00C75417" w:rsidRPr="00097C30" w:rsidRDefault="00C75417" w:rsidP="008F5547">
            <w:pPr>
              <w:ind w:left="-17" w:right="-15"/>
              <w:jc w:val="center"/>
              <w:rPr>
                <w:rFonts w:ascii="Arial" w:eastAsia="Times New Roman" w:hAnsi="Arial" w:cs="Arial"/>
                <w:b/>
                <w:bCs/>
                <w:sz w:val="18"/>
                <w:szCs w:val="18"/>
                <w:cs/>
                <w:lang w:val="th-TH"/>
              </w:rPr>
            </w:pPr>
            <w:r w:rsidRPr="00097C30">
              <w:rPr>
                <w:rFonts w:ascii="Arial" w:hAnsi="Arial" w:cs="Arial"/>
                <w:b/>
                <w:bCs/>
                <w:sz w:val="18"/>
                <w:szCs w:val="18"/>
              </w:rPr>
              <w:t>Company</w:t>
            </w:r>
          </w:p>
        </w:tc>
        <w:tc>
          <w:tcPr>
            <w:tcW w:w="1644" w:type="dxa"/>
            <w:tcBorders>
              <w:bottom w:val="single" w:sz="4" w:space="0" w:color="auto"/>
            </w:tcBorders>
            <w:vAlign w:val="bottom"/>
          </w:tcPr>
          <w:p w:rsidR="00C75417" w:rsidRPr="00097C30" w:rsidRDefault="00C75417" w:rsidP="0031049C">
            <w:pPr>
              <w:ind w:right="-72"/>
              <w:jc w:val="right"/>
              <w:rPr>
                <w:rFonts w:ascii="Arial" w:hAnsi="Arial" w:cs="Arial"/>
                <w:b/>
                <w:bCs/>
                <w:sz w:val="18"/>
                <w:szCs w:val="18"/>
              </w:rPr>
            </w:pPr>
            <w:r w:rsidRPr="00097C30">
              <w:rPr>
                <w:rFonts w:ascii="Arial" w:hAnsi="Arial" w:cs="Arial"/>
                <w:b/>
                <w:bCs/>
                <w:sz w:val="18"/>
                <w:szCs w:val="18"/>
              </w:rPr>
              <w:t xml:space="preserve">Baht </w:t>
            </w:r>
          </w:p>
        </w:tc>
        <w:tc>
          <w:tcPr>
            <w:tcW w:w="2558" w:type="dxa"/>
            <w:tcBorders>
              <w:bottom w:val="single" w:sz="4" w:space="0" w:color="auto"/>
            </w:tcBorders>
            <w:vAlign w:val="bottom"/>
          </w:tcPr>
          <w:p w:rsidR="00C75417" w:rsidRPr="00097C30" w:rsidRDefault="00C75417" w:rsidP="0031049C">
            <w:pPr>
              <w:ind w:left="45" w:right="-72"/>
              <w:jc w:val="center"/>
              <w:rPr>
                <w:rFonts w:ascii="Arial" w:hAnsi="Arial" w:cs="Arial"/>
                <w:b/>
                <w:bCs/>
                <w:sz w:val="18"/>
                <w:szCs w:val="18"/>
              </w:rPr>
            </w:pPr>
            <w:r w:rsidRPr="00097C30">
              <w:rPr>
                <w:rFonts w:ascii="Arial" w:hAnsi="Arial" w:cs="Arial"/>
                <w:b/>
                <w:bCs/>
                <w:sz w:val="18"/>
                <w:szCs w:val="18"/>
              </w:rPr>
              <w:t>Term</w:t>
            </w:r>
          </w:p>
        </w:tc>
        <w:tc>
          <w:tcPr>
            <w:tcW w:w="1340" w:type="dxa"/>
            <w:tcBorders>
              <w:bottom w:val="single" w:sz="4" w:space="0" w:color="auto"/>
            </w:tcBorders>
            <w:vAlign w:val="bottom"/>
          </w:tcPr>
          <w:p w:rsidR="00C75417" w:rsidRPr="00097C30" w:rsidRDefault="00C75417" w:rsidP="0031049C">
            <w:pPr>
              <w:ind w:right="-72"/>
              <w:jc w:val="right"/>
              <w:rPr>
                <w:rFonts w:ascii="Arial" w:hAnsi="Arial" w:cs="Arial"/>
                <w:b/>
                <w:bCs/>
                <w:sz w:val="18"/>
                <w:szCs w:val="18"/>
              </w:rPr>
            </w:pPr>
            <w:r w:rsidRPr="00097C30">
              <w:rPr>
                <w:rFonts w:ascii="Arial" w:hAnsi="Arial" w:cs="Arial"/>
                <w:b/>
                <w:bCs/>
                <w:sz w:val="18"/>
                <w:szCs w:val="18"/>
              </w:rPr>
              <w:t xml:space="preserve">Baht </w:t>
            </w:r>
          </w:p>
        </w:tc>
        <w:tc>
          <w:tcPr>
            <w:tcW w:w="1176" w:type="dxa"/>
            <w:tcBorders>
              <w:bottom w:val="single" w:sz="4" w:space="0" w:color="auto"/>
            </w:tcBorders>
            <w:vAlign w:val="bottom"/>
          </w:tcPr>
          <w:p w:rsidR="00C75417" w:rsidRPr="00097C30" w:rsidRDefault="00C75417" w:rsidP="0031049C">
            <w:pPr>
              <w:ind w:right="-72"/>
              <w:jc w:val="right"/>
              <w:rPr>
                <w:rFonts w:ascii="Arial" w:hAnsi="Arial" w:cs="Arial"/>
                <w:b/>
                <w:bCs/>
                <w:sz w:val="18"/>
                <w:szCs w:val="18"/>
              </w:rPr>
            </w:pPr>
            <w:r w:rsidRPr="00097C30">
              <w:rPr>
                <w:rFonts w:ascii="Arial" w:hAnsi="Arial" w:cs="Arial"/>
                <w:b/>
                <w:bCs/>
                <w:sz w:val="18"/>
                <w:szCs w:val="18"/>
              </w:rPr>
              <w:t xml:space="preserve">Interest rate </w:t>
            </w:r>
          </w:p>
        </w:tc>
      </w:tr>
      <w:tr w:rsidR="00A830CB" w:rsidRPr="00097C30" w:rsidTr="00937486">
        <w:tc>
          <w:tcPr>
            <w:tcW w:w="2307" w:type="dxa"/>
            <w:tcBorders>
              <w:top w:val="single" w:sz="4" w:space="0" w:color="auto"/>
            </w:tcBorders>
            <w:vAlign w:val="bottom"/>
          </w:tcPr>
          <w:p w:rsidR="00C75417" w:rsidRPr="00097C30" w:rsidRDefault="00C75417" w:rsidP="008F5547">
            <w:pPr>
              <w:ind w:left="-17" w:right="-72"/>
              <w:rPr>
                <w:rFonts w:ascii="Arial" w:hAnsi="Arial" w:cs="Arial"/>
                <w:sz w:val="18"/>
                <w:szCs w:val="18"/>
                <w:cs/>
              </w:rPr>
            </w:pPr>
          </w:p>
        </w:tc>
        <w:tc>
          <w:tcPr>
            <w:tcW w:w="1644" w:type="dxa"/>
            <w:tcBorders>
              <w:top w:val="single" w:sz="4" w:space="0" w:color="auto"/>
            </w:tcBorders>
            <w:shd w:val="clear" w:color="auto" w:fill="FAFAFA"/>
            <w:vAlign w:val="bottom"/>
          </w:tcPr>
          <w:p w:rsidR="00C75417" w:rsidRPr="00097C30" w:rsidRDefault="00C75417" w:rsidP="0031049C">
            <w:pPr>
              <w:ind w:right="-72"/>
              <w:jc w:val="right"/>
              <w:rPr>
                <w:rFonts w:ascii="Arial" w:eastAsia="Wingdings" w:hAnsi="Arial" w:cs="Arial"/>
                <w:sz w:val="18"/>
                <w:szCs w:val="18"/>
                <w:cs/>
              </w:rPr>
            </w:pPr>
          </w:p>
        </w:tc>
        <w:tc>
          <w:tcPr>
            <w:tcW w:w="2558" w:type="dxa"/>
            <w:tcBorders>
              <w:top w:val="single" w:sz="4" w:space="0" w:color="auto"/>
            </w:tcBorders>
            <w:vAlign w:val="bottom"/>
          </w:tcPr>
          <w:p w:rsidR="00C75417" w:rsidRPr="00097C30" w:rsidRDefault="00C75417" w:rsidP="0031049C">
            <w:pPr>
              <w:ind w:left="45" w:right="-72"/>
              <w:jc w:val="right"/>
              <w:rPr>
                <w:rFonts w:ascii="Arial" w:eastAsia="Wingdings" w:hAnsi="Arial" w:cs="Arial"/>
                <w:sz w:val="18"/>
                <w:szCs w:val="18"/>
                <w:cs/>
              </w:rPr>
            </w:pPr>
          </w:p>
        </w:tc>
        <w:tc>
          <w:tcPr>
            <w:tcW w:w="1340" w:type="dxa"/>
            <w:tcBorders>
              <w:top w:val="single" w:sz="4" w:space="0" w:color="auto"/>
            </w:tcBorders>
            <w:shd w:val="clear" w:color="auto" w:fill="FAFAFA"/>
            <w:vAlign w:val="bottom"/>
          </w:tcPr>
          <w:p w:rsidR="00C75417" w:rsidRPr="00097C30" w:rsidRDefault="00C75417" w:rsidP="0031049C">
            <w:pPr>
              <w:ind w:right="-72"/>
              <w:jc w:val="right"/>
              <w:rPr>
                <w:rFonts w:ascii="Arial" w:eastAsia="Wingdings" w:hAnsi="Arial" w:cs="Arial"/>
                <w:sz w:val="18"/>
                <w:szCs w:val="18"/>
                <w:cs/>
              </w:rPr>
            </w:pPr>
          </w:p>
        </w:tc>
        <w:tc>
          <w:tcPr>
            <w:tcW w:w="1176" w:type="dxa"/>
            <w:tcBorders>
              <w:top w:val="single" w:sz="4" w:space="0" w:color="auto"/>
            </w:tcBorders>
            <w:vAlign w:val="bottom"/>
          </w:tcPr>
          <w:p w:rsidR="00C75417" w:rsidRPr="00097C30" w:rsidRDefault="00C75417" w:rsidP="0031049C">
            <w:pPr>
              <w:ind w:right="-72"/>
              <w:jc w:val="right"/>
              <w:rPr>
                <w:rFonts w:ascii="Arial" w:eastAsia="Wingdings" w:hAnsi="Arial" w:cs="Arial"/>
                <w:sz w:val="18"/>
                <w:szCs w:val="18"/>
                <w:cs/>
              </w:rPr>
            </w:pPr>
          </w:p>
        </w:tc>
      </w:tr>
      <w:tr w:rsidR="00A830CB" w:rsidRPr="00097C30" w:rsidTr="00937486">
        <w:tc>
          <w:tcPr>
            <w:tcW w:w="2307" w:type="dxa"/>
            <w:vAlign w:val="bottom"/>
          </w:tcPr>
          <w:p w:rsidR="00C75417" w:rsidRPr="00097C30" w:rsidRDefault="00C75417" w:rsidP="008F5547">
            <w:pPr>
              <w:tabs>
                <w:tab w:val="left" w:pos="1276"/>
                <w:tab w:val="center" w:pos="3402"/>
                <w:tab w:val="center" w:pos="4536"/>
                <w:tab w:val="center" w:pos="5670"/>
                <w:tab w:val="center" w:pos="6804"/>
                <w:tab w:val="right" w:pos="7655"/>
              </w:tabs>
              <w:ind w:left="-17" w:right="-104"/>
              <w:rPr>
                <w:rFonts w:ascii="Arial" w:hAnsi="Arial" w:cs="Arial"/>
                <w:sz w:val="18"/>
                <w:szCs w:val="18"/>
                <w:shd w:val="clear" w:color="auto" w:fill="FFFFFF"/>
              </w:rPr>
            </w:pPr>
            <w:r w:rsidRPr="00097C30">
              <w:rPr>
                <w:rFonts w:ascii="Arial" w:hAnsi="Arial" w:cs="Arial"/>
                <w:sz w:val="18"/>
                <w:szCs w:val="18"/>
                <w:shd w:val="clear" w:color="auto" w:fill="FFFFFF"/>
              </w:rPr>
              <w:t xml:space="preserve">Premium Foods </w:t>
            </w:r>
            <w:r w:rsidRPr="00097C30">
              <w:rPr>
                <w:rFonts w:ascii="Arial" w:hAnsi="Arial" w:cs="Arial"/>
                <w:sz w:val="18"/>
                <w:szCs w:val="18"/>
              </w:rPr>
              <w:t>Co</w:t>
            </w:r>
            <w:r w:rsidRPr="00097C30">
              <w:rPr>
                <w:rFonts w:ascii="Arial" w:hAnsi="Arial" w:cs="Arial"/>
                <w:sz w:val="18"/>
                <w:szCs w:val="18"/>
                <w:cs/>
              </w:rPr>
              <w:t>.</w:t>
            </w:r>
            <w:r w:rsidRPr="00097C30">
              <w:rPr>
                <w:rFonts w:ascii="Arial" w:hAnsi="Arial" w:cs="Arial"/>
                <w:sz w:val="18"/>
                <w:szCs w:val="18"/>
              </w:rPr>
              <w:t>, Ltd</w:t>
            </w:r>
            <w:r w:rsidRPr="00097C30">
              <w:rPr>
                <w:rFonts w:ascii="Arial" w:hAnsi="Arial" w:cs="Arial"/>
                <w:sz w:val="18"/>
                <w:szCs w:val="18"/>
                <w:cs/>
              </w:rPr>
              <w:t>.</w:t>
            </w:r>
          </w:p>
        </w:tc>
        <w:tc>
          <w:tcPr>
            <w:tcW w:w="1644" w:type="dxa"/>
            <w:shd w:val="clear" w:color="auto" w:fill="FAFAFA"/>
            <w:vAlign w:val="bottom"/>
          </w:tcPr>
          <w:p w:rsidR="00C75417" w:rsidRPr="00097C30" w:rsidRDefault="004526CF" w:rsidP="0031049C">
            <w:pPr>
              <w:ind w:right="-72"/>
              <w:jc w:val="right"/>
              <w:rPr>
                <w:rFonts w:ascii="Arial" w:hAnsi="Arial" w:cs="Arial"/>
                <w:sz w:val="18"/>
                <w:szCs w:val="18"/>
              </w:rPr>
            </w:pPr>
            <w:r w:rsidRPr="004526CF">
              <w:rPr>
                <w:rFonts w:ascii="Arial" w:hAnsi="Arial" w:cs="Arial"/>
                <w:sz w:val="18"/>
                <w:szCs w:val="18"/>
              </w:rPr>
              <w:t>48</w:t>
            </w:r>
            <w:r>
              <w:rPr>
                <w:rFonts w:ascii="Arial" w:hAnsi="Arial" w:cs="Arial"/>
                <w:sz w:val="18"/>
                <w:szCs w:val="18"/>
              </w:rPr>
              <w:t>,</w:t>
            </w:r>
            <w:r w:rsidRPr="004526CF">
              <w:rPr>
                <w:rFonts w:ascii="Arial" w:hAnsi="Arial" w:cs="Arial"/>
                <w:sz w:val="18"/>
                <w:szCs w:val="18"/>
              </w:rPr>
              <w:t>000</w:t>
            </w:r>
            <w:r>
              <w:rPr>
                <w:rFonts w:ascii="Arial" w:hAnsi="Arial" w:cs="Arial"/>
                <w:sz w:val="18"/>
                <w:szCs w:val="18"/>
              </w:rPr>
              <w:t>,</w:t>
            </w:r>
            <w:r w:rsidRPr="004526CF">
              <w:rPr>
                <w:rFonts w:ascii="Arial" w:hAnsi="Arial" w:cs="Arial"/>
                <w:sz w:val="18"/>
                <w:szCs w:val="18"/>
              </w:rPr>
              <w:t>000</w:t>
            </w:r>
          </w:p>
        </w:tc>
        <w:tc>
          <w:tcPr>
            <w:tcW w:w="2558" w:type="dxa"/>
            <w:vAlign w:val="bottom"/>
          </w:tcPr>
          <w:p w:rsidR="00C75417" w:rsidRPr="00097C30" w:rsidRDefault="00C75417" w:rsidP="0031049C">
            <w:pPr>
              <w:ind w:right="-72"/>
              <w:rPr>
                <w:rFonts w:ascii="Arial" w:hAnsi="Arial" w:cs="Arial"/>
                <w:sz w:val="18"/>
                <w:szCs w:val="18"/>
              </w:rPr>
            </w:pPr>
            <w:r w:rsidRPr="00097C30">
              <w:rPr>
                <w:rFonts w:ascii="Arial" w:hAnsi="Arial" w:cs="Arial"/>
                <w:sz w:val="18"/>
                <w:szCs w:val="18"/>
              </w:rPr>
              <w:t>Unsecured and due in</w:t>
            </w:r>
            <w:r w:rsidR="00D9032B">
              <w:rPr>
                <w:rFonts w:ascii="Arial" w:hAnsi="Arial" w:cs="Arial"/>
                <w:sz w:val="18"/>
                <w:szCs w:val="18"/>
              </w:rPr>
              <w:t xml:space="preserve"> </w:t>
            </w:r>
            <w:r w:rsidR="000F6D78" w:rsidRPr="00097C30">
              <w:rPr>
                <w:rFonts w:ascii="Arial" w:hAnsi="Arial" w:cs="Arial"/>
                <w:sz w:val="18"/>
                <w:szCs w:val="18"/>
              </w:rPr>
              <w:t>2023</w:t>
            </w:r>
          </w:p>
        </w:tc>
        <w:tc>
          <w:tcPr>
            <w:tcW w:w="1340" w:type="dxa"/>
            <w:shd w:val="clear" w:color="auto" w:fill="FAFAFA"/>
            <w:vAlign w:val="bottom"/>
          </w:tcPr>
          <w:p w:rsidR="00C75417" w:rsidRPr="004526CF" w:rsidRDefault="004526CF" w:rsidP="0031049C">
            <w:pPr>
              <w:ind w:right="-72"/>
              <w:jc w:val="right"/>
              <w:rPr>
                <w:rFonts w:ascii="Arial" w:hAnsi="Arial" w:cstheme="minorBidi"/>
                <w:sz w:val="18"/>
                <w:szCs w:val="18"/>
                <w:lang w:val="en-GB"/>
              </w:rPr>
            </w:pPr>
            <w:r w:rsidRPr="004526CF">
              <w:rPr>
                <w:rFonts w:ascii="Arial" w:hAnsi="Arial" w:cstheme="minorBidi"/>
                <w:sz w:val="18"/>
                <w:szCs w:val="18"/>
              </w:rPr>
              <w:t>61</w:t>
            </w:r>
            <w:r>
              <w:rPr>
                <w:rFonts w:ascii="Arial" w:hAnsi="Arial" w:cstheme="minorBidi"/>
                <w:sz w:val="18"/>
                <w:szCs w:val="18"/>
              </w:rPr>
              <w:t>,</w:t>
            </w:r>
            <w:r w:rsidRPr="004526CF">
              <w:rPr>
                <w:rFonts w:ascii="Arial" w:hAnsi="Arial" w:cstheme="minorBidi"/>
                <w:sz w:val="18"/>
                <w:szCs w:val="18"/>
              </w:rPr>
              <w:t>000</w:t>
            </w:r>
            <w:r>
              <w:rPr>
                <w:rFonts w:ascii="Arial" w:hAnsi="Arial" w:cstheme="minorBidi"/>
                <w:sz w:val="18"/>
                <w:szCs w:val="18"/>
              </w:rPr>
              <w:t>,</w:t>
            </w:r>
            <w:r w:rsidRPr="004526CF">
              <w:rPr>
                <w:rFonts w:ascii="Arial" w:hAnsi="Arial" w:cstheme="minorBidi"/>
                <w:sz w:val="18"/>
                <w:szCs w:val="18"/>
              </w:rPr>
              <w:t>000</w:t>
            </w:r>
          </w:p>
        </w:tc>
        <w:tc>
          <w:tcPr>
            <w:tcW w:w="1176" w:type="dxa"/>
            <w:shd w:val="clear" w:color="auto" w:fill="auto"/>
            <w:vAlign w:val="bottom"/>
          </w:tcPr>
          <w:p w:rsidR="00C75417" w:rsidRPr="00097C30" w:rsidRDefault="004526CF" w:rsidP="0031049C">
            <w:pPr>
              <w:ind w:right="-72"/>
              <w:jc w:val="right"/>
              <w:rPr>
                <w:rFonts w:ascii="Arial" w:hAnsi="Arial" w:cs="Arial"/>
                <w:sz w:val="18"/>
                <w:szCs w:val="18"/>
              </w:rPr>
            </w:pPr>
            <w:r>
              <w:rPr>
                <w:rFonts w:ascii="Arial" w:hAnsi="Arial" w:cs="Arial"/>
                <w:sz w:val="18"/>
                <w:szCs w:val="18"/>
              </w:rPr>
              <w:t>3.3</w:t>
            </w:r>
            <w:r w:rsidR="00C82B61">
              <w:rPr>
                <w:rFonts w:ascii="Arial" w:hAnsi="Arial" w:cs="Arial"/>
                <w:sz w:val="18"/>
                <w:szCs w:val="18"/>
              </w:rPr>
              <w:t>0</w:t>
            </w:r>
          </w:p>
        </w:tc>
      </w:tr>
      <w:tr w:rsidR="00A830CB" w:rsidRPr="00097C30" w:rsidTr="00937486">
        <w:tc>
          <w:tcPr>
            <w:tcW w:w="2307" w:type="dxa"/>
            <w:vAlign w:val="bottom"/>
          </w:tcPr>
          <w:p w:rsidR="00C75417" w:rsidRPr="00097C30" w:rsidRDefault="00C75417" w:rsidP="008F5547">
            <w:pPr>
              <w:ind w:left="-17" w:right="-104"/>
              <w:rPr>
                <w:rFonts w:ascii="Arial" w:hAnsi="Arial" w:cs="Arial"/>
                <w:sz w:val="18"/>
                <w:szCs w:val="18"/>
                <w:shd w:val="clear" w:color="auto" w:fill="FFFFFF"/>
              </w:rPr>
            </w:pPr>
          </w:p>
        </w:tc>
        <w:tc>
          <w:tcPr>
            <w:tcW w:w="1644" w:type="dxa"/>
            <w:shd w:val="clear" w:color="auto" w:fill="FAFAFA"/>
            <w:vAlign w:val="bottom"/>
          </w:tcPr>
          <w:p w:rsidR="00C75417" w:rsidRPr="00097C30" w:rsidRDefault="00C75417" w:rsidP="0031049C">
            <w:pPr>
              <w:ind w:right="-72"/>
              <w:jc w:val="right"/>
              <w:rPr>
                <w:rFonts w:ascii="Arial" w:hAnsi="Arial" w:cs="Arial"/>
                <w:sz w:val="18"/>
                <w:szCs w:val="18"/>
              </w:rPr>
            </w:pPr>
          </w:p>
        </w:tc>
        <w:tc>
          <w:tcPr>
            <w:tcW w:w="2558" w:type="dxa"/>
            <w:vAlign w:val="bottom"/>
          </w:tcPr>
          <w:p w:rsidR="00C75417" w:rsidRPr="00097C30" w:rsidRDefault="00C75417" w:rsidP="0031049C">
            <w:pPr>
              <w:ind w:left="45" w:right="-72"/>
              <w:jc w:val="right"/>
              <w:rPr>
                <w:rFonts w:ascii="Arial" w:hAnsi="Arial" w:cs="Arial"/>
                <w:sz w:val="18"/>
                <w:szCs w:val="18"/>
              </w:rPr>
            </w:pPr>
          </w:p>
        </w:tc>
        <w:tc>
          <w:tcPr>
            <w:tcW w:w="1340" w:type="dxa"/>
            <w:shd w:val="clear" w:color="auto" w:fill="FAFAFA"/>
            <w:vAlign w:val="bottom"/>
          </w:tcPr>
          <w:p w:rsidR="00C75417" w:rsidRPr="00097C30" w:rsidRDefault="00C75417" w:rsidP="0031049C">
            <w:pPr>
              <w:ind w:right="-72"/>
              <w:jc w:val="right"/>
              <w:rPr>
                <w:rFonts w:ascii="Arial" w:hAnsi="Arial" w:cs="Arial"/>
                <w:sz w:val="18"/>
                <w:szCs w:val="18"/>
              </w:rPr>
            </w:pPr>
          </w:p>
        </w:tc>
        <w:tc>
          <w:tcPr>
            <w:tcW w:w="1176" w:type="dxa"/>
            <w:shd w:val="clear" w:color="auto" w:fill="auto"/>
            <w:vAlign w:val="bottom"/>
          </w:tcPr>
          <w:p w:rsidR="00C75417" w:rsidRPr="00097C30" w:rsidRDefault="00C75417" w:rsidP="0031049C">
            <w:pPr>
              <w:ind w:right="-72"/>
              <w:jc w:val="right"/>
              <w:rPr>
                <w:rFonts w:ascii="Arial" w:hAnsi="Arial" w:cs="Arial"/>
                <w:sz w:val="18"/>
                <w:szCs w:val="18"/>
              </w:rPr>
            </w:pPr>
          </w:p>
        </w:tc>
      </w:tr>
      <w:tr w:rsidR="00937486" w:rsidRPr="00097C30" w:rsidTr="00937486">
        <w:tc>
          <w:tcPr>
            <w:tcW w:w="2307" w:type="dxa"/>
            <w:vAlign w:val="bottom"/>
          </w:tcPr>
          <w:p w:rsidR="00937486" w:rsidRPr="00097C30" w:rsidRDefault="00937486" w:rsidP="00937486">
            <w:pPr>
              <w:ind w:left="-17" w:right="-104"/>
              <w:rPr>
                <w:rFonts w:ascii="Arial" w:hAnsi="Arial" w:cs="Arial"/>
                <w:sz w:val="18"/>
                <w:szCs w:val="18"/>
              </w:rPr>
            </w:pPr>
            <w:r w:rsidRPr="00097C30">
              <w:rPr>
                <w:rFonts w:ascii="Arial" w:hAnsi="Arial" w:cs="Arial"/>
                <w:sz w:val="18"/>
                <w:szCs w:val="18"/>
              </w:rPr>
              <w:t xml:space="preserve">Thai Flavour and </w:t>
            </w:r>
          </w:p>
        </w:tc>
        <w:tc>
          <w:tcPr>
            <w:tcW w:w="1644" w:type="dxa"/>
            <w:shd w:val="clear" w:color="auto" w:fill="FAFAFA"/>
            <w:vAlign w:val="bottom"/>
          </w:tcPr>
          <w:p w:rsidR="00937486" w:rsidRPr="00097C30" w:rsidRDefault="00937486" w:rsidP="00937486">
            <w:pPr>
              <w:ind w:right="-72"/>
              <w:jc w:val="right"/>
              <w:rPr>
                <w:rFonts w:ascii="Arial" w:hAnsi="Arial" w:cs="Arial"/>
                <w:sz w:val="18"/>
                <w:szCs w:val="18"/>
              </w:rPr>
            </w:pPr>
            <w:r w:rsidRPr="004526CF">
              <w:rPr>
                <w:rFonts w:ascii="Arial" w:hAnsi="Arial" w:cs="Arial"/>
                <w:sz w:val="18"/>
                <w:szCs w:val="18"/>
              </w:rPr>
              <w:t>63</w:t>
            </w:r>
            <w:r>
              <w:rPr>
                <w:rFonts w:ascii="Arial" w:hAnsi="Arial" w:cs="Arial"/>
                <w:sz w:val="18"/>
                <w:szCs w:val="18"/>
              </w:rPr>
              <w:t>,</w:t>
            </w:r>
            <w:r w:rsidRPr="004526CF">
              <w:rPr>
                <w:rFonts w:ascii="Arial" w:hAnsi="Arial" w:cs="Arial"/>
                <w:sz w:val="18"/>
                <w:szCs w:val="18"/>
              </w:rPr>
              <w:t>541</w:t>
            </w:r>
            <w:r>
              <w:rPr>
                <w:rFonts w:ascii="Arial" w:hAnsi="Arial" w:cs="Arial"/>
                <w:sz w:val="18"/>
                <w:szCs w:val="18"/>
              </w:rPr>
              <w:t>,</w:t>
            </w:r>
            <w:r w:rsidRPr="004526CF">
              <w:rPr>
                <w:rFonts w:ascii="Arial" w:hAnsi="Arial" w:cs="Arial"/>
                <w:sz w:val="18"/>
                <w:szCs w:val="18"/>
              </w:rPr>
              <w:t>667</w:t>
            </w:r>
          </w:p>
        </w:tc>
        <w:tc>
          <w:tcPr>
            <w:tcW w:w="2558" w:type="dxa"/>
            <w:vAlign w:val="bottom"/>
          </w:tcPr>
          <w:p w:rsidR="00937486" w:rsidRPr="00097C30" w:rsidRDefault="00937486" w:rsidP="00937486">
            <w:pPr>
              <w:ind w:right="-72"/>
              <w:rPr>
                <w:rFonts w:ascii="Arial" w:hAnsi="Arial" w:cs="Arial"/>
                <w:sz w:val="18"/>
                <w:szCs w:val="18"/>
                <w:lang w:val="en-GB"/>
              </w:rPr>
            </w:pPr>
            <w:r w:rsidRPr="00097C30">
              <w:rPr>
                <w:rFonts w:ascii="Arial" w:hAnsi="Arial" w:cs="Arial"/>
                <w:sz w:val="18"/>
                <w:szCs w:val="18"/>
              </w:rPr>
              <w:t>Unsecured</w:t>
            </w:r>
            <w:r w:rsidRPr="00097C30">
              <w:rPr>
                <w:rFonts w:ascii="Arial" w:hAnsi="Arial" w:cstheme="minorBidi"/>
                <w:sz w:val="18"/>
                <w:szCs w:val="18"/>
                <w:lang w:val="en-GB"/>
              </w:rPr>
              <w:t xml:space="preserve"> which </w:t>
            </w:r>
          </w:p>
        </w:tc>
        <w:tc>
          <w:tcPr>
            <w:tcW w:w="1340" w:type="dxa"/>
            <w:shd w:val="clear" w:color="auto" w:fill="FAFAFA"/>
            <w:vAlign w:val="bottom"/>
          </w:tcPr>
          <w:p w:rsidR="00937486" w:rsidRPr="00097C30" w:rsidRDefault="00937486" w:rsidP="00937486">
            <w:pPr>
              <w:ind w:right="-72"/>
              <w:jc w:val="right"/>
              <w:rPr>
                <w:rFonts w:ascii="Arial" w:hAnsi="Arial" w:cs="Arial"/>
                <w:sz w:val="18"/>
                <w:szCs w:val="18"/>
              </w:rPr>
            </w:pPr>
            <w:r w:rsidRPr="004526CF">
              <w:rPr>
                <w:rFonts w:ascii="Arial" w:hAnsi="Arial" w:cs="Arial"/>
                <w:sz w:val="18"/>
                <w:szCs w:val="18"/>
              </w:rPr>
              <w:t>9</w:t>
            </w:r>
            <w:r>
              <w:rPr>
                <w:rFonts w:ascii="Arial" w:hAnsi="Arial" w:cs="Arial"/>
                <w:sz w:val="18"/>
                <w:szCs w:val="18"/>
              </w:rPr>
              <w:t>,</w:t>
            </w:r>
            <w:r w:rsidRPr="004526CF">
              <w:rPr>
                <w:rFonts w:ascii="Arial" w:hAnsi="Arial" w:cs="Arial"/>
                <w:sz w:val="18"/>
                <w:szCs w:val="18"/>
              </w:rPr>
              <w:t>375</w:t>
            </w:r>
            <w:r>
              <w:rPr>
                <w:rFonts w:ascii="Arial" w:hAnsi="Arial" w:cs="Arial"/>
                <w:sz w:val="18"/>
                <w:szCs w:val="18"/>
              </w:rPr>
              <w:t>,</w:t>
            </w:r>
            <w:r w:rsidRPr="004526CF">
              <w:rPr>
                <w:rFonts w:ascii="Arial" w:hAnsi="Arial" w:cs="Arial"/>
                <w:sz w:val="18"/>
                <w:szCs w:val="18"/>
              </w:rPr>
              <w:t>000</w:t>
            </w:r>
          </w:p>
        </w:tc>
        <w:tc>
          <w:tcPr>
            <w:tcW w:w="1176" w:type="dxa"/>
            <w:shd w:val="clear" w:color="auto" w:fill="auto"/>
            <w:vAlign w:val="bottom"/>
          </w:tcPr>
          <w:p w:rsidR="00937486" w:rsidRPr="00097C30" w:rsidRDefault="00937486" w:rsidP="00937486">
            <w:pPr>
              <w:ind w:right="-72"/>
              <w:jc w:val="right"/>
              <w:rPr>
                <w:rFonts w:ascii="Arial" w:hAnsi="Arial" w:cs="Arial"/>
                <w:sz w:val="18"/>
                <w:szCs w:val="18"/>
              </w:rPr>
            </w:pPr>
            <w:r>
              <w:rPr>
                <w:rFonts w:ascii="Arial" w:hAnsi="Arial" w:cs="Arial"/>
                <w:sz w:val="18"/>
                <w:szCs w:val="18"/>
              </w:rPr>
              <w:t>3.30-3.70</w:t>
            </w:r>
          </w:p>
        </w:tc>
      </w:tr>
      <w:tr w:rsidR="00937486" w:rsidRPr="00097C30" w:rsidTr="00937486">
        <w:tc>
          <w:tcPr>
            <w:tcW w:w="2307" w:type="dxa"/>
            <w:vAlign w:val="bottom"/>
          </w:tcPr>
          <w:p w:rsidR="00937486" w:rsidRPr="00097C30" w:rsidRDefault="00937486" w:rsidP="00937486">
            <w:pPr>
              <w:ind w:left="-17" w:right="-104"/>
              <w:rPr>
                <w:rFonts w:ascii="Arial" w:hAnsi="Arial" w:cs="Arial"/>
                <w:sz w:val="18"/>
                <w:szCs w:val="18"/>
              </w:rPr>
            </w:pPr>
            <w:r w:rsidRPr="00097C30">
              <w:rPr>
                <w:rFonts w:ascii="Arial" w:hAnsi="Arial" w:cs="Arial"/>
                <w:sz w:val="18"/>
                <w:szCs w:val="18"/>
              </w:rPr>
              <w:t xml:space="preserve">   Fragrance Co</w:t>
            </w:r>
            <w:r w:rsidRPr="00097C30">
              <w:rPr>
                <w:rFonts w:ascii="Arial" w:hAnsi="Arial" w:cs="Arial"/>
                <w:sz w:val="18"/>
                <w:szCs w:val="18"/>
                <w:cs/>
              </w:rPr>
              <w:t>.</w:t>
            </w:r>
            <w:r w:rsidRPr="00097C30">
              <w:rPr>
                <w:rFonts w:ascii="Arial" w:hAnsi="Arial" w:cs="Arial"/>
                <w:sz w:val="18"/>
                <w:szCs w:val="18"/>
              </w:rPr>
              <w:t>, Ltd</w:t>
            </w:r>
            <w:r w:rsidRPr="00097C30">
              <w:rPr>
                <w:rFonts w:ascii="Arial" w:hAnsi="Arial" w:cs="Arial"/>
                <w:sz w:val="18"/>
                <w:szCs w:val="18"/>
                <w:cs/>
              </w:rPr>
              <w:t>.</w:t>
            </w:r>
          </w:p>
        </w:tc>
        <w:tc>
          <w:tcPr>
            <w:tcW w:w="1644"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2558" w:type="dxa"/>
            <w:vAlign w:val="bottom"/>
          </w:tcPr>
          <w:p w:rsidR="00937486" w:rsidRPr="00097C30" w:rsidRDefault="00937486" w:rsidP="00937486">
            <w:pPr>
              <w:ind w:left="4" w:right="-72"/>
              <w:rPr>
                <w:rFonts w:ascii="Arial" w:hAnsi="Arial" w:cs="Arial"/>
                <w:bCs/>
                <w:sz w:val="18"/>
                <w:szCs w:val="18"/>
              </w:rPr>
            </w:pPr>
            <w:r w:rsidRPr="00097C30">
              <w:rPr>
                <w:rFonts w:ascii="Arial" w:hAnsi="Arial" w:cs="Arial"/>
                <w:bCs/>
                <w:sz w:val="18"/>
                <w:szCs w:val="18"/>
              </w:rPr>
              <w:t>consist of short term</w:t>
            </w:r>
          </w:p>
        </w:tc>
        <w:tc>
          <w:tcPr>
            <w:tcW w:w="1340"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1176" w:type="dxa"/>
            <w:shd w:val="clear" w:color="auto" w:fill="auto"/>
            <w:vAlign w:val="bottom"/>
          </w:tcPr>
          <w:p w:rsidR="00937486" w:rsidRPr="00097C30" w:rsidRDefault="00937486" w:rsidP="00937486">
            <w:pPr>
              <w:ind w:right="-72"/>
              <w:jc w:val="right"/>
              <w:rPr>
                <w:rFonts w:ascii="Arial" w:hAnsi="Arial" w:cs="Arial"/>
                <w:sz w:val="18"/>
                <w:szCs w:val="18"/>
              </w:rPr>
            </w:pPr>
          </w:p>
        </w:tc>
      </w:tr>
      <w:tr w:rsidR="00937486" w:rsidRPr="00097C30" w:rsidTr="00937486">
        <w:tc>
          <w:tcPr>
            <w:tcW w:w="2307" w:type="dxa"/>
            <w:vAlign w:val="bottom"/>
          </w:tcPr>
          <w:p w:rsidR="00937486" w:rsidRPr="00097C30" w:rsidRDefault="00937486" w:rsidP="00937486">
            <w:pPr>
              <w:ind w:left="-17" w:right="-104"/>
              <w:rPr>
                <w:rFonts w:ascii="Arial" w:hAnsi="Arial" w:cs="Arial"/>
                <w:sz w:val="18"/>
                <w:szCs w:val="18"/>
                <w:shd w:val="clear" w:color="auto" w:fill="FFFFFF"/>
              </w:rPr>
            </w:pPr>
            <w:r w:rsidRPr="00097C30">
              <w:rPr>
                <w:rFonts w:ascii="Arial" w:hAnsi="Arial" w:cs="Arial"/>
                <w:sz w:val="18"/>
                <w:szCs w:val="18"/>
                <w:cs/>
              </w:rPr>
              <w:t xml:space="preserve">   </w:t>
            </w:r>
          </w:p>
        </w:tc>
        <w:tc>
          <w:tcPr>
            <w:tcW w:w="1644"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2558" w:type="dxa"/>
            <w:vAlign w:val="bottom"/>
          </w:tcPr>
          <w:p w:rsidR="00937486" w:rsidRPr="00097C30" w:rsidRDefault="00937486" w:rsidP="00937486">
            <w:pPr>
              <w:ind w:left="4" w:right="-72"/>
              <w:rPr>
                <w:rFonts w:ascii="Arial" w:hAnsi="Arial" w:cs="Arial"/>
                <w:bCs/>
                <w:sz w:val="18"/>
                <w:szCs w:val="18"/>
              </w:rPr>
            </w:pPr>
            <w:r w:rsidRPr="00097C30">
              <w:rPr>
                <w:rFonts w:ascii="Arial" w:hAnsi="Arial" w:cs="Arial"/>
                <w:bCs/>
                <w:sz w:val="18"/>
                <w:szCs w:val="18"/>
              </w:rPr>
              <w:t>loan amounted to Baht 25.00 million and long</w:t>
            </w:r>
            <w:r w:rsidR="000F5CA4">
              <w:rPr>
                <w:rFonts w:ascii="Arial" w:hAnsi="Arial" w:cs="Arial"/>
                <w:bCs/>
                <w:sz w:val="18"/>
                <w:szCs w:val="18"/>
              </w:rPr>
              <w:t xml:space="preserve"> </w:t>
            </w:r>
            <w:r w:rsidRPr="00097C30">
              <w:rPr>
                <w:rFonts w:ascii="Arial" w:hAnsi="Arial" w:cs="Arial"/>
                <w:bCs/>
                <w:sz w:val="18"/>
                <w:szCs w:val="18"/>
              </w:rPr>
              <w:t xml:space="preserve">term loan amounted to Baht </w:t>
            </w:r>
            <w:r w:rsidR="00022E13">
              <w:rPr>
                <w:rFonts w:ascii="Arial" w:hAnsi="Arial" w:cs="Arial"/>
                <w:bCs/>
                <w:sz w:val="18"/>
                <w:szCs w:val="18"/>
              </w:rPr>
              <w:t>38.54</w:t>
            </w:r>
            <w:r w:rsidRPr="00097C30">
              <w:rPr>
                <w:rFonts w:ascii="Arial" w:hAnsi="Arial" w:cs="Arial"/>
                <w:bCs/>
                <w:sz w:val="18"/>
                <w:szCs w:val="18"/>
              </w:rPr>
              <w:t xml:space="preserve"> million are due for repayment in 2020 and 2022, respectively</w:t>
            </w:r>
          </w:p>
        </w:tc>
        <w:tc>
          <w:tcPr>
            <w:tcW w:w="1340"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1176" w:type="dxa"/>
            <w:shd w:val="clear" w:color="auto" w:fill="auto"/>
            <w:vAlign w:val="bottom"/>
          </w:tcPr>
          <w:p w:rsidR="00937486" w:rsidRPr="00097C30" w:rsidRDefault="00937486" w:rsidP="00937486">
            <w:pPr>
              <w:ind w:right="-72"/>
              <w:jc w:val="right"/>
              <w:rPr>
                <w:rFonts w:ascii="Arial" w:hAnsi="Arial" w:cs="Arial"/>
                <w:sz w:val="18"/>
                <w:szCs w:val="18"/>
              </w:rPr>
            </w:pPr>
          </w:p>
        </w:tc>
      </w:tr>
      <w:tr w:rsidR="00937486" w:rsidRPr="00097C30" w:rsidTr="00937486">
        <w:tc>
          <w:tcPr>
            <w:tcW w:w="2307" w:type="dxa"/>
            <w:vAlign w:val="bottom"/>
          </w:tcPr>
          <w:p w:rsidR="00937486" w:rsidRPr="00097C30" w:rsidRDefault="00937486" w:rsidP="00937486">
            <w:pPr>
              <w:ind w:left="-17" w:right="-104"/>
              <w:rPr>
                <w:rFonts w:ascii="Arial" w:hAnsi="Arial" w:cs="Arial"/>
                <w:sz w:val="18"/>
                <w:szCs w:val="18"/>
                <w:cs/>
              </w:rPr>
            </w:pPr>
          </w:p>
        </w:tc>
        <w:tc>
          <w:tcPr>
            <w:tcW w:w="1644"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2558" w:type="dxa"/>
            <w:vAlign w:val="bottom"/>
          </w:tcPr>
          <w:p w:rsidR="00937486" w:rsidRPr="00097C30" w:rsidRDefault="00937486" w:rsidP="00937486">
            <w:pPr>
              <w:ind w:left="4" w:right="-72"/>
              <w:rPr>
                <w:rFonts w:ascii="Arial" w:hAnsi="Arial" w:cs="Arial"/>
                <w:bCs/>
                <w:sz w:val="18"/>
                <w:szCs w:val="18"/>
              </w:rPr>
            </w:pPr>
          </w:p>
        </w:tc>
        <w:tc>
          <w:tcPr>
            <w:tcW w:w="1340"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1176" w:type="dxa"/>
            <w:shd w:val="clear" w:color="auto" w:fill="auto"/>
            <w:vAlign w:val="bottom"/>
          </w:tcPr>
          <w:p w:rsidR="00937486" w:rsidRPr="00097C30" w:rsidRDefault="00937486" w:rsidP="00937486">
            <w:pPr>
              <w:ind w:right="-72"/>
              <w:jc w:val="right"/>
              <w:rPr>
                <w:rFonts w:ascii="Arial" w:hAnsi="Arial" w:cs="Arial"/>
                <w:sz w:val="18"/>
                <w:szCs w:val="18"/>
              </w:rPr>
            </w:pPr>
          </w:p>
        </w:tc>
      </w:tr>
      <w:tr w:rsidR="00937486" w:rsidRPr="00097C30" w:rsidTr="00937486">
        <w:tc>
          <w:tcPr>
            <w:tcW w:w="2307" w:type="dxa"/>
            <w:vAlign w:val="bottom"/>
          </w:tcPr>
          <w:p w:rsidR="00937486" w:rsidRPr="00097C30" w:rsidRDefault="00937486" w:rsidP="00937486">
            <w:pPr>
              <w:ind w:left="-17" w:right="-104"/>
              <w:rPr>
                <w:rFonts w:ascii="Arial" w:hAnsi="Arial" w:cs="Arial"/>
                <w:sz w:val="18"/>
                <w:szCs w:val="18"/>
                <w:cs/>
              </w:rPr>
            </w:pPr>
            <w:r w:rsidRPr="004526CF">
              <w:rPr>
                <w:rFonts w:ascii="Arial" w:hAnsi="Arial" w:cs="Arial"/>
                <w:sz w:val="18"/>
                <w:szCs w:val="18"/>
              </w:rPr>
              <w:t>Best Odour Co., Ltd.</w:t>
            </w:r>
          </w:p>
        </w:tc>
        <w:tc>
          <w:tcPr>
            <w:tcW w:w="1644" w:type="dxa"/>
            <w:shd w:val="clear" w:color="auto" w:fill="FAFAFA"/>
            <w:vAlign w:val="bottom"/>
          </w:tcPr>
          <w:p w:rsidR="00937486" w:rsidRPr="00097C30" w:rsidRDefault="00937486" w:rsidP="00937486">
            <w:pPr>
              <w:ind w:right="-72"/>
              <w:jc w:val="right"/>
              <w:rPr>
                <w:rFonts w:ascii="Arial" w:hAnsi="Arial" w:cs="Arial"/>
                <w:sz w:val="18"/>
                <w:szCs w:val="18"/>
              </w:rPr>
            </w:pPr>
            <w:r w:rsidRPr="004526CF">
              <w:rPr>
                <w:rFonts w:ascii="Arial" w:hAnsi="Arial" w:cs="Arial"/>
                <w:sz w:val="18"/>
                <w:szCs w:val="18"/>
              </w:rPr>
              <w:t>8</w:t>
            </w:r>
            <w:r>
              <w:rPr>
                <w:rFonts w:ascii="Arial" w:hAnsi="Arial" w:cs="Arial"/>
                <w:sz w:val="18"/>
                <w:szCs w:val="18"/>
              </w:rPr>
              <w:t>,</w:t>
            </w:r>
            <w:r w:rsidRPr="004526CF">
              <w:rPr>
                <w:rFonts w:ascii="Arial" w:hAnsi="Arial" w:cs="Arial"/>
                <w:sz w:val="18"/>
                <w:szCs w:val="18"/>
              </w:rPr>
              <w:t>000</w:t>
            </w:r>
            <w:r>
              <w:rPr>
                <w:rFonts w:ascii="Arial" w:hAnsi="Arial" w:cs="Arial"/>
                <w:sz w:val="18"/>
                <w:szCs w:val="18"/>
              </w:rPr>
              <w:t>,</w:t>
            </w:r>
            <w:r w:rsidRPr="004526CF">
              <w:rPr>
                <w:rFonts w:ascii="Arial" w:hAnsi="Arial" w:cs="Arial"/>
                <w:sz w:val="18"/>
                <w:szCs w:val="18"/>
              </w:rPr>
              <w:t>000</w:t>
            </w:r>
          </w:p>
        </w:tc>
        <w:tc>
          <w:tcPr>
            <w:tcW w:w="2558" w:type="dxa"/>
            <w:vAlign w:val="bottom"/>
          </w:tcPr>
          <w:p w:rsidR="00937486" w:rsidRPr="00097C30" w:rsidRDefault="00937486" w:rsidP="00937486">
            <w:pPr>
              <w:ind w:right="-72"/>
              <w:rPr>
                <w:rFonts w:ascii="Arial" w:hAnsi="Arial" w:cs="Arial"/>
                <w:sz w:val="18"/>
                <w:szCs w:val="18"/>
              </w:rPr>
            </w:pPr>
            <w:r w:rsidRPr="00097C30">
              <w:rPr>
                <w:rFonts w:ascii="Arial" w:hAnsi="Arial" w:cs="Arial"/>
                <w:sz w:val="18"/>
                <w:szCs w:val="18"/>
              </w:rPr>
              <w:t xml:space="preserve">Unsecured and due </w:t>
            </w:r>
          </w:p>
        </w:tc>
        <w:tc>
          <w:tcPr>
            <w:tcW w:w="1340" w:type="dxa"/>
            <w:shd w:val="clear" w:color="auto" w:fill="FAFAFA"/>
            <w:vAlign w:val="bottom"/>
          </w:tcPr>
          <w:p w:rsidR="00937486" w:rsidRPr="00097C30" w:rsidRDefault="00937486" w:rsidP="00937486">
            <w:pPr>
              <w:ind w:right="-72"/>
              <w:jc w:val="right"/>
              <w:rPr>
                <w:rFonts w:ascii="Arial" w:hAnsi="Arial" w:cs="Arial"/>
                <w:sz w:val="18"/>
                <w:szCs w:val="18"/>
              </w:rPr>
            </w:pPr>
            <w:r>
              <w:rPr>
                <w:rFonts w:ascii="Arial" w:hAnsi="Arial" w:cs="Arial"/>
                <w:sz w:val="18"/>
                <w:szCs w:val="18"/>
              </w:rPr>
              <w:t>-</w:t>
            </w:r>
          </w:p>
        </w:tc>
        <w:tc>
          <w:tcPr>
            <w:tcW w:w="1176" w:type="dxa"/>
            <w:shd w:val="clear" w:color="auto" w:fill="auto"/>
            <w:vAlign w:val="bottom"/>
          </w:tcPr>
          <w:p w:rsidR="00937486" w:rsidRPr="00097C30" w:rsidRDefault="00937486" w:rsidP="00937486">
            <w:pPr>
              <w:ind w:right="-72"/>
              <w:jc w:val="right"/>
              <w:rPr>
                <w:rFonts w:ascii="Arial" w:hAnsi="Arial" w:cs="Arial"/>
                <w:sz w:val="18"/>
                <w:szCs w:val="18"/>
              </w:rPr>
            </w:pPr>
            <w:r>
              <w:rPr>
                <w:rFonts w:ascii="Arial" w:hAnsi="Arial" w:cs="Arial"/>
                <w:sz w:val="18"/>
                <w:szCs w:val="18"/>
              </w:rPr>
              <w:t>3.70</w:t>
            </w:r>
          </w:p>
        </w:tc>
      </w:tr>
      <w:tr w:rsidR="00937486" w:rsidRPr="00097C30" w:rsidTr="00937486">
        <w:tc>
          <w:tcPr>
            <w:tcW w:w="2307" w:type="dxa"/>
            <w:vAlign w:val="bottom"/>
          </w:tcPr>
          <w:p w:rsidR="00937486" w:rsidRPr="00097C30" w:rsidRDefault="00937486" w:rsidP="00937486">
            <w:pPr>
              <w:ind w:left="-17" w:right="-104"/>
              <w:rPr>
                <w:rFonts w:ascii="Arial" w:hAnsi="Arial" w:cs="Arial"/>
                <w:sz w:val="18"/>
                <w:szCs w:val="18"/>
                <w:cs/>
              </w:rPr>
            </w:pPr>
          </w:p>
        </w:tc>
        <w:tc>
          <w:tcPr>
            <w:tcW w:w="1644"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2558" w:type="dxa"/>
            <w:vAlign w:val="bottom"/>
          </w:tcPr>
          <w:p w:rsidR="00937486" w:rsidRPr="00097C30" w:rsidRDefault="00937486" w:rsidP="00937486">
            <w:pPr>
              <w:ind w:right="-72"/>
              <w:rPr>
                <w:rFonts w:ascii="Arial" w:hAnsi="Arial" w:cs="Arial"/>
                <w:sz w:val="18"/>
                <w:szCs w:val="18"/>
              </w:rPr>
            </w:pPr>
            <w:r w:rsidRPr="00097C30">
              <w:rPr>
                <w:rFonts w:ascii="Arial" w:hAnsi="Arial" w:cs="Arial"/>
                <w:sz w:val="18"/>
                <w:szCs w:val="18"/>
              </w:rPr>
              <w:t>in 2020</w:t>
            </w:r>
          </w:p>
        </w:tc>
        <w:tc>
          <w:tcPr>
            <w:tcW w:w="1340"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1176" w:type="dxa"/>
            <w:shd w:val="clear" w:color="auto" w:fill="auto"/>
            <w:vAlign w:val="bottom"/>
          </w:tcPr>
          <w:p w:rsidR="00937486" w:rsidRPr="00097C30" w:rsidRDefault="00937486" w:rsidP="00937486">
            <w:pPr>
              <w:ind w:right="-72"/>
              <w:jc w:val="right"/>
              <w:rPr>
                <w:rFonts w:ascii="Arial" w:hAnsi="Arial" w:cs="Arial"/>
                <w:sz w:val="18"/>
                <w:szCs w:val="18"/>
              </w:rPr>
            </w:pPr>
          </w:p>
        </w:tc>
      </w:tr>
      <w:tr w:rsidR="00937486" w:rsidRPr="00097C30" w:rsidTr="00937486">
        <w:tc>
          <w:tcPr>
            <w:tcW w:w="2307" w:type="dxa"/>
            <w:vAlign w:val="bottom"/>
          </w:tcPr>
          <w:p w:rsidR="00937486" w:rsidRPr="00097C30" w:rsidRDefault="00937486" w:rsidP="00937486">
            <w:pPr>
              <w:ind w:left="-17" w:right="-104"/>
              <w:rPr>
                <w:rFonts w:ascii="Arial" w:hAnsi="Arial" w:cs="Arial"/>
                <w:sz w:val="18"/>
                <w:szCs w:val="18"/>
                <w:cs/>
              </w:rPr>
            </w:pPr>
          </w:p>
        </w:tc>
        <w:tc>
          <w:tcPr>
            <w:tcW w:w="1644"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2558" w:type="dxa"/>
            <w:vAlign w:val="bottom"/>
          </w:tcPr>
          <w:p w:rsidR="00937486" w:rsidRPr="00097C30" w:rsidRDefault="00937486" w:rsidP="00937486">
            <w:pPr>
              <w:ind w:left="4" w:right="-72"/>
              <w:rPr>
                <w:rFonts w:ascii="Arial" w:hAnsi="Arial" w:cs="Arial"/>
                <w:bCs/>
                <w:sz w:val="18"/>
                <w:szCs w:val="18"/>
              </w:rPr>
            </w:pPr>
          </w:p>
        </w:tc>
        <w:tc>
          <w:tcPr>
            <w:tcW w:w="1340"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1176" w:type="dxa"/>
            <w:shd w:val="clear" w:color="auto" w:fill="auto"/>
            <w:vAlign w:val="bottom"/>
          </w:tcPr>
          <w:p w:rsidR="00937486" w:rsidRPr="00097C30" w:rsidRDefault="00937486" w:rsidP="00937486">
            <w:pPr>
              <w:ind w:right="-72"/>
              <w:jc w:val="right"/>
              <w:rPr>
                <w:rFonts w:ascii="Arial" w:hAnsi="Arial" w:cs="Arial"/>
                <w:sz w:val="18"/>
                <w:szCs w:val="18"/>
              </w:rPr>
            </w:pPr>
          </w:p>
        </w:tc>
      </w:tr>
      <w:tr w:rsidR="00937486" w:rsidRPr="00097C30" w:rsidTr="00937486">
        <w:tc>
          <w:tcPr>
            <w:tcW w:w="2307" w:type="dxa"/>
          </w:tcPr>
          <w:p w:rsidR="00937486" w:rsidRPr="00097C30" w:rsidRDefault="00937486" w:rsidP="00937486">
            <w:pPr>
              <w:ind w:left="-17" w:right="-104"/>
              <w:rPr>
                <w:rFonts w:ascii="Arial" w:hAnsi="Arial" w:cs="Arial"/>
                <w:sz w:val="18"/>
                <w:szCs w:val="18"/>
              </w:rPr>
            </w:pPr>
            <w:r w:rsidRPr="00097C30">
              <w:rPr>
                <w:rFonts w:ascii="Arial" w:hAnsi="Arial" w:cs="Arial"/>
                <w:sz w:val="18"/>
                <w:szCs w:val="18"/>
              </w:rPr>
              <w:t>R&amp;B Food Supply Vietnam</w:t>
            </w:r>
          </w:p>
        </w:tc>
        <w:tc>
          <w:tcPr>
            <w:tcW w:w="1644" w:type="dxa"/>
            <w:shd w:val="clear" w:color="auto" w:fill="FAFAFA"/>
            <w:vAlign w:val="bottom"/>
          </w:tcPr>
          <w:p w:rsidR="00937486" w:rsidRPr="00097C30" w:rsidRDefault="00937486" w:rsidP="00937486">
            <w:pPr>
              <w:ind w:right="-72"/>
              <w:jc w:val="right"/>
              <w:rPr>
                <w:rFonts w:ascii="Arial" w:hAnsi="Arial" w:cs="Arial"/>
                <w:sz w:val="18"/>
                <w:szCs w:val="18"/>
              </w:rPr>
            </w:pPr>
            <w:r w:rsidRPr="004526CF">
              <w:rPr>
                <w:rFonts w:ascii="Arial" w:hAnsi="Arial" w:cs="Arial"/>
                <w:sz w:val="18"/>
                <w:szCs w:val="18"/>
              </w:rPr>
              <w:t>10</w:t>
            </w:r>
            <w:r>
              <w:rPr>
                <w:rFonts w:ascii="Arial" w:hAnsi="Arial" w:cs="Arial"/>
                <w:sz w:val="18"/>
                <w:szCs w:val="18"/>
              </w:rPr>
              <w:t>,</w:t>
            </w:r>
            <w:r w:rsidRPr="004526CF">
              <w:rPr>
                <w:rFonts w:ascii="Arial" w:hAnsi="Arial" w:cs="Arial"/>
                <w:sz w:val="18"/>
                <w:szCs w:val="18"/>
              </w:rPr>
              <w:t>798</w:t>
            </w:r>
            <w:r>
              <w:rPr>
                <w:rFonts w:ascii="Arial" w:hAnsi="Arial" w:cs="Arial"/>
                <w:sz w:val="18"/>
                <w:szCs w:val="18"/>
              </w:rPr>
              <w:t>,</w:t>
            </w:r>
            <w:r w:rsidRPr="004526CF">
              <w:rPr>
                <w:rFonts w:ascii="Arial" w:hAnsi="Arial" w:cs="Arial"/>
                <w:sz w:val="18"/>
                <w:szCs w:val="18"/>
              </w:rPr>
              <w:t>248</w:t>
            </w:r>
          </w:p>
        </w:tc>
        <w:tc>
          <w:tcPr>
            <w:tcW w:w="2558" w:type="dxa"/>
            <w:vAlign w:val="bottom"/>
          </w:tcPr>
          <w:p w:rsidR="00937486" w:rsidRPr="00097C30" w:rsidRDefault="00937486" w:rsidP="00937486">
            <w:pPr>
              <w:ind w:right="-72"/>
              <w:rPr>
                <w:rFonts w:ascii="Arial" w:hAnsi="Arial" w:cs="Arial"/>
                <w:sz w:val="18"/>
                <w:szCs w:val="18"/>
              </w:rPr>
            </w:pPr>
            <w:r w:rsidRPr="00097C30">
              <w:rPr>
                <w:rFonts w:ascii="Arial" w:hAnsi="Arial" w:cs="Arial"/>
                <w:sz w:val="18"/>
                <w:szCs w:val="18"/>
              </w:rPr>
              <w:t xml:space="preserve">Unsecured and due </w:t>
            </w:r>
          </w:p>
        </w:tc>
        <w:tc>
          <w:tcPr>
            <w:tcW w:w="1340" w:type="dxa"/>
            <w:shd w:val="clear" w:color="auto" w:fill="FAFAFA"/>
            <w:vAlign w:val="bottom"/>
          </w:tcPr>
          <w:p w:rsidR="00937486" w:rsidRPr="00097C30" w:rsidRDefault="00937486" w:rsidP="00937486">
            <w:pPr>
              <w:ind w:right="-72"/>
              <w:jc w:val="right"/>
              <w:rPr>
                <w:rFonts w:ascii="Arial" w:hAnsi="Arial" w:cs="Arial"/>
                <w:sz w:val="18"/>
                <w:szCs w:val="18"/>
              </w:rPr>
            </w:pPr>
            <w:r>
              <w:rPr>
                <w:rFonts w:ascii="Arial" w:hAnsi="Arial" w:cs="Arial"/>
                <w:sz w:val="18"/>
                <w:szCs w:val="18"/>
              </w:rPr>
              <w:t>-</w:t>
            </w:r>
          </w:p>
        </w:tc>
        <w:tc>
          <w:tcPr>
            <w:tcW w:w="1176" w:type="dxa"/>
            <w:shd w:val="clear" w:color="auto" w:fill="auto"/>
            <w:vAlign w:val="bottom"/>
          </w:tcPr>
          <w:p w:rsidR="00937486" w:rsidRPr="00097C30" w:rsidRDefault="00937486" w:rsidP="00937486">
            <w:pPr>
              <w:ind w:right="-72"/>
              <w:jc w:val="right"/>
              <w:rPr>
                <w:rFonts w:ascii="Arial" w:hAnsi="Arial" w:cs="Arial"/>
                <w:sz w:val="18"/>
                <w:szCs w:val="18"/>
              </w:rPr>
            </w:pPr>
            <w:r>
              <w:rPr>
                <w:rFonts w:ascii="Arial" w:hAnsi="Arial" w:cs="Arial"/>
                <w:sz w:val="18"/>
                <w:szCs w:val="18"/>
              </w:rPr>
              <w:t>3.70</w:t>
            </w:r>
          </w:p>
        </w:tc>
      </w:tr>
      <w:tr w:rsidR="00937486" w:rsidRPr="00097C30" w:rsidTr="00937486">
        <w:tc>
          <w:tcPr>
            <w:tcW w:w="2307" w:type="dxa"/>
          </w:tcPr>
          <w:p w:rsidR="00937486" w:rsidRPr="00097C30" w:rsidRDefault="00937486" w:rsidP="00937486">
            <w:pPr>
              <w:ind w:left="-17" w:right="-104"/>
              <w:rPr>
                <w:rFonts w:ascii="Arial" w:hAnsi="Arial" w:cs="Arial"/>
                <w:sz w:val="18"/>
                <w:szCs w:val="18"/>
              </w:rPr>
            </w:pPr>
            <w:r w:rsidRPr="00097C30">
              <w:rPr>
                <w:rFonts w:ascii="Arial" w:hAnsi="Arial" w:cs="Arial" w:hint="cs"/>
                <w:sz w:val="18"/>
                <w:szCs w:val="18"/>
                <w:cs/>
              </w:rPr>
              <w:t xml:space="preserve">   </w:t>
            </w:r>
            <w:r w:rsidRPr="00097C30">
              <w:rPr>
                <w:rFonts w:ascii="Arial" w:hAnsi="Arial" w:cs="Arial"/>
                <w:sz w:val="18"/>
                <w:szCs w:val="18"/>
              </w:rPr>
              <w:t>Limited Liability Company</w:t>
            </w:r>
          </w:p>
        </w:tc>
        <w:tc>
          <w:tcPr>
            <w:tcW w:w="1644"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2558" w:type="dxa"/>
            <w:vAlign w:val="bottom"/>
          </w:tcPr>
          <w:p w:rsidR="00937486" w:rsidRPr="00097C30" w:rsidRDefault="00937486" w:rsidP="00937486">
            <w:pPr>
              <w:ind w:right="-72"/>
              <w:rPr>
                <w:rFonts w:ascii="Arial" w:hAnsi="Arial" w:cs="Arial"/>
                <w:sz w:val="18"/>
                <w:szCs w:val="18"/>
              </w:rPr>
            </w:pPr>
            <w:r w:rsidRPr="00097C30">
              <w:rPr>
                <w:rFonts w:ascii="Arial" w:hAnsi="Arial" w:cs="Arial"/>
                <w:sz w:val="18"/>
                <w:szCs w:val="18"/>
              </w:rPr>
              <w:t>in 2020</w:t>
            </w:r>
          </w:p>
        </w:tc>
        <w:tc>
          <w:tcPr>
            <w:tcW w:w="1340" w:type="dxa"/>
            <w:shd w:val="clear" w:color="auto" w:fill="FAFAFA"/>
            <w:vAlign w:val="bottom"/>
          </w:tcPr>
          <w:p w:rsidR="00937486" w:rsidRPr="00097C30" w:rsidRDefault="00937486" w:rsidP="00937486">
            <w:pPr>
              <w:ind w:right="-72"/>
              <w:jc w:val="right"/>
              <w:rPr>
                <w:rFonts w:ascii="Arial" w:hAnsi="Arial" w:cs="Arial"/>
                <w:sz w:val="18"/>
                <w:szCs w:val="18"/>
              </w:rPr>
            </w:pPr>
          </w:p>
        </w:tc>
        <w:tc>
          <w:tcPr>
            <w:tcW w:w="1176" w:type="dxa"/>
            <w:shd w:val="clear" w:color="auto" w:fill="auto"/>
            <w:vAlign w:val="bottom"/>
          </w:tcPr>
          <w:p w:rsidR="00937486" w:rsidRPr="00097C30" w:rsidRDefault="00937486" w:rsidP="00937486">
            <w:pPr>
              <w:ind w:right="-72"/>
              <w:jc w:val="right"/>
              <w:rPr>
                <w:rFonts w:ascii="Arial" w:hAnsi="Arial" w:cs="Arial"/>
                <w:sz w:val="18"/>
                <w:szCs w:val="18"/>
              </w:rPr>
            </w:pPr>
          </w:p>
        </w:tc>
      </w:tr>
      <w:tr w:rsidR="00937486" w:rsidRPr="00097C30" w:rsidTr="00937486">
        <w:tc>
          <w:tcPr>
            <w:tcW w:w="2307" w:type="dxa"/>
          </w:tcPr>
          <w:p w:rsidR="00937486" w:rsidRPr="00097C30" w:rsidRDefault="00937486" w:rsidP="00937486">
            <w:pPr>
              <w:ind w:left="-17" w:right="-104"/>
              <w:rPr>
                <w:rFonts w:ascii="Arial" w:hAnsi="Arial" w:cs="Arial"/>
                <w:sz w:val="18"/>
                <w:szCs w:val="18"/>
              </w:rPr>
            </w:pPr>
          </w:p>
        </w:tc>
        <w:tc>
          <w:tcPr>
            <w:tcW w:w="1644" w:type="dxa"/>
            <w:shd w:val="clear" w:color="auto" w:fill="FAFAFA"/>
            <w:vAlign w:val="bottom"/>
          </w:tcPr>
          <w:p w:rsidR="00937486" w:rsidRPr="00097C30" w:rsidRDefault="00937486" w:rsidP="00937486">
            <w:pPr>
              <w:ind w:left="427" w:right="-104"/>
              <w:jc w:val="right"/>
              <w:rPr>
                <w:rFonts w:ascii="Arial" w:hAnsi="Arial" w:cs="Arial"/>
                <w:sz w:val="18"/>
                <w:szCs w:val="18"/>
              </w:rPr>
            </w:pPr>
          </w:p>
        </w:tc>
        <w:tc>
          <w:tcPr>
            <w:tcW w:w="2558" w:type="dxa"/>
            <w:vAlign w:val="bottom"/>
          </w:tcPr>
          <w:p w:rsidR="00937486" w:rsidRPr="00097C30" w:rsidRDefault="00937486" w:rsidP="00937486">
            <w:pPr>
              <w:ind w:left="427" w:right="-104"/>
              <w:rPr>
                <w:rFonts w:ascii="Arial" w:hAnsi="Arial" w:cs="Arial"/>
                <w:sz w:val="18"/>
                <w:szCs w:val="18"/>
              </w:rPr>
            </w:pPr>
          </w:p>
        </w:tc>
        <w:tc>
          <w:tcPr>
            <w:tcW w:w="1340" w:type="dxa"/>
            <w:shd w:val="clear" w:color="auto" w:fill="FAFAFA"/>
            <w:vAlign w:val="bottom"/>
          </w:tcPr>
          <w:p w:rsidR="00937486" w:rsidRPr="00097C30" w:rsidRDefault="00937486" w:rsidP="00937486">
            <w:pPr>
              <w:ind w:left="427" w:right="-104"/>
              <w:rPr>
                <w:rFonts w:ascii="Arial" w:hAnsi="Arial" w:cs="Arial"/>
                <w:sz w:val="18"/>
                <w:szCs w:val="18"/>
              </w:rPr>
            </w:pPr>
          </w:p>
        </w:tc>
        <w:tc>
          <w:tcPr>
            <w:tcW w:w="1176" w:type="dxa"/>
            <w:shd w:val="clear" w:color="auto" w:fill="auto"/>
            <w:vAlign w:val="bottom"/>
          </w:tcPr>
          <w:p w:rsidR="00937486" w:rsidRPr="00097C30" w:rsidRDefault="00937486" w:rsidP="00937486">
            <w:pPr>
              <w:ind w:left="427" w:right="-104"/>
              <w:rPr>
                <w:rFonts w:ascii="Arial" w:hAnsi="Arial" w:cs="Arial"/>
                <w:sz w:val="18"/>
                <w:szCs w:val="18"/>
              </w:rPr>
            </w:pPr>
          </w:p>
        </w:tc>
      </w:tr>
      <w:tr w:rsidR="00937486" w:rsidRPr="00097C30" w:rsidTr="00937486">
        <w:tc>
          <w:tcPr>
            <w:tcW w:w="2307" w:type="dxa"/>
          </w:tcPr>
          <w:p w:rsidR="00937486" w:rsidRPr="00097C30" w:rsidRDefault="00937486" w:rsidP="00937486">
            <w:pPr>
              <w:ind w:left="-17" w:right="-104"/>
              <w:rPr>
                <w:rFonts w:ascii="Arial" w:hAnsi="Arial" w:cs="Arial"/>
                <w:sz w:val="18"/>
                <w:szCs w:val="18"/>
              </w:rPr>
            </w:pPr>
            <w:r w:rsidRPr="00097C30">
              <w:rPr>
                <w:rFonts w:ascii="Arial" w:hAnsi="Arial" w:cs="Arial"/>
                <w:sz w:val="18"/>
                <w:szCs w:val="18"/>
              </w:rPr>
              <w:t xml:space="preserve">PT RBFood Manufaktur </w:t>
            </w:r>
          </w:p>
        </w:tc>
        <w:tc>
          <w:tcPr>
            <w:tcW w:w="1644" w:type="dxa"/>
            <w:shd w:val="clear" w:color="auto" w:fill="FAFAFA"/>
            <w:vAlign w:val="bottom"/>
          </w:tcPr>
          <w:p w:rsidR="00937486" w:rsidRPr="0059409F" w:rsidRDefault="00937486" w:rsidP="00937486">
            <w:pPr>
              <w:ind w:right="-72"/>
              <w:jc w:val="right"/>
              <w:rPr>
                <w:rFonts w:ascii="Arial" w:hAnsi="Arial" w:cstheme="minorBidi"/>
                <w:sz w:val="18"/>
                <w:szCs w:val="18"/>
              </w:rPr>
            </w:pPr>
            <w:r>
              <w:rPr>
                <w:rFonts w:ascii="Arial" w:hAnsi="Arial" w:cs="Arial"/>
                <w:sz w:val="18"/>
                <w:szCs w:val="18"/>
              </w:rPr>
              <w:t>11,558,688</w:t>
            </w:r>
          </w:p>
        </w:tc>
        <w:tc>
          <w:tcPr>
            <w:tcW w:w="2558" w:type="dxa"/>
            <w:vAlign w:val="bottom"/>
          </w:tcPr>
          <w:p w:rsidR="00937486" w:rsidRPr="00097C30" w:rsidRDefault="00937486" w:rsidP="00937486">
            <w:pPr>
              <w:ind w:right="-72"/>
              <w:rPr>
                <w:rFonts w:ascii="Arial" w:hAnsi="Arial" w:cs="Arial"/>
                <w:sz w:val="18"/>
                <w:szCs w:val="18"/>
              </w:rPr>
            </w:pPr>
            <w:r w:rsidRPr="00097C30">
              <w:rPr>
                <w:rFonts w:ascii="Arial" w:hAnsi="Arial" w:cs="Arial"/>
                <w:sz w:val="18"/>
                <w:szCs w:val="18"/>
              </w:rPr>
              <w:t xml:space="preserve">Unsecured and due </w:t>
            </w:r>
          </w:p>
        </w:tc>
        <w:tc>
          <w:tcPr>
            <w:tcW w:w="1340" w:type="dxa"/>
            <w:shd w:val="clear" w:color="auto" w:fill="FAFAFA"/>
            <w:vAlign w:val="bottom"/>
          </w:tcPr>
          <w:p w:rsidR="00937486" w:rsidRPr="0059409F" w:rsidRDefault="00937486" w:rsidP="00937486">
            <w:pPr>
              <w:ind w:left="427" w:right="-104"/>
              <w:jc w:val="right"/>
              <w:rPr>
                <w:rFonts w:ascii="Arial" w:hAnsi="Arial" w:cs="Browallia New"/>
                <w:sz w:val="18"/>
                <w:szCs w:val="22"/>
                <w:lang w:val="en-GB"/>
              </w:rPr>
            </w:pPr>
            <w:r>
              <w:rPr>
                <w:rFonts w:ascii="Arial" w:hAnsi="Arial" w:cs="Browallia New"/>
                <w:sz w:val="18"/>
                <w:szCs w:val="22"/>
                <w:lang w:val="en-GB"/>
              </w:rPr>
              <w:t>-</w:t>
            </w:r>
          </w:p>
        </w:tc>
        <w:tc>
          <w:tcPr>
            <w:tcW w:w="1176" w:type="dxa"/>
            <w:shd w:val="clear" w:color="auto" w:fill="auto"/>
            <w:vAlign w:val="bottom"/>
          </w:tcPr>
          <w:p w:rsidR="00937486" w:rsidRPr="00097C30" w:rsidRDefault="00937486" w:rsidP="00937486">
            <w:pPr>
              <w:ind w:left="427" w:right="-104"/>
              <w:jc w:val="right"/>
              <w:rPr>
                <w:rFonts w:ascii="Arial" w:hAnsi="Arial" w:cs="Arial"/>
                <w:sz w:val="18"/>
                <w:szCs w:val="18"/>
              </w:rPr>
            </w:pPr>
            <w:r>
              <w:rPr>
                <w:rFonts w:ascii="Arial" w:hAnsi="Arial" w:cs="Arial"/>
                <w:sz w:val="18"/>
                <w:szCs w:val="18"/>
              </w:rPr>
              <w:t>3.70</w:t>
            </w:r>
          </w:p>
        </w:tc>
      </w:tr>
      <w:tr w:rsidR="00937486" w:rsidRPr="00097C30" w:rsidTr="00937486">
        <w:tc>
          <w:tcPr>
            <w:tcW w:w="2307" w:type="dxa"/>
          </w:tcPr>
          <w:p w:rsidR="00937486" w:rsidRPr="00097C30" w:rsidRDefault="00937486" w:rsidP="00937486">
            <w:pPr>
              <w:ind w:left="-17" w:right="-104"/>
              <w:rPr>
                <w:rFonts w:ascii="Arial" w:hAnsi="Arial" w:cs="Arial"/>
                <w:sz w:val="18"/>
                <w:szCs w:val="18"/>
              </w:rPr>
            </w:pPr>
            <w:r w:rsidRPr="00097C30">
              <w:rPr>
                <w:rFonts w:ascii="Arial" w:hAnsi="Arial" w:cs="Arial" w:hint="cs"/>
                <w:sz w:val="18"/>
                <w:szCs w:val="18"/>
                <w:cs/>
              </w:rPr>
              <w:t xml:space="preserve">   </w:t>
            </w:r>
            <w:r w:rsidRPr="00097C30">
              <w:rPr>
                <w:rFonts w:ascii="Arial" w:hAnsi="Arial" w:cs="Arial"/>
                <w:sz w:val="18"/>
                <w:szCs w:val="18"/>
              </w:rPr>
              <w:t>Indonesia</w:t>
            </w:r>
          </w:p>
        </w:tc>
        <w:tc>
          <w:tcPr>
            <w:tcW w:w="1644" w:type="dxa"/>
            <w:tcBorders>
              <w:bottom w:val="single" w:sz="4" w:space="0" w:color="auto"/>
            </w:tcBorders>
            <w:shd w:val="clear" w:color="auto" w:fill="FAFAFA"/>
            <w:vAlign w:val="bottom"/>
          </w:tcPr>
          <w:p w:rsidR="00937486" w:rsidRPr="00097C30" w:rsidRDefault="00937486" w:rsidP="00937486">
            <w:pPr>
              <w:ind w:left="427" w:right="-104"/>
              <w:jc w:val="right"/>
              <w:rPr>
                <w:rFonts w:ascii="Arial" w:hAnsi="Arial" w:cs="Arial"/>
                <w:sz w:val="18"/>
                <w:szCs w:val="18"/>
              </w:rPr>
            </w:pPr>
          </w:p>
        </w:tc>
        <w:tc>
          <w:tcPr>
            <w:tcW w:w="2558" w:type="dxa"/>
            <w:vAlign w:val="bottom"/>
          </w:tcPr>
          <w:p w:rsidR="00937486" w:rsidRPr="00097C30" w:rsidRDefault="00937486" w:rsidP="00937486">
            <w:pPr>
              <w:ind w:right="-104"/>
              <w:rPr>
                <w:rFonts w:ascii="Arial" w:hAnsi="Arial" w:cs="Arial"/>
                <w:sz w:val="18"/>
                <w:szCs w:val="18"/>
              </w:rPr>
            </w:pPr>
            <w:r w:rsidRPr="00097C30">
              <w:rPr>
                <w:rFonts w:ascii="Arial" w:hAnsi="Arial" w:cs="Arial"/>
                <w:sz w:val="18"/>
                <w:szCs w:val="18"/>
              </w:rPr>
              <w:t>in 2020</w:t>
            </w:r>
          </w:p>
        </w:tc>
        <w:tc>
          <w:tcPr>
            <w:tcW w:w="1340" w:type="dxa"/>
            <w:tcBorders>
              <w:bottom w:val="single" w:sz="4" w:space="0" w:color="auto"/>
            </w:tcBorders>
            <w:shd w:val="clear" w:color="auto" w:fill="FAFAFA"/>
            <w:vAlign w:val="bottom"/>
          </w:tcPr>
          <w:p w:rsidR="00937486" w:rsidRPr="0059409F" w:rsidRDefault="00937486" w:rsidP="00937486">
            <w:pPr>
              <w:ind w:left="427" w:right="-104"/>
              <w:jc w:val="right"/>
              <w:rPr>
                <w:rFonts w:ascii="Arial" w:hAnsi="Arial" w:cs="Browallia New"/>
                <w:sz w:val="18"/>
                <w:szCs w:val="22"/>
                <w:lang w:val="en-GB"/>
              </w:rPr>
            </w:pPr>
          </w:p>
        </w:tc>
        <w:tc>
          <w:tcPr>
            <w:tcW w:w="1176" w:type="dxa"/>
            <w:shd w:val="clear" w:color="auto" w:fill="auto"/>
            <w:vAlign w:val="bottom"/>
          </w:tcPr>
          <w:p w:rsidR="00937486" w:rsidRPr="00097C30" w:rsidRDefault="00937486" w:rsidP="00937486">
            <w:pPr>
              <w:ind w:left="427" w:right="-104"/>
              <w:jc w:val="right"/>
              <w:rPr>
                <w:rFonts w:ascii="Arial" w:hAnsi="Arial" w:cs="Arial"/>
                <w:sz w:val="18"/>
                <w:szCs w:val="18"/>
              </w:rPr>
            </w:pPr>
          </w:p>
        </w:tc>
      </w:tr>
      <w:tr w:rsidR="00937486" w:rsidRPr="00097C30" w:rsidTr="00937486">
        <w:tc>
          <w:tcPr>
            <w:tcW w:w="2307" w:type="dxa"/>
          </w:tcPr>
          <w:p w:rsidR="00937486" w:rsidRPr="00097C30" w:rsidRDefault="00937486" w:rsidP="00937486">
            <w:pPr>
              <w:ind w:left="-17" w:right="-104"/>
              <w:rPr>
                <w:rFonts w:ascii="Arial" w:hAnsi="Arial" w:cs="Arial"/>
                <w:sz w:val="18"/>
                <w:szCs w:val="18"/>
                <w:cs/>
              </w:rPr>
            </w:pPr>
          </w:p>
        </w:tc>
        <w:tc>
          <w:tcPr>
            <w:tcW w:w="1644" w:type="dxa"/>
            <w:tcBorders>
              <w:top w:val="single" w:sz="4" w:space="0" w:color="auto"/>
              <w:bottom w:val="single" w:sz="4" w:space="0" w:color="auto"/>
            </w:tcBorders>
            <w:shd w:val="clear" w:color="auto" w:fill="FAFAFA"/>
            <w:vAlign w:val="bottom"/>
          </w:tcPr>
          <w:p w:rsidR="00937486" w:rsidRPr="00097C30" w:rsidRDefault="00937486" w:rsidP="00937486">
            <w:pPr>
              <w:ind w:left="427" w:right="-104"/>
              <w:jc w:val="right"/>
              <w:rPr>
                <w:rFonts w:ascii="Arial" w:hAnsi="Arial" w:cs="Arial"/>
                <w:sz w:val="18"/>
                <w:szCs w:val="18"/>
              </w:rPr>
            </w:pPr>
            <w:r>
              <w:rPr>
                <w:rFonts w:ascii="Arial" w:hAnsi="Arial" w:cs="Arial"/>
                <w:sz w:val="18"/>
                <w:szCs w:val="18"/>
              </w:rPr>
              <w:t>141,898,603</w:t>
            </w:r>
          </w:p>
        </w:tc>
        <w:tc>
          <w:tcPr>
            <w:tcW w:w="2558" w:type="dxa"/>
            <w:vAlign w:val="bottom"/>
          </w:tcPr>
          <w:p w:rsidR="00937486" w:rsidRPr="00097C30" w:rsidRDefault="00937486" w:rsidP="00937486">
            <w:pPr>
              <w:ind w:right="-104"/>
              <w:rPr>
                <w:rFonts w:ascii="Arial" w:hAnsi="Arial" w:cs="Arial"/>
                <w:sz w:val="18"/>
                <w:szCs w:val="18"/>
              </w:rPr>
            </w:pPr>
          </w:p>
        </w:tc>
        <w:tc>
          <w:tcPr>
            <w:tcW w:w="1340" w:type="dxa"/>
            <w:tcBorders>
              <w:top w:val="single" w:sz="4" w:space="0" w:color="auto"/>
              <w:bottom w:val="single" w:sz="4" w:space="0" w:color="auto"/>
            </w:tcBorders>
            <w:shd w:val="clear" w:color="auto" w:fill="FAFAFA"/>
            <w:vAlign w:val="bottom"/>
          </w:tcPr>
          <w:p w:rsidR="00937486" w:rsidRPr="00097C30" w:rsidRDefault="00937486" w:rsidP="00937486">
            <w:pPr>
              <w:ind w:right="-104"/>
              <w:jc w:val="right"/>
              <w:rPr>
                <w:rFonts w:ascii="Arial" w:hAnsi="Arial" w:cs="Arial"/>
                <w:sz w:val="18"/>
                <w:szCs w:val="18"/>
              </w:rPr>
            </w:pPr>
            <w:r>
              <w:rPr>
                <w:rFonts w:ascii="Arial" w:hAnsi="Arial" w:cs="Arial"/>
                <w:sz w:val="18"/>
                <w:szCs w:val="18"/>
              </w:rPr>
              <w:t>70,375,000</w:t>
            </w:r>
          </w:p>
        </w:tc>
        <w:tc>
          <w:tcPr>
            <w:tcW w:w="1176" w:type="dxa"/>
            <w:shd w:val="clear" w:color="auto" w:fill="auto"/>
            <w:vAlign w:val="bottom"/>
          </w:tcPr>
          <w:p w:rsidR="00937486" w:rsidRPr="00097C30" w:rsidRDefault="00937486" w:rsidP="00937486">
            <w:pPr>
              <w:ind w:left="427" w:right="-104"/>
              <w:jc w:val="right"/>
              <w:rPr>
                <w:rFonts w:ascii="Arial" w:hAnsi="Arial" w:cs="Arial"/>
                <w:sz w:val="18"/>
                <w:szCs w:val="18"/>
              </w:rPr>
            </w:pPr>
          </w:p>
        </w:tc>
      </w:tr>
    </w:tbl>
    <w:p w:rsidR="00A77354" w:rsidRPr="00E50C74" w:rsidRDefault="00A77354" w:rsidP="00194442">
      <w:pPr>
        <w:ind w:left="540"/>
        <w:jc w:val="both"/>
        <w:outlineLvl w:val="0"/>
        <w:rPr>
          <w:rFonts w:ascii="Arial" w:hAnsi="Arial" w:cs="Arial"/>
          <w:bCs/>
          <w:sz w:val="18"/>
          <w:szCs w:val="18"/>
          <w:highlight w:val="yellow"/>
        </w:rPr>
      </w:pPr>
    </w:p>
    <w:p w:rsidR="0097725E" w:rsidRPr="0075483E" w:rsidRDefault="00BC71DB" w:rsidP="00194442">
      <w:pPr>
        <w:ind w:left="540"/>
        <w:jc w:val="both"/>
        <w:outlineLvl w:val="0"/>
        <w:rPr>
          <w:rFonts w:ascii="Arial" w:hAnsi="Arial" w:cs="Arial"/>
          <w:bCs/>
          <w:sz w:val="18"/>
          <w:szCs w:val="18"/>
        </w:rPr>
      </w:pPr>
      <w:r w:rsidRPr="00C62B29">
        <w:rPr>
          <w:rFonts w:ascii="Arial" w:hAnsi="Arial" w:cs="Arial"/>
          <w:bCs/>
          <w:sz w:val="18"/>
          <w:szCs w:val="18"/>
        </w:rPr>
        <w:t>L</w:t>
      </w:r>
      <w:r w:rsidR="00897581" w:rsidRPr="00C62B29">
        <w:rPr>
          <w:rFonts w:ascii="Arial" w:hAnsi="Arial" w:cs="Arial"/>
          <w:bCs/>
          <w:sz w:val="18"/>
          <w:szCs w:val="18"/>
        </w:rPr>
        <w:t>oans to related parties are normally given on commercial terms and conditions</w:t>
      </w:r>
      <w:r w:rsidR="00897581" w:rsidRPr="00C62B29">
        <w:rPr>
          <w:rFonts w:ascii="Arial" w:hAnsi="Arial" w:cs="Arial"/>
          <w:bCs/>
          <w:sz w:val="18"/>
          <w:szCs w:val="18"/>
          <w:cs/>
        </w:rPr>
        <w:t xml:space="preserve">. </w:t>
      </w:r>
      <w:r w:rsidRPr="00C62B29">
        <w:rPr>
          <w:rFonts w:ascii="Arial" w:hAnsi="Arial" w:cs="Arial"/>
          <w:bCs/>
          <w:sz w:val="18"/>
          <w:szCs w:val="18"/>
        </w:rPr>
        <w:t>R</w:t>
      </w:r>
      <w:r w:rsidR="00897581" w:rsidRPr="00C62B29">
        <w:rPr>
          <w:rFonts w:ascii="Arial" w:hAnsi="Arial" w:cs="Arial"/>
          <w:bCs/>
          <w:sz w:val="18"/>
          <w:szCs w:val="18"/>
        </w:rPr>
        <w:t>elated i</w:t>
      </w:r>
      <w:r w:rsidR="00F87810" w:rsidRPr="00C62B29">
        <w:rPr>
          <w:rFonts w:ascii="Arial" w:hAnsi="Arial" w:cs="Arial"/>
          <w:bCs/>
          <w:sz w:val="18"/>
          <w:szCs w:val="18"/>
        </w:rPr>
        <w:t xml:space="preserve">nterest income </w:t>
      </w:r>
      <w:r w:rsidR="0085433C" w:rsidRPr="00C62B29">
        <w:rPr>
          <w:rFonts w:ascii="Arial" w:hAnsi="Arial" w:cs="Arial"/>
          <w:bCs/>
          <w:sz w:val="18"/>
          <w:szCs w:val="18"/>
        </w:rPr>
        <w:t xml:space="preserve">was </w:t>
      </w:r>
      <w:r w:rsidR="00C94EB1" w:rsidRPr="00C62B29">
        <w:rPr>
          <w:rFonts w:ascii="Arial" w:hAnsi="Arial" w:cs="Arial"/>
          <w:bCs/>
          <w:sz w:val="18"/>
          <w:szCs w:val="18"/>
        </w:rPr>
        <w:t xml:space="preserve">Baht </w:t>
      </w:r>
      <w:r w:rsidR="00C82B61" w:rsidRPr="00C62B29">
        <w:rPr>
          <w:rFonts w:ascii="Arial" w:hAnsi="Arial" w:cs="Arial"/>
          <w:bCs/>
          <w:sz w:val="18"/>
          <w:szCs w:val="18"/>
        </w:rPr>
        <w:t>3,659,189</w:t>
      </w:r>
      <w:r w:rsidR="00C94EB1" w:rsidRPr="00C62B29">
        <w:rPr>
          <w:rFonts w:ascii="Arial" w:hAnsi="Arial" w:cs="Arial"/>
          <w:bCs/>
          <w:sz w:val="18"/>
          <w:szCs w:val="18"/>
        </w:rPr>
        <w:t xml:space="preserve"> (30 </w:t>
      </w:r>
      <w:r w:rsidR="001E66F8" w:rsidRPr="00C62B29">
        <w:rPr>
          <w:rFonts w:ascii="Arial" w:hAnsi="Arial" w:cs="Arial"/>
          <w:bCs/>
          <w:sz w:val="18"/>
          <w:szCs w:val="18"/>
        </w:rPr>
        <w:t>September</w:t>
      </w:r>
      <w:r w:rsidR="00C94EB1" w:rsidRPr="00C62B29">
        <w:rPr>
          <w:rFonts w:ascii="Arial" w:hAnsi="Arial" w:cs="Arial"/>
          <w:bCs/>
          <w:sz w:val="18"/>
          <w:szCs w:val="18"/>
        </w:rPr>
        <w:t xml:space="preserve"> 2018: Baht </w:t>
      </w:r>
      <w:r w:rsidR="003C5FD7" w:rsidRPr="00C62B29">
        <w:rPr>
          <w:rFonts w:ascii="Arial" w:hAnsi="Arial" w:cs="Arial"/>
          <w:bCs/>
          <w:sz w:val="18"/>
          <w:szCs w:val="18"/>
        </w:rPr>
        <w:t>4,415,771</w:t>
      </w:r>
      <w:r w:rsidR="00C94EB1" w:rsidRPr="00C62B29">
        <w:rPr>
          <w:rFonts w:ascii="Arial" w:hAnsi="Arial" w:cs="Arial"/>
          <w:bCs/>
          <w:sz w:val="18"/>
          <w:szCs w:val="18"/>
        </w:rPr>
        <w:t>).</w:t>
      </w:r>
      <w:r w:rsidR="00C94EB1" w:rsidRPr="0075483E">
        <w:rPr>
          <w:rFonts w:ascii="Arial" w:hAnsi="Arial" w:cs="Arial"/>
          <w:bCs/>
          <w:sz w:val="18"/>
          <w:szCs w:val="18"/>
        </w:rPr>
        <w:t xml:space="preserve"> </w:t>
      </w:r>
    </w:p>
    <w:p w:rsidR="00221AE4" w:rsidRPr="004526CF" w:rsidRDefault="00221AE4" w:rsidP="00194442">
      <w:pPr>
        <w:ind w:left="540"/>
        <w:jc w:val="both"/>
        <w:rPr>
          <w:rFonts w:ascii="Arial" w:hAnsi="Arial" w:cs="Arial"/>
          <w:sz w:val="18"/>
          <w:szCs w:val="18"/>
          <w:highlight w:val="yellow"/>
        </w:rPr>
      </w:pPr>
    </w:p>
    <w:p w:rsidR="000F6D78" w:rsidRPr="00097C30" w:rsidRDefault="000F6D78" w:rsidP="00194442">
      <w:pPr>
        <w:ind w:left="540"/>
        <w:jc w:val="both"/>
        <w:rPr>
          <w:rFonts w:ascii="Arial" w:hAnsi="Arial" w:cs="Arial"/>
          <w:sz w:val="18"/>
          <w:szCs w:val="18"/>
          <w:highlight w:val="yellow"/>
        </w:rPr>
      </w:pPr>
    </w:p>
    <w:p w:rsidR="0096061E" w:rsidRPr="00097C30" w:rsidRDefault="0096061E" w:rsidP="00091D9D">
      <w:pPr>
        <w:numPr>
          <w:ilvl w:val="0"/>
          <w:numId w:val="28"/>
        </w:numPr>
        <w:ind w:left="567" w:hanging="567"/>
        <w:jc w:val="both"/>
        <w:rPr>
          <w:rFonts w:ascii="Arial" w:eastAsia="Arial Unicode MS" w:hAnsi="Arial" w:cs="Arial"/>
          <w:sz w:val="18"/>
          <w:szCs w:val="18"/>
        </w:rPr>
      </w:pPr>
      <w:r w:rsidRPr="00097C30">
        <w:rPr>
          <w:rFonts w:ascii="Arial" w:eastAsia="Arial Unicode MS" w:hAnsi="Arial" w:cs="Arial"/>
          <w:sz w:val="18"/>
          <w:szCs w:val="18"/>
        </w:rPr>
        <w:t>Key management compensation</w:t>
      </w:r>
    </w:p>
    <w:p w:rsidR="00C83C60" w:rsidRPr="00097C30" w:rsidRDefault="00C83C60" w:rsidP="00194442">
      <w:pPr>
        <w:ind w:left="540"/>
        <w:rPr>
          <w:rFonts w:ascii="Arial" w:hAnsi="Arial" w:cs="Arial"/>
          <w:sz w:val="18"/>
          <w:szCs w:val="18"/>
        </w:rPr>
      </w:pPr>
    </w:p>
    <w:p w:rsidR="00900C31" w:rsidRPr="00097C30" w:rsidRDefault="00900C31" w:rsidP="00194442">
      <w:pPr>
        <w:ind w:left="540"/>
        <w:jc w:val="both"/>
        <w:rPr>
          <w:rFonts w:ascii="Arial" w:hAnsi="Arial" w:cs="Arial"/>
          <w:sz w:val="18"/>
          <w:szCs w:val="18"/>
        </w:rPr>
      </w:pPr>
      <w:r w:rsidRPr="00097C30">
        <w:rPr>
          <w:rFonts w:ascii="Arial" w:hAnsi="Arial" w:cs="Arial"/>
          <w:sz w:val="18"/>
          <w:szCs w:val="18"/>
        </w:rPr>
        <w:t>Key management compensation of the Group for the three</w:t>
      </w:r>
      <w:r w:rsidRPr="00097C30">
        <w:rPr>
          <w:rFonts w:ascii="Arial" w:hAnsi="Arial" w:cs="Arial"/>
          <w:sz w:val="18"/>
          <w:szCs w:val="18"/>
          <w:cs/>
        </w:rPr>
        <w:t>-</w:t>
      </w:r>
      <w:r w:rsidR="001E66F8" w:rsidRPr="00097C30">
        <w:rPr>
          <w:rFonts w:ascii="Arial" w:hAnsi="Arial" w:cs="Arial"/>
          <w:sz w:val="18"/>
          <w:szCs w:val="18"/>
        </w:rPr>
        <w:t>month and nine</w:t>
      </w:r>
      <w:r w:rsidRPr="00097C30">
        <w:rPr>
          <w:rFonts w:ascii="Arial" w:hAnsi="Arial" w:cs="Arial"/>
          <w:sz w:val="18"/>
          <w:szCs w:val="18"/>
          <w:cs/>
        </w:rPr>
        <w:t>-</w:t>
      </w:r>
      <w:r w:rsidRPr="00097C30">
        <w:rPr>
          <w:rFonts w:ascii="Arial" w:hAnsi="Arial" w:cs="Arial"/>
          <w:sz w:val="18"/>
          <w:szCs w:val="18"/>
        </w:rPr>
        <w:t xml:space="preserve">month periods ended </w:t>
      </w:r>
      <w:r w:rsidR="001E66F8" w:rsidRPr="00097C30">
        <w:rPr>
          <w:rFonts w:ascii="Arial" w:hAnsi="Arial" w:cs="Arial"/>
          <w:sz w:val="18"/>
          <w:szCs w:val="18"/>
          <w:lang w:val="en-GB"/>
        </w:rPr>
        <w:t>30 September</w:t>
      </w:r>
      <w:r w:rsidRPr="00097C30">
        <w:rPr>
          <w:rFonts w:ascii="Arial" w:hAnsi="Arial" w:cs="Arial"/>
          <w:sz w:val="18"/>
          <w:szCs w:val="18"/>
          <w:cs/>
        </w:rPr>
        <w:t xml:space="preserve"> </w:t>
      </w:r>
      <w:r w:rsidRPr="00097C30">
        <w:rPr>
          <w:rFonts w:ascii="Arial" w:hAnsi="Arial" w:cs="Arial"/>
          <w:sz w:val="18"/>
          <w:szCs w:val="18"/>
          <w:lang w:val="en-GB"/>
        </w:rPr>
        <w:t>2019</w:t>
      </w:r>
      <w:r w:rsidRPr="00097C30">
        <w:rPr>
          <w:rFonts w:ascii="Arial" w:hAnsi="Arial" w:cs="Arial"/>
          <w:sz w:val="18"/>
          <w:szCs w:val="18"/>
        </w:rPr>
        <w:t xml:space="preserve"> are as follows</w:t>
      </w:r>
      <w:r w:rsidRPr="00097C30">
        <w:rPr>
          <w:rFonts w:ascii="Arial" w:hAnsi="Arial" w:cs="Arial"/>
          <w:sz w:val="18"/>
          <w:szCs w:val="18"/>
          <w:cs/>
        </w:rPr>
        <w:t>:</w:t>
      </w:r>
    </w:p>
    <w:p w:rsidR="00900C31" w:rsidRPr="00097C30" w:rsidRDefault="00900C31" w:rsidP="00194442">
      <w:pPr>
        <w:ind w:left="540"/>
        <w:rPr>
          <w:rFonts w:ascii="Arial" w:hAnsi="Arial" w:cs="Arial"/>
          <w:sz w:val="18"/>
          <w:szCs w:val="18"/>
          <w:highlight w:val="yellow"/>
        </w:rPr>
      </w:pPr>
    </w:p>
    <w:tbl>
      <w:tblPr>
        <w:tblW w:w="9342" w:type="dxa"/>
        <w:tblInd w:w="108" w:type="dxa"/>
        <w:tblLayout w:type="fixed"/>
        <w:tblLook w:val="0000" w:firstRow="0" w:lastRow="0" w:firstColumn="0" w:lastColumn="0" w:noHBand="0" w:noVBand="0"/>
      </w:tblPr>
      <w:tblGrid>
        <w:gridCol w:w="3942"/>
        <w:gridCol w:w="1350"/>
        <w:gridCol w:w="1350"/>
        <w:gridCol w:w="1350"/>
        <w:gridCol w:w="1350"/>
      </w:tblGrid>
      <w:tr w:rsidR="00097C30" w:rsidRPr="00097C30" w:rsidTr="00FF03B1">
        <w:tc>
          <w:tcPr>
            <w:tcW w:w="3942" w:type="dxa"/>
            <w:vAlign w:val="bottom"/>
          </w:tcPr>
          <w:p w:rsidR="00900C31" w:rsidRPr="00097C30" w:rsidRDefault="00900C31" w:rsidP="00B646D8">
            <w:pPr>
              <w:ind w:left="328"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900C31" w:rsidRPr="00097C30" w:rsidRDefault="00900C31"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900C31" w:rsidRPr="00097C30" w:rsidRDefault="00900C31"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900C31" w:rsidRPr="00097C30" w:rsidRDefault="00900C31"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900C31" w:rsidRPr="00097C30" w:rsidRDefault="00900C31"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097C30" w:rsidRPr="00097C30" w:rsidTr="0031049C">
        <w:tc>
          <w:tcPr>
            <w:tcW w:w="3942" w:type="dxa"/>
            <w:vAlign w:val="bottom"/>
          </w:tcPr>
          <w:p w:rsidR="00900C31" w:rsidRPr="00097C30" w:rsidRDefault="00900C31" w:rsidP="00B646D8">
            <w:pPr>
              <w:ind w:left="328" w:right="-104"/>
              <w:rPr>
                <w:rFonts w:ascii="Arial" w:hAnsi="Arial" w:cs="Arial"/>
                <w:b/>
                <w:bCs/>
                <w:sz w:val="18"/>
                <w:szCs w:val="18"/>
              </w:rPr>
            </w:pPr>
            <w:r w:rsidRPr="00097C30">
              <w:rPr>
                <w:rFonts w:ascii="Arial" w:hAnsi="Arial" w:cs="Arial"/>
                <w:b/>
                <w:bCs/>
                <w:sz w:val="18"/>
                <w:szCs w:val="18"/>
              </w:rPr>
              <w:t>For the three</w:t>
            </w:r>
            <w:r w:rsidRPr="00097C30">
              <w:rPr>
                <w:rFonts w:ascii="Arial" w:hAnsi="Arial" w:cs="Arial"/>
                <w:b/>
                <w:bCs/>
                <w:sz w:val="18"/>
                <w:szCs w:val="18"/>
                <w:cs/>
              </w:rPr>
              <w:t>-</w:t>
            </w:r>
            <w:r w:rsidRPr="00097C30">
              <w:rPr>
                <w:rFonts w:ascii="Arial" w:hAnsi="Arial" w:cs="Arial"/>
                <w:b/>
                <w:bCs/>
                <w:sz w:val="18"/>
                <w:szCs w:val="18"/>
              </w:rPr>
              <w:t>month period ended</w:t>
            </w:r>
          </w:p>
        </w:tc>
        <w:tc>
          <w:tcPr>
            <w:tcW w:w="1350" w:type="dxa"/>
            <w:tcBorders>
              <w:top w:val="single" w:sz="4" w:space="0" w:color="auto"/>
            </w:tcBorders>
            <w:vAlign w:val="bottom"/>
          </w:tcPr>
          <w:p w:rsidR="00900C31" w:rsidRPr="00097C30" w:rsidRDefault="00900C31" w:rsidP="00C74AEF">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 xml:space="preserve">30 </w:t>
            </w:r>
            <w:r w:rsidR="00C74AEF" w:rsidRPr="00097C30">
              <w:rPr>
                <w:rFonts w:ascii="Arial" w:hAnsi="Arial" w:cs="Arial"/>
                <w:b/>
                <w:bCs/>
                <w:sz w:val="18"/>
                <w:szCs w:val="18"/>
                <w:lang w:val="en-GB"/>
              </w:rPr>
              <w:t>September</w:t>
            </w:r>
          </w:p>
        </w:tc>
        <w:tc>
          <w:tcPr>
            <w:tcW w:w="1350" w:type="dxa"/>
            <w:tcBorders>
              <w:top w:val="single" w:sz="4" w:space="0" w:color="auto"/>
            </w:tcBorders>
            <w:vAlign w:val="bottom"/>
          </w:tcPr>
          <w:p w:rsidR="00900C31" w:rsidRPr="00097C30" w:rsidRDefault="00C74AEF" w:rsidP="0031049C">
            <w:pPr>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900C31" w:rsidRPr="00097C30" w:rsidRDefault="00C74AEF"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900C31" w:rsidRPr="00097C30" w:rsidRDefault="00C74AEF" w:rsidP="0031049C">
            <w:pPr>
              <w:ind w:right="-72" w:hanging="14"/>
              <w:jc w:val="right"/>
              <w:rPr>
                <w:rFonts w:ascii="Arial" w:hAnsi="Arial" w:cs="Arial"/>
                <w:b/>
                <w:bCs/>
                <w:sz w:val="18"/>
                <w:szCs w:val="18"/>
              </w:rPr>
            </w:pPr>
            <w:r w:rsidRPr="00097C30">
              <w:rPr>
                <w:rFonts w:ascii="Arial" w:hAnsi="Arial" w:cs="Arial"/>
                <w:b/>
                <w:bCs/>
                <w:sz w:val="18"/>
                <w:szCs w:val="18"/>
                <w:lang w:val="en-GB"/>
              </w:rPr>
              <w:t>30 September</w:t>
            </w:r>
          </w:p>
        </w:tc>
      </w:tr>
      <w:tr w:rsidR="00097C30" w:rsidRPr="00097C30" w:rsidTr="0031049C">
        <w:tc>
          <w:tcPr>
            <w:tcW w:w="3942" w:type="dxa"/>
            <w:vAlign w:val="bottom"/>
          </w:tcPr>
          <w:p w:rsidR="00900C31" w:rsidRPr="00097C30" w:rsidRDefault="00900C31" w:rsidP="00B646D8">
            <w:pPr>
              <w:ind w:left="328" w:right="-104"/>
              <w:rPr>
                <w:rFonts w:ascii="Arial" w:hAnsi="Arial" w:cs="Arial"/>
                <w:b/>
                <w:bCs/>
                <w:sz w:val="18"/>
                <w:szCs w:val="18"/>
              </w:rPr>
            </w:pPr>
          </w:p>
        </w:tc>
        <w:tc>
          <w:tcPr>
            <w:tcW w:w="1350" w:type="dxa"/>
            <w:vAlign w:val="bottom"/>
          </w:tcPr>
          <w:p w:rsidR="00900C31" w:rsidRPr="00097C30" w:rsidRDefault="00900C31"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0" w:type="dxa"/>
            <w:vAlign w:val="bottom"/>
          </w:tcPr>
          <w:p w:rsidR="00900C31" w:rsidRPr="00097C30" w:rsidRDefault="00900C31"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2018</w:t>
            </w:r>
          </w:p>
        </w:tc>
        <w:tc>
          <w:tcPr>
            <w:tcW w:w="1350" w:type="dxa"/>
            <w:vAlign w:val="bottom"/>
          </w:tcPr>
          <w:p w:rsidR="00900C31" w:rsidRPr="00097C30" w:rsidRDefault="00900C31"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0" w:type="dxa"/>
            <w:vAlign w:val="bottom"/>
          </w:tcPr>
          <w:p w:rsidR="00900C31" w:rsidRPr="00097C30" w:rsidRDefault="00900C31"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2018</w:t>
            </w:r>
          </w:p>
        </w:tc>
      </w:tr>
      <w:tr w:rsidR="00097C30" w:rsidRPr="00097C30" w:rsidTr="0031049C">
        <w:tc>
          <w:tcPr>
            <w:tcW w:w="3942" w:type="dxa"/>
            <w:vAlign w:val="bottom"/>
          </w:tcPr>
          <w:p w:rsidR="00900C31" w:rsidRPr="00097C30" w:rsidRDefault="00900C31" w:rsidP="00B646D8">
            <w:pPr>
              <w:ind w:left="328" w:right="-104"/>
              <w:rPr>
                <w:rFonts w:ascii="Arial" w:hAnsi="Arial" w:cs="Arial"/>
                <w:b/>
                <w:bCs/>
                <w:sz w:val="18"/>
                <w:szCs w:val="18"/>
              </w:rPr>
            </w:pPr>
          </w:p>
        </w:tc>
        <w:tc>
          <w:tcPr>
            <w:tcW w:w="1350" w:type="dxa"/>
            <w:tcBorders>
              <w:bottom w:val="single" w:sz="4" w:space="0" w:color="auto"/>
            </w:tcBorders>
            <w:vAlign w:val="bottom"/>
          </w:tcPr>
          <w:p w:rsidR="00900C31" w:rsidRPr="00097C30" w:rsidRDefault="00900C31"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900C31" w:rsidRPr="00097C30" w:rsidRDefault="00900C31"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900C31" w:rsidRPr="00097C30" w:rsidRDefault="00900C31"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900C31" w:rsidRPr="00097C30" w:rsidRDefault="00900C31"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r>
      <w:tr w:rsidR="00097C30" w:rsidRPr="00097C30" w:rsidTr="00987B6C">
        <w:tc>
          <w:tcPr>
            <w:tcW w:w="3942" w:type="dxa"/>
            <w:vAlign w:val="bottom"/>
          </w:tcPr>
          <w:p w:rsidR="00900C31" w:rsidRPr="00097C30" w:rsidRDefault="00900C31" w:rsidP="00B646D8">
            <w:pPr>
              <w:ind w:left="328" w:right="-104"/>
              <w:rPr>
                <w:rFonts w:ascii="Arial" w:hAnsi="Arial" w:cs="Arial"/>
                <w:sz w:val="18"/>
                <w:szCs w:val="18"/>
                <w:cs/>
              </w:rPr>
            </w:pPr>
          </w:p>
        </w:tc>
        <w:tc>
          <w:tcPr>
            <w:tcW w:w="1350" w:type="dxa"/>
            <w:tcBorders>
              <w:top w:val="single" w:sz="4" w:space="0" w:color="auto"/>
            </w:tcBorders>
            <w:shd w:val="clear" w:color="auto" w:fill="FAFAFA"/>
            <w:vAlign w:val="bottom"/>
          </w:tcPr>
          <w:p w:rsidR="00900C31" w:rsidRPr="00097C30" w:rsidRDefault="00900C31" w:rsidP="0031049C">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900C31" w:rsidRPr="00097C30" w:rsidRDefault="00900C31" w:rsidP="0031049C">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rsidR="00900C31" w:rsidRPr="00097C30" w:rsidRDefault="00900C31" w:rsidP="0031049C">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900C31" w:rsidRPr="00097C30" w:rsidRDefault="00900C31" w:rsidP="0031049C">
            <w:pPr>
              <w:ind w:right="-72" w:hanging="16"/>
              <w:jc w:val="right"/>
              <w:rPr>
                <w:rFonts w:ascii="Arial" w:hAnsi="Arial" w:cs="Arial"/>
                <w:sz w:val="18"/>
                <w:szCs w:val="18"/>
              </w:rPr>
            </w:pPr>
          </w:p>
        </w:tc>
      </w:tr>
      <w:tr w:rsidR="00097C30" w:rsidRPr="00097C30" w:rsidTr="00987B6C">
        <w:tc>
          <w:tcPr>
            <w:tcW w:w="3942" w:type="dxa"/>
            <w:vAlign w:val="bottom"/>
          </w:tcPr>
          <w:p w:rsidR="00843000" w:rsidRPr="00097C30" w:rsidRDefault="00843000" w:rsidP="00843000">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097C30">
              <w:rPr>
                <w:rFonts w:ascii="Arial" w:hAnsi="Arial" w:cs="Arial"/>
                <w:sz w:val="18"/>
                <w:szCs w:val="18"/>
                <w:shd w:val="clear" w:color="auto" w:fill="FFFFFF"/>
              </w:rPr>
              <w:t>Short</w:t>
            </w:r>
            <w:r w:rsidRPr="00097C30">
              <w:rPr>
                <w:rFonts w:ascii="Arial" w:hAnsi="Arial" w:cs="Arial"/>
                <w:sz w:val="18"/>
                <w:szCs w:val="18"/>
                <w:shd w:val="clear" w:color="auto" w:fill="FFFFFF"/>
                <w:cs/>
              </w:rPr>
              <w:t>-</w:t>
            </w:r>
            <w:r w:rsidRPr="00097C30">
              <w:rPr>
                <w:rFonts w:ascii="Arial" w:hAnsi="Arial" w:cs="Arial"/>
                <w:sz w:val="18"/>
                <w:szCs w:val="18"/>
                <w:shd w:val="clear" w:color="auto" w:fill="FFFFFF"/>
              </w:rPr>
              <w:t>term employee benefits</w:t>
            </w:r>
          </w:p>
        </w:tc>
        <w:tc>
          <w:tcPr>
            <w:tcW w:w="1350" w:type="dxa"/>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10</w:t>
            </w:r>
            <w:r>
              <w:rPr>
                <w:rFonts w:ascii="Arial" w:eastAsia="Arial Unicode MS" w:hAnsi="Arial" w:cs="Arial"/>
                <w:sz w:val="18"/>
                <w:szCs w:val="18"/>
              </w:rPr>
              <w:t>,</w:t>
            </w:r>
            <w:r w:rsidRPr="004526CF">
              <w:rPr>
                <w:rFonts w:ascii="Arial" w:eastAsia="Arial Unicode MS" w:hAnsi="Arial" w:cs="Arial"/>
                <w:sz w:val="18"/>
                <w:szCs w:val="18"/>
              </w:rPr>
              <w:t>145</w:t>
            </w:r>
            <w:r>
              <w:rPr>
                <w:rFonts w:ascii="Arial" w:eastAsia="Arial Unicode MS" w:hAnsi="Arial" w:cs="Arial"/>
                <w:sz w:val="18"/>
                <w:szCs w:val="18"/>
              </w:rPr>
              <w:t>,</w:t>
            </w:r>
            <w:r w:rsidRPr="004526CF">
              <w:rPr>
                <w:rFonts w:ascii="Arial" w:eastAsia="Arial Unicode MS" w:hAnsi="Arial" w:cs="Arial"/>
                <w:sz w:val="18"/>
                <w:szCs w:val="18"/>
              </w:rPr>
              <w:t>923</w:t>
            </w:r>
          </w:p>
        </w:tc>
        <w:tc>
          <w:tcPr>
            <w:tcW w:w="1350" w:type="dxa"/>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lang w:val="en-GB"/>
              </w:rPr>
              <w:t>9,254,490</w:t>
            </w:r>
          </w:p>
        </w:tc>
        <w:tc>
          <w:tcPr>
            <w:tcW w:w="1350" w:type="dxa"/>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8</w:t>
            </w:r>
            <w:r>
              <w:rPr>
                <w:rFonts w:ascii="Arial" w:eastAsia="Arial Unicode MS" w:hAnsi="Arial" w:cs="Arial"/>
                <w:sz w:val="18"/>
                <w:szCs w:val="18"/>
              </w:rPr>
              <w:t>,</w:t>
            </w:r>
            <w:r w:rsidRPr="004526CF">
              <w:rPr>
                <w:rFonts w:ascii="Arial" w:eastAsia="Arial Unicode MS" w:hAnsi="Arial" w:cs="Arial"/>
                <w:sz w:val="18"/>
                <w:szCs w:val="18"/>
              </w:rPr>
              <w:t>321</w:t>
            </w:r>
            <w:r>
              <w:rPr>
                <w:rFonts w:ascii="Arial" w:eastAsia="Arial Unicode MS" w:hAnsi="Arial" w:cs="Arial"/>
                <w:sz w:val="18"/>
                <w:szCs w:val="18"/>
              </w:rPr>
              <w:t>,</w:t>
            </w:r>
            <w:r w:rsidRPr="004526CF">
              <w:rPr>
                <w:rFonts w:ascii="Arial" w:eastAsia="Arial Unicode MS" w:hAnsi="Arial" w:cs="Arial"/>
                <w:sz w:val="18"/>
                <w:szCs w:val="18"/>
              </w:rPr>
              <w:t>695</w:t>
            </w:r>
          </w:p>
        </w:tc>
        <w:tc>
          <w:tcPr>
            <w:tcW w:w="1350" w:type="dxa"/>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lang w:val="en-GB"/>
              </w:rPr>
              <w:t>7,580,458</w:t>
            </w:r>
          </w:p>
        </w:tc>
      </w:tr>
      <w:tr w:rsidR="00097C30" w:rsidRPr="00097C30" w:rsidTr="00987B6C">
        <w:tc>
          <w:tcPr>
            <w:tcW w:w="3942" w:type="dxa"/>
            <w:vAlign w:val="bottom"/>
          </w:tcPr>
          <w:p w:rsidR="00843000" w:rsidRPr="00097C30" w:rsidRDefault="00843000" w:rsidP="00843000">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097C30">
              <w:rPr>
                <w:rFonts w:ascii="Arial" w:hAnsi="Arial" w:cs="Arial"/>
                <w:sz w:val="18"/>
                <w:szCs w:val="18"/>
                <w:shd w:val="clear" w:color="auto" w:fill="FFFFFF"/>
              </w:rPr>
              <w:t>Post</w:t>
            </w:r>
            <w:r w:rsidRPr="00097C30">
              <w:rPr>
                <w:rFonts w:ascii="Arial" w:hAnsi="Arial" w:cs="Arial"/>
                <w:sz w:val="18"/>
                <w:szCs w:val="18"/>
                <w:shd w:val="clear" w:color="auto" w:fill="FFFFFF"/>
                <w:cs/>
              </w:rPr>
              <w:t>-</w:t>
            </w:r>
            <w:r w:rsidRPr="00097C30">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346</w:t>
            </w:r>
            <w:r>
              <w:rPr>
                <w:rFonts w:ascii="Arial" w:eastAsia="Arial Unicode MS" w:hAnsi="Arial" w:cs="Arial"/>
                <w:sz w:val="18"/>
                <w:szCs w:val="18"/>
              </w:rPr>
              <w:t>,</w:t>
            </w:r>
            <w:r w:rsidRPr="004526CF">
              <w:rPr>
                <w:rFonts w:ascii="Arial" w:eastAsia="Arial Unicode MS" w:hAnsi="Arial" w:cs="Arial"/>
                <w:sz w:val="18"/>
                <w:szCs w:val="18"/>
              </w:rPr>
              <w:t>595</w:t>
            </w:r>
          </w:p>
        </w:tc>
        <w:tc>
          <w:tcPr>
            <w:tcW w:w="1350" w:type="dxa"/>
            <w:tcBorders>
              <w:bottom w:val="single" w:sz="4" w:space="0" w:color="auto"/>
            </w:tcBorders>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lang w:val="en-GB"/>
              </w:rPr>
              <w:t>15</w:t>
            </w:r>
            <w:r w:rsidRPr="00097C30">
              <w:rPr>
                <w:rFonts w:ascii="Arial" w:eastAsia="Arial Unicode MS" w:hAnsi="Arial" w:cs="Arial"/>
                <w:sz w:val="18"/>
                <w:szCs w:val="18"/>
              </w:rPr>
              <w:t>,</w:t>
            </w:r>
            <w:r w:rsidRPr="00097C30">
              <w:rPr>
                <w:rFonts w:ascii="Arial" w:eastAsia="Arial Unicode MS" w:hAnsi="Arial" w:cs="Arial"/>
                <w:sz w:val="18"/>
                <w:szCs w:val="18"/>
                <w:lang w:val="en-GB"/>
              </w:rPr>
              <w:t>370</w:t>
            </w:r>
          </w:p>
        </w:tc>
        <w:tc>
          <w:tcPr>
            <w:tcW w:w="1350" w:type="dxa"/>
            <w:tcBorders>
              <w:bottom w:val="single" w:sz="4" w:space="0" w:color="auto"/>
            </w:tcBorders>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272</w:t>
            </w:r>
            <w:r>
              <w:rPr>
                <w:rFonts w:ascii="Arial" w:eastAsia="Arial Unicode MS" w:hAnsi="Arial" w:cs="Arial"/>
                <w:sz w:val="18"/>
                <w:szCs w:val="18"/>
              </w:rPr>
              <w:t>,</w:t>
            </w:r>
            <w:r w:rsidRPr="004526CF">
              <w:rPr>
                <w:rFonts w:ascii="Arial" w:eastAsia="Arial Unicode MS" w:hAnsi="Arial" w:cs="Arial"/>
                <w:sz w:val="18"/>
                <w:szCs w:val="18"/>
              </w:rPr>
              <w:t>430</w:t>
            </w:r>
          </w:p>
        </w:tc>
        <w:tc>
          <w:tcPr>
            <w:tcW w:w="1350" w:type="dxa"/>
            <w:tcBorders>
              <w:bottom w:val="single" w:sz="4" w:space="0" w:color="auto"/>
            </w:tcBorders>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lang w:val="en-GB"/>
              </w:rPr>
              <w:t>5</w:t>
            </w:r>
            <w:r w:rsidRPr="00097C30">
              <w:rPr>
                <w:rFonts w:ascii="Arial" w:eastAsia="Arial Unicode MS" w:hAnsi="Arial" w:cs="Arial"/>
                <w:sz w:val="18"/>
                <w:szCs w:val="18"/>
              </w:rPr>
              <w:t>,</w:t>
            </w:r>
            <w:r w:rsidRPr="00097C30">
              <w:rPr>
                <w:rFonts w:ascii="Arial" w:eastAsia="Arial Unicode MS" w:hAnsi="Arial" w:cs="Arial"/>
                <w:sz w:val="18"/>
                <w:szCs w:val="18"/>
                <w:lang w:val="en-GB"/>
              </w:rPr>
              <w:t>654</w:t>
            </w:r>
          </w:p>
        </w:tc>
      </w:tr>
      <w:tr w:rsidR="00097C30" w:rsidRPr="00097C30" w:rsidTr="00987B6C">
        <w:tc>
          <w:tcPr>
            <w:tcW w:w="3942" w:type="dxa"/>
            <w:vAlign w:val="bottom"/>
          </w:tcPr>
          <w:p w:rsidR="00843000" w:rsidRPr="00097C30" w:rsidRDefault="00843000" w:rsidP="00843000">
            <w:pPr>
              <w:ind w:left="328" w:right="-216"/>
              <w:rPr>
                <w:rFonts w:ascii="Arial" w:hAnsi="Arial" w:cs="Arial"/>
                <w:sz w:val="12"/>
                <w:szCs w:val="12"/>
              </w:rPr>
            </w:pPr>
          </w:p>
        </w:tc>
        <w:tc>
          <w:tcPr>
            <w:tcW w:w="1350" w:type="dxa"/>
            <w:tcBorders>
              <w:top w:val="single" w:sz="4" w:space="0" w:color="auto"/>
            </w:tcBorders>
            <w:shd w:val="clear" w:color="auto" w:fill="FAFAFA"/>
            <w:vAlign w:val="bottom"/>
          </w:tcPr>
          <w:p w:rsidR="00843000" w:rsidRPr="00097C30" w:rsidRDefault="00843000" w:rsidP="00843000">
            <w:pPr>
              <w:ind w:right="-72"/>
              <w:jc w:val="right"/>
              <w:rPr>
                <w:rFonts w:ascii="Arial" w:hAnsi="Arial" w:cs="Arial"/>
                <w:sz w:val="12"/>
                <w:szCs w:val="12"/>
              </w:rPr>
            </w:pPr>
          </w:p>
        </w:tc>
        <w:tc>
          <w:tcPr>
            <w:tcW w:w="1350" w:type="dxa"/>
            <w:tcBorders>
              <w:top w:val="single" w:sz="4" w:space="0" w:color="auto"/>
            </w:tcBorders>
            <w:vAlign w:val="bottom"/>
          </w:tcPr>
          <w:p w:rsidR="00843000" w:rsidRPr="00097C30" w:rsidRDefault="00843000" w:rsidP="00843000">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843000" w:rsidRPr="00097C30" w:rsidRDefault="00843000" w:rsidP="00843000">
            <w:pPr>
              <w:ind w:right="-72"/>
              <w:jc w:val="right"/>
              <w:rPr>
                <w:rFonts w:ascii="Arial" w:hAnsi="Arial" w:cs="Arial"/>
                <w:sz w:val="12"/>
                <w:szCs w:val="12"/>
              </w:rPr>
            </w:pPr>
          </w:p>
        </w:tc>
        <w:tc>
          <w:tcPr>
            <w:tcW w:w="1350" w:type="dxa"/>
            <w:tcBorders>
              <w:top w:val="single" w:sz="4" w:space="0" w:color="auto"/>
            </w:tcBorders>
            <w:vAlign w:val="bottom"/>
          </w:tcPr>
          <w:p w:rsidR="00843000" w:rsidRPr="00097C30" w:rsidRDefault="00843000" w:rsidP="00843000">
            <w:pPr>
              <w:ind w:right="-72"/>
              <w:jc w:val="right"/>
              <w:rPr>
                <w:rFonts w:ascii="Arial" w:hAnsi="Arial" w:cs="Arial"/>
                <w:sz w:val="12"/>
                <w:szCs w:val="12"/>
              </w:rPr>
            </w:pPr>
          </w:p>
        </w:tc>
      </w:tr>
      <w:tr w:rsidR="00097C30" w:rsidRPr="00097C30" w:rsidTr="00987B6C">
        <w:tc>
          <w:tcPr>
            <w:tcW w:w="3942" w:type="dxa"/>
            <w:vAlign w:val="bottom"/>
          </w:tcPr>
          <w:p w:rsidR="00843000" w:rsidRPr="00097C30" w:rsidRDefault="00843000" w:rsidP="00843000">
            <w:pPr>
              <w:ind w:left="328"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10</w:t>
            </w:r>
            <w:r>
              <w:rPr>
                <w:rFonts w:ascii="Arial" w:eastAsia="Arial Unicode MS" w:hAnsi="Arial" w:cs="Arial"/>
                <w:sz w:val="18"/>
                <w:szCs w:val="18"/>
              </w:rPr>
              <w:t>,</w:t>
            </w:r>
            <w:r w:rsidRPr="004526CF">
              <w:rPr>
                <w:rFonts w:ascii="Arial" w:eastAsia="Arial Unicode MS" w:hAnsi="Arial" w:cs="Arial"/>
                <w:sz w:val="18"/>
                <w:szCs w:val="18"/>
              </w:rPr>
              <w:t>492</w:t>
            </w:r>
            <w:r>
              <w:rPr>
                <w:rFonts w:ascii="Arial" w:eastAsia="Arial Unicode MS" w:hAnsi="Arial" w:cs="Arial"/>
                <w:sz w:val="18"/>
                <w:szCs w:val="18"/>
              </w:rPr>
              <w:t>,</w:t>
            </w:r>
            <w:r w:rsidRPr="004526CF">
              <w:rPr>
                <w:rFonts w:ascii="Arial" w:eastAsia="Arial Unicode MS" w:hAnsi="Arial" w:cs="Arial"/>
                <w:sz w:val="18"/>
                <w:szCs w:val="18"/>
              </w:rPr>
              <w:t>518</w:t>
            </w:r>
          </w:p>
        </w:tc>
        <w:tc>
          <w:tcPr>
            <w:tcW w:w="1350" w:type="dxa"/>
            <w:tcBorders>
              <w:bottom w:val="single" w:sz="4" w:space="0" w:color="auto"/>
            </w:tcBorders>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rPr>
              <w:fldChar w:fldCharType="begin"/>
            </w:r>
            <w:r w:rsidRPr="00097C30">
              <w:rPr>
                <w:rFonts w:ascii="Arial" w:eastAsia="Arial Unicode MS" w:hAnsi="Arial" w:cs="Arial"/>
                <w:sz w:val="18"/>
                <w:szCs w:val="18"/>
              </w:rPr>
              <w:instrText xml:space="preserve"> =SUM(ABOVE) </w:instrText>
            </w:r>
            <w:r w:rsidRPr="00097C30">
              <w:rPr>
                <w:rFonts w:ascii="Arial" w:eastAsia="Arial Unicode MS" w:hAnsi="Arial" w:cs="Arial"/>
                <w:sz w:val="18"/>
                <w:szCs w:val="18"/>
              </w:rPr>
              <w:fldChar w:fldCharType="separate"/>
            </w:r>
            <w:r w:rsidRPr="00097C30">
              <w:rPr>
                <w:rFonts w:ascii="Arial" w:eastAsia="Arial Unicode MS" w:hAnsi="Arial" w:cs="Arial"/>
                <w:noProof/>
                <w:sz w:val="18"/>
                <w:szCs w:val="18"/>
              </w:rPr>
              <w:t>9,269,860</w:t>
            </w:r>
            <w:r w:rsidRPr="00097C30">
              <w:rPr>
                <w:rFonts w:ascii="Arial" w:eastAsia="Arial Unicode MS" w:hAnsi="Arial" w:cs="Arial"/>
                <w:sz w:val="18"/>
                <w:szCs w:val="18"/>
              </w:rPr>
              <w:fldChar w:fldCharType="end"/>
            </w:r>
          </w:p>
        </w:tc>
        <w:tc>
          <w:tcPr>
            <w:tcW w:w="1350" w:type="dxa"/>
            <w:tcBorders>
              <w:bottom w:val="single" w:sz="4" w:space="0" w:color="auto"/>
            </w:tcBorders>
            <w:shd w:val="clear" w:color="auto" w:fill="FAFAFA"/>
            <w:vAlign w:val="bottom"/>
          </w:tcPr>
          <w:p w:rsidR="00843000" w:rsidRPr="00097C30" w:rsidRDefault="004526CF" w:rsidP="00843000">
            <w:pPr>
              <w:ind w:right="-72"/>
              <w:jc w:val="right"/>
              <w:rPr>
                <w:rFonts w:ascii="Arial" w:eastAsia="Arial Unicode MS" w:hAnsi="Arial" w:cs="Arial"/>
                <w:sz w:val="18"/>
                <w:szCs w:val="18"/>
                <w:cs/>
              </w:rPr>
            </w:pPr>
            <w:r w:rsidRPr="004526CF">
              <w:rPr>
                <w:rFonts w:ascii="Arial" w:eastAsia="Arial Unicode MS" w:hAnsi="Arial" w:cs="Arial"/>
                <w:sz w:val="18"/>
                <w:szCs w:val="18"/>
              </w:rPr>
              <w:t>8</w:t>
            </w:r>
            <w:r>
              <w:rPr>
                <w:rFonts w:ascii="Arial" w:eastAsia="Arial Unicode MS" w:hAnsi="Arial" w:cs="Arial"/>
                <w:sz w:val="18"/>
                <w:szCs w:val="18"/>
              </w:rPr>
              <w:t>,</w:t>
            </w:r>
            <w:r w:rsidRPr="004526CF">
              <w:rPr>
                <w:rFonts w:ascii="Arial" w:eastAsia="Arial Unicode MS" w:hAnsi="Arial" w:cs="Arial"/>
                <w:sz w:val="18"/>
                <w:szCs w:val="18"/>
              </w:rPr>
              <w:t>594</w:t>
            </w:r>
            <w:r>
              <w:rPr>
                <w:rFonts w:ascii="Arial" w:eastAsia="Arial Unicode MS" w:hAnsi="Arial" w:cs="Arial"/>
                <w:sz w:val="18"/>
                <w:szCs w:val="18"/>
              </w:rPr>
              <w:t>,</w:t>
            </w:r>
            <w:r w:rsidRPr="004526CF">
              <w:rPr>
                <w:rFonts w:ascii="Arial" w:eastAsia="Arial Unicode MS" w:hAnsi="Arial" w:cs="Arial"/>
                <w:sz w:val="18"/>
                <w:szCs w:val="18"/>
              </w:rPr>
              <w:t>125</w:t>
            </w:r>
          </w:p>
        </w:tc>
        <w:tc>
          <w:tcPr>
            <w:tcW w:w="1350" w:type="dxa"/>
            <w:tcBorders>
              <w:bottom w:val="single" w:sz="4" w:space="0" w:color="auto"/>
            </w:tcBorders>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rPr>
              <w:fldChar w:fldCharType="begin"/>
            </w:r>
            <w:r w:rsidRPr="00097C30">
              <w:rPr>
                <w:rFonts w:ascii="Arial" w:eastAsia="Arial Unicode MS" w:hAnsi="Arial" w:cs="Arial"/>
                <w:sz w:val="18"/>
                <w:szCs w:val="18"/>
              </w:rPr>
              <w:instrText xml:space="preserve"> =SUM(ABOVE) </w:instrText>
            </w:r>
            <w:r w:rsidRPr="00097C30">
              <w:rPr>
                <w:rFonts w:ascii="Arial" w:eastAsia="Arial Unicode MS" w:hAnsi="Arial" w:cs="Arial"/>
                <w:sz w:val="18"/>
                <w:szCs w:val="18"/>
              </w:rPr>
              <w:fldChar w:fldCharType="separate"/>
            </w:r>
            <w:r w:rsidRPr="00097C30">
              <w:rPr>
                <w:rFonts w:ascii="Arial" w:eastAsia="Arial Unicode MS" w:hAnsi="Arial" w:cs="Arial"/>
                <w:noProof/>
                <w:sz w:val="18"/>
                <w:szCs w:val="18"/>
              </w:rPr>
              <w:t>7,586,112</w:t>
            </w:r>
            <w:r w:rsidRPr="00097C30">
              <w:rPr>
                <w:rFonts w:ascii="Arial" w:eastAsia="Arial Unicode MS" w:hAnsi="Arial" w:cs="Arial"/>
                <w:sz w:val="18"/>
                <w:szCs w:val="18"/>
              </w:rPr>
              <w:fldChar w:fldCharType="end"/>
            </w:r>
          </w:p>
        </w:tc>
      </w:tr>
    </w:tbl>
    <w:p w:rsidR="00900C31" w:rsidRPr="00097C30" w:rsidRDefault="00900C31" w:rsidP="00900C31">
      <w:pPr>
        <w:rPr>
          <w:rFonts w:ascii="Arial" w:hAnsi="Arial" w:cs="Arial"/>
          <w:b/>
          <w:sz w:val="18"/>
          <w:szCs w:val="18"/>
          <w:lang w:val="en-GB"/>
        </w:rPr>
      </w:pPr>
    </w:p>
    <w:tbl>
      <w:tblPr>
        <w:tblW w:w="9342" w:type="dxa"/>
        <w:tblInd w:w="108" w:type="dxa"/>
        <w:tblLayout w:type="fixed"/>
        <w:tblLook w:val="0000" w:firstRow="0" w:lastRow="0" w:firstColumn="0" w:lastColumn="0" w:noHBand="0" w:noVBand="0"/>
      </w:tblPr>
      <w:tblGrid>
        <w:gridCol w:w="3942"/>
        <w:gridCol w:w="1350"/>
        <w:gridCol w:w="1350"/>
        <w:gridCol w:w="1350"/>
        <w:gridCol w:w="1350"/>
      </w:tblGrid>
      <w:tr w:rsidR="00097C30" w:rsidRPr="00097C30" w:rsidTr="00FF03B1">
        <w:tc>
          <w:tcPr>
            <w:tcW w:w="3942" w:type="dxa"/>
            <w:vAlign w:val="bottom"/>
          </w:tcPr>
          <w:p w:rsidR="00900C31" w:rsidRPr="00097C30" w:rsidRDefault="00900C31" w:rsidP="00B646D8">
            <w:pPr>
              <w:ind w:left="328"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900C31" w:rsidRPr="00097C30" w:rsidRDefault="00900C31" w:rsidP="0031049C">
            <w:pPr>
              <w:ind w:right="-216"/>
              <w:jc w:val="center"/>
              <w:rPr>
                <w:rFonts w:ascii="Arial" w:hAnsi="Arial" w:cs="Arial"/>
                <w:b/>
                <w:bCs/>
                <w:sz w:val="18"/>
                <w:szCs w:val="18"/>
              </w:rPr>
            </w:pPr>
            <w:r w:rsidRPr="00097C30">
              <w:rPr>
                <w:rFonts w:ascii="Arial" w:hAnsi="Arial" w:cs="Arial"/>
                <w:b/>
                <w:bCs/>
                <w:sz w:val="18"/>
                <w:szCs w:val="18"/>
                <w:shd w:val="clear" w:color="auto" w:fill="FFFFFF"/>
              </w:rPr>
              <w:t>Consolidated</w:t>
            </w:r>
            <w:r w:rsidRPr="00097C30">
              <w:rPr>
                <w:rFonts w:ascii="Arial" w:hAnsi="Arial" w:cs="Arial"/>
                <w:b/>
                <w:bCs/>
                <w:sz w:val="18"/>
                <w:szCs w:val="18"/>
                <w:cs/>
              </w:rPr>
              <w:t xml:space="preserve"> </w:t>
            </w:r>
          </w:p>
          <w:p w:rsidR="00900C31" w:rsidRPr="00097C30" w:rsidRDefault="00900C31" w:rsidP="0031049C">
            <w:pPr>
              <w:ind w:right="-216"/>
              <w:jc w:val="center"/>
              <w:rPr>
                <w:rFonts w:ascii="Arial" w:hAnsi="Arial" w:cs="Arial"/>
                <w:b/>
                <w:bCs/>
                <w:sz w:val="18"/>
                <w:szCs w:val="18"/>
              </w:rPr>
            </w:pPr>
            <w:r w:rsidRPr="00097C30">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900C31" w:rsidRPr="00097C30" w:rsidRDefault="00900C31" w:rsidP="0031049C">
            <w:pPr>
              <w:ind w:right="-216"/>
              <w:jc w:val="center"/>
              <w:rPr>
                <w:rFonts w:ascii="Arial" w:hAnsi="Arial" w:cs="Arial"/>
                <w:b/>
                <w:bCs/>
                <w:sz w:val="18"/>
                <w:szCs w:val="18"/>
                <w:shd w:val="clear" w:color="auto" w:fill="FFFFFF"/>
              </w:rPr>
            </w:pPr>
            <w:r w:rsidRPr="00097C30">
              <w:rPr>
                <w:rFonts w:ascii="Arial" w:hAnsi="Arial" w:cs="Arial"/>
                <w:b/>
                <w:bCs/>
                <w:sz w:val="18"/>
                <w:szCs w:val="18"/>
                <w:shd w:val="clear" w:color="auto" w:fill="FFFFFF"/>
              </w:rPr>
              <w:t>Separate</w:t>
            </w:r>
          </w:p>
          <w:p w:rsidR="00900C31" w:rsidRPr="00097C30" w:rsidRDefault="00900C31" w:rsidP="0031049C">
            <w:pPr>
              <w:ind w:right="-216"/>
              <w:jc w:val="center"/>
              <w:rPr>
                <w:rFonts w:ascii="Arial" w:hAnsi="Arial" w:cs="Arial"/>
                <w:sz w:val="18"/>
                <w:szCs w:val="18"/>
              </w:rPr>
            </w:pPr>
            <w:r w:rsidRPr="00097C30">
              <w:rPr>
                <w:rFonts w:ascii="Arial" w:hAnsi="Arial" w:cs="Arial"/>
                <w:b/>
                <w:bCs/>
                <w:sz w:val="18"/>
                <w:szCs w:val="18"/>
                <w:shd w:val="clear" w:color="auto" w:fill="FFFFFF"/>
              </w:rPr>
              <w:t>financial information</w:t>
            </w:r>
          </w:p>
        </w:tc>
      </w:tr>
      <w:tr w:rsidR="00097C30" w:rsidRPr="00097C30" w:rsidTr="0031049C">
        <w:tc>
          <w:tcPr>
            <w:tcW w:w="3942" w:type="dxa"/>
            <w:vAlign w:val="bottom"/>
          </w:tcPr>
          <w:p w:rsidR="00900C31" w:rsidRPr="00097C30" w:rsidRDefault="00C74AEF" w:rsidP="00B646D8">
            <w:pPr>
              <w:ind w:left="328" w:right="-104"/>
              <w:rPr>
                <w:rFonts w:ascii="Arial" w:hAnsi="Arial" w:cs="Arial"/>
                <w:b/>
                <w:bCs/>
                <w:sz w:val="18"/>
                <w:szCs w:val="18"/>
              </w:rPr>
            </w:pPr>
            <w:r w:rsidRPr="00097C30">
              <w:rPr>
                <w:rFonts w:ascii="Arial" w:hAnsi="Arial" w:cs="Arial"/>
                <w:b/>
                <w:bCs/>
                <w:sz w:val="18"/>
                <w:szCs w:val="18"/>
              </w:rPr>
              <w:t>For the nine</w:t>
            </w:r>
            <w:r w:rsidR="00900C31" w:rsidRPr="00097C30">
              <w:rPr>
                <w:rFonts w:ascii="Arial" w:hAnsi="Arial" w:cs="Arial"/>
                <w:b/>
                <w:bCs/>
                <w:sz w:val="18"/>
                <w:szCs w:val="18"/>
                <w:cs/>
              </w:rPr>
              <w:t>-</w:t>
            </w:r>
            <w:r w:rsidR="00900C31" w:rsidRPr="00097C30">
              <w:rPr>
                <w:rFonts w:ascii="Arial" w:hAnsi="Arial" w:cs="Arial"/>
                <w:b/>
                <w:bCs/>
                <w:sz w:val="18"/>
                <w:szCs w:val="18"/>
              </w:rPr>
              <w:t>month period ended</w:t>
            </w:r>
          </w:p>
        </w:tc>
        <w:tc>
          <w:tcPr>
            <w:tcW w:w="1350" w:type="dxa"/>
            <w:tcBorders>
              <w:top w:val="single" w:sz="4" w:space="0" w:color="auto"/>
            </w:tcBorders>
            <w:vAlign w:val="bottom"/>
          </w:tcPr>
          <w:p w:rsidR="00900C31" w:rsidRPr="00097C30" w:rsidRDefault="00C74AEF"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900C31" w:rsidRPr="00097C30" w:rsidRDefault="00C74AEF" w:rsidP="0031049C">
            <w:pPr>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900C31" w:rsidRPr="00097C30" w:rsidRDefault="00C74AEF"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lang w:val="en-GB"/>
              </w:rPr>
              <w:t>30 September</w:t>
            </w:r>
          </w:p>
        </w:tc>
        <w:tc>
          <w:tcPr>
            <w:tcW w:w="1350" w:type="dxa"/>
            <w:tcBorders>
              <w:top w:val="single" w:sz="4" w:space="0" w:color="auto"/>
            </w:tcBorders>
            <w:vAlign w:val="bottom"/>
          </w:tcPr>
          <w:p w:rsidR="00900C31" w:rsidRPr="00097C30" w:rsidRDefault="00C74AEF" w:rsidP="0031049C">
            <w:pPr>
              <w:ind w:right="-72" w:hanging="14"/>
              <w:jc w:val="right"/>
              <w:rPr>
                <w:rFonts w:ascii="Arial" w:hAnsi="Arial" w:cs="Arial"/>
                <w:b/>
                <w:bCs/>
                <w:sz w:val="18"/>
                <w:szCs w:val="18"/>
              </w:rPr>
            </w:pPr>
            <w:r w:rsidRPr="00097C30">
              <w:rPr>
                <w:rFonts w:ascii="Arial" w:hAnsi="Arial" w:cs="Arial"/>
                <w:b/>
                <w:bCs/>
                <w:sz w:val="18"/>
                <w:szCs w:val="18"/>
                <w:lang w:val="en-GB"/>
              </w:rPr>
              <w:t>30 September</w:t>
            </w:r>
          </w:p>
        </w:tc>
      </w:tr>
      <w:tr w:rsidR="00097C30" w:rsidRPr="00097C30" w:rsidTr="0031049C">
        <w:tc>
          <w:tcPr>
            <w:tcW w:w="3942" w:type="dxa"/>
            <w:vAlign w:val="bottom"/>
          </w:tcPr>
          <w:p w:rsidR="00900C31" w:rsidRPr="00097C30" w:rsidRDefault="00900C31" w:rsidP="00B646D8">
            <w:pPr>
              <w:ind w:left="328" w:right="-104"/>
              <w:rPr>
                <w:rFonts w:ascii="Arial" w:hAnsi="Arial" w:cs="Arial"/>
                <w:b/>
                <w:bCs/>
                <w:sz w:val="18"/>
                <w:szCs w:val="18"/>
              </w:rPr>
            </w:pPr>
          </w:p>
        </w:tc>
        <w:tc>
          <w:tcPr>
            <w:tcW w:w="1350" w:type="dxa"/>
            <w:vAlign w:val="bottom"/>
          </w:tcPr>
          <w:p w:rsidR="00900C31" w:rsidRPr="00097C30" w:rsidRDefault="00900C31"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0" w:type="dxa"/>
            <w:vAlign w:val="bottom"/>
          </w:tcPr>
          <w:p w:rsidR="00900C31" w:rsidRPr="00097C30" w:rsidRDefault="00900C31"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2018</w:t>
            </w:r>
          </w:p>
        </w:tc>
        <w:tc>
          <w:tcPr>
            <w:tcW w:w="1350" w:type="dxa"/>
            <w:vAlign w:val="bottom"/>
          </w:tcPr>
          <w:p w:rsidR="00900C31" w:rsidRPr="00097C30" w:rsidRDefault="00900C31"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2019</w:t>
            </w:r>
          </w:p>
        </w:tc>
        <w:tc>
          <w:tcPr>
            <w:tcW w:w="1350" w:type="dxa"/>
            <w:vAlign w:val="bottom"/>
          </w:tcPr>
          <w:p w:rsidR="00900C31" w:rsidRPr="00097C30" w:rsidRDefault="00900C31" w:rsidP="0031049C">
            <w:pPr>
              <w:tabs>
                <w:tab w:val="left" w:pos="-72"/>
              </w:tabs>
              <w:ind w:right="-72" w:hanging="14"/>
              <w:jc w:val="right"/>
              <w:rPr>
                <w:rFonts w:ascii="Arial" w:hAnsi="Arial" w:cs="Arial"/>
                <w:b/>
                <w:bCs/>
                <w:sz w:val="18"/>
                <w:szCs w:val="18"/>
                <w:cs/>
              </w:rPr>
            </w:pPr>
            <w:r w:rsidRPr="00097C30">
              <w:rPr>
                <w:rFonts w:ascii="Arial" w:hAnsi="Arial" w:cs="Arial"/>
                <w:b/>
                <w:bCs/>
                <w:sz w:val="18"/>
                <w:szCs w:val="18"/>
                <w:lang w:val="en-GB"/>
              </w:rPr>
              <w:t>2018</w:t>
            </w:r>
          </w:p>
        </w:tc>
      </w:tr>
      <w:tr w:rsidR="00097C30" w:rsidRPr="00097C30" w:rsidTr="0031049C">
        <w:tc>
          <w:tcPr>
            <w:tcW w:w="3942" w:type="dxa"/>
            <w:vAlign w:val="bottom"/>
          </w:tcPr>
          <w:p w:rsidR="00900C31" w:rsidRPr="00097C30" w:rsidRDefault="00900C31" w:rsidP="00B646D8">
            <w:pPr>
              <w:ind w:left="328" w:right="-104"/>
              <w:rPr>
                <w:rFonts w:ascii="Arial" w:hAnsi="Arial" w:cs="Arial"/>
                <w:b/>
                <w:bCs/>
                <w:sz w:val="18"/>
                <w:szCs w:val="18"/>
              </w:rPr>
            </w:pPr>
          </w:p>
        </w:tc>
        <w:tc>
          <w:tcPr>
            <w:tcW w:w="1350" w:type="dxa"/>
            <w:tcBorders>
              <w:bottom w:val="single" w:sz="4" w:space="0" w:color="auto"/>
            </w:tcBorders>
            <w:vAlign w:val="bottom"/>
          </w:tcPr>
          <w:p w:rsidR="00900C31" w:rsidRPr="00097C30" w:rsidRDefault="00900C31"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900C31" w:rsidRPr="00097C30" w:rsidRDefault="00900C31"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900C31" w:rsidRPr="00097C30" w:rsidRDefault="00900C31"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c>
          <w:tcPr>
            <w:tcW w:w="1350" w:type="dxa"/>
            <w:tcBorders>
              <w:bottom w:val="single" w:sz="4" w:space="0" w:color="auto"/>
            </w:tcBorders>
            <w:vAlign w:val="bottom"/>
          </w:tcPr>
          <w:p w:rsidR="00900C31" w:rsidRPr="00097C30" w:rsidRDefault="00900C31" w:rsidP="0031049C">
            <w:pPr>
              <w:tabs>
                <w:tab w:val="left" w:pos="-72"/>
              </w:tabs>
              <w:ind w:right="-72" w:hanging="14"/>
              <w:jc w:val="right"/>
              <w:rPr>
                <w:rFonts w:ascii="Arial" w:hAnsi="Arial" w:cs="Arial"/>
                <w:b/>
                <w:bCs/>
                <w:sz w:val="18"/>
                <w:szCs w:val="18"/>
              </w:rPr>
            </w:pPr>
            <w:r w:rsidRPr="00097C30">
              <w:rPr>
                <w:rFonts w:ascii="Arial" w:hAnsi="Arial" w:cs="Arial"/>
                <w:b/>
                <w:bCs/>
                <w:sz w:val="18"/>
                <w:szCs w:val="18"/>
              </w:rPr>
              <w:t>Baht</w:t>
            </w:r>
          </w:p>
        </w:tc>
      </w:tr>
      <w:tr w:rsidR="00097C30" w:rsidRPr="00097C30" w:rsidTr="00987B6C">
        <w:trPr>
          <w:trHeight w:val="87"/>
        </w:trPr>
        <w:tc>
          <w:tcPr>
            <w:tcW w:w="3942" w:type="dxa"/>
            <w:vAlign w:val="bottom"/>
          </w:tcPr>
          <w:p w:rsidR="00900C31" w:rsidRPr="00097C30" w:rsidRDefault="00900C31" w:rsidP="00B646D8">
            <w:pPr>
              <w:ind w:left="328" w:right="-104"/>
              <w:rPr>
                <w:rFonts w:ascii="Arial" w:hAnsi="Arial" w:cs="Arial"/>
                <w:sz w:val="18"/>
                <w:szCs w:val="18"/>
                <w:cs/>
              </w:rPr>
            </w:pPr>
          </w:p>
        </w:tc>
        <w:tc>
          <w:tcPr>
            <w:tcW w:w="1350" w:type="dxa"/>
            <w:tcBorders>
              <w:top w:val="single" w:sz="4" w:space="0" w:color="auto"/>
            </w:tcBorders>
            <w:shd w:val="clear" w:color="auto" w:fill="FAFAFA"/>
            <w:vAlign w:val="bottom"/>
          </w:tcPr>
          <w:p w:rsidR="00900C31" w:rsidRPr="00097C30" w:rsidRDefault="00900C31" w:rsidP="0031049C">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900C31" w:rsidRPr="00097C30" w:rsidRDefault="00900C31" w:rsidP="0031049C">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rsidR="00900C31" w:rsidRPr="00097C30" w:rsidRDefault="00900C31" w:rsidP="0031049C">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900C31" w:rsidRPr="00097C30" w:rsidRDefault="00900C31" w:rsidP="0031049C">
            <w:pPr>
              <w:ind w:right="-72" w:hanging="16"/>
              <w:jc w:val="right"/>
              <w:rPr>
                <w:rFonts w:ascii="Arial" w:hAnsi="Arial" w:cs="Arial"/>
                <w:sz w:val="18"/>
                <w:szCs w:val="18"/>
              </w:rPr>
            </w:pPr>
          </w:p>
        </w:tc>
      </w:tr>
      <w:tr w:rsidR="00097C30" w:rsidRPr="00097C30" w:rsidTr="00987B6C">
        <w:tc>
          <w:tcPr>
            <w:tcW w:w="3942" w:type="dxa"/>
            <w:vAlign w:val="bottom"/>
          </w:tcPr>
          <w:p w:rsidR="00843000" w:rsidRPr="00097C30" w:rsidRDefault="00843000" w:rsidP="00843000">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097C30">
              <w:rPr>
                <w:rFonts w:ascii="Arial" w:hAnsi="Arial" w:cs="Arial"/>
                <w:sz w:val="18"/>
                <w:szCs w:val="18"/>
                <w:shd w:val="clear" w:color="auto" w:fill="FFFFFF"/>
              </w:rPr>
              <w:t>Short</w:t>
            </w:r>
            <w:r w:rsidRPr="00097C30">
              <w:rPr>
                <w:rFonts w:ascii="Arial" w:hAnsi="Arial" w:cs="Arial"/>
                <w:sz w:val="18"/>
                <w:szCs w:val="18"/>
                <w:shd w:val="clear" w:color="auto" w:fill="FFFFFF"/>
                <w:cs/>
              </w:rPr>
              <w:t>-</w:t>
            </w:r>
            <w:r w:rsidRPr="00097C30">
              <w:rPr>
                <w:rFonts w:ascii="Arial" w:hAnsi="Arial" w:cs="Arial"/>
                <w:sz w:val="18"/>
                <w:szCs w:val="18"/>
                <w:shd w:val="clear" w:color="auto" w:fill="FFFFFF"/>
              </w:rPr>
              <w:t>term employee benefits</w:t>
            </w:r>
          </w:p>
        </w:tc>
        <w:tc>
          <w:tcPr>
            <w:tcW w:w="1350" w:type="dxa"/>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29</w:t>
            </w:r>
            <w:r>
              <w:rPr>
                <w:rFonts w:ascii="Arial" w:eastAsia="Arial Unicode MS" w:hAnsi="Arial" w:cs="Arial"/>
                <w:sz w:val="18"/>
                <w:szCs w:val="18"/>
              </w:rPr>
              <w:t>,</w:t>
            </w:r>
            <w:r w:rsidRPr="004526CF">
              <w:rPr>
                <w:rFonts w:ascii="Arial" w:eastAsia="Arial Unicode MS" w:hAnsi="Arial" w:cs="Arial"/>
                <w:sz w:val="18"/>
                <w:szCs w:val="18"/>
              </w:rPr>
              <w:t>303</w:t>
            </w:r>
            <w:r>
              <w:rPr>
                <w:rFonts w:ascii="Arial" w:eastAsia="Arial Unicode MS" w:hAnsi="Arial" w:cs="Arial"/>
                <w:sz w:val="18"/>
                <w:szCs w:val="18"/>
              </w:rPr>
              <w:t>,</w:t>
            </w:r>
            <w:r w:rsidRPr="004526CF">
              <w:rPr>
                <w:rFonts w:ascii="Arial" w:eastAsia="Arial Unicode MS" w:hAnsi="Arial" w:cs="Arial"/>
                <w:sz w:val="18"/>
                <w:szCs w:val="18"/>
              </w:rPr>
              <w:t>345</w:t>
            </w:r>
          </w:p>
        </w:tc>
        <w:tc>
          <w:tcPr>
            <w:tcW w:w="1350" w:type="dxa"/>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lang w:val="en-GB"/>
              </w:rPr>
              <w:t>21,926,776</w:t>
            </w:r>
          </w:p>
        </w:tc>
        <w:tc>
          <w:tcPr>
            <w:tcW w:w="1350" w:type="dxa"/>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23</w:t>
            </w:r>
            <w:r>
              <w:rPr>
                <w:rFonts w:ascii="Arial" w:eastAsia="Arial Unicode MS" w:hAnsi="Arial" w:cs="Arial"/>
                <w:sz w:val="18"/>
                <w:szCs w:val="18"/>
              </w:rPr>
              <w:t>,</w:t>
            </w:r>
            <w:r w:rsidRPr="004526CF">
              <w:rPr>
                <w:rFonts w:ascii="Arial" w:eastAsia="Arial Unicode MS" w:hAnsi="Arial" w:cs="Arial"/>
                <w:sz w:val="18"/>
                <w:szCs w:val="18"/>
              </w:rPr>
              <w:t>769</w:t>
            </w:r>
            <w:r>
              <w:rPr>
                <w:rFonts w:ascii="Arial" w:eastAsia="Arial Unicode MS" w:hAnsi="Arial" w:cs="Arial"/>
                <w:sz w:val="18"/>
                <w:szCs w:val="18"/>
              </w:rPr>
              <w:t>,</w:t>
            </w:r>
            <w:r w:rsidRPr="004526CF">
              <w:rPr>
                <w:rFonts w:ascii="Arial" w:eastAsia="Arial Unicode MS" w:hAnsi="Arial" w:cs="Arial"/>
                <w:sz w:val="18"/>
                <w:szCs w:val="18"/>
              </w:rPr>
              <w:t>135</w:t>
            </w:r>
          </w:p>
        </w:tc>
        <w:tc>
          <w:tcPr>
            <w:tcW w:w="1350" w:type="dxa"/>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lang w:val="en-GB"/>
              </w:rPr>
              <w:t>17,917,042</w:t>
            </w:r>
          </w:p>
        </w:tc>
      </w:tr>
      <w:tr w:rsidR="00097C30" w:rsidRPr="00097C30" w:rsidTr="00987B6C">
        <w:tc>
          <w:tcPr>
            <w:tcW w:w="3942" w:type="dxa"/>
            <w:vAlign w:val="bottom"/>
          </w:tcPr>
          <w:p w:rsidR="00843000" w:rsidRPr="00097C30" w:rsidRDefault="00843000" w:rsidP="00843000">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097C30">
              <w:rPr>
                <w:rFonts w:ascii="Arial" w:hAnsi="Arial" w:cs="Arial"/>
                <w:sz w:val="18"/>
                <w:szCs w:val="18"/>
                <w:shd w:val="clear" w:color="auto" w:fill="FFFFFF"/>
              </w:rPr>
              <w:t>Post</w:t>
            </w:r>
            <w:r w:rsidRPr="00097C30">
              <w:rPr>
                <w:rFonts w:ascii="Arial" w:hAnsi="Arial" w:cs="Arial"/>
                <w:sz w:val="18"/>
                <w:szCs w:val="18"/>
                <w:shd w:val="clear" w:color="auto" w:fill="FFFFFF"/>
                <w:cs/>
              </w:rPr>
              <w:t>-</w:t>
            </w:r>
            <w:r w:rsidRPr="00097C30">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6</w:t>
            </w:r>
            <w:r>
              <w:rPr>
                <w:rFonts w:ascii="Arial" w:eastAsia="Arial Unicode MS" w:hAnsi="Arial" w:cs="Arial"/>
                <w:sz w:val="18"/>
                <w:szCs w:val="18"/>
              </w:rPr>
              <w:t>,</w:t>
            </w:r>
            <w:r w:rsidRPr="004526CF">
              <w:rPr>
                <w:rFonts w:ascii="Arial" w:eastAsia="Arial Unicode MS" w:hAnsi="Arial" w:cs="Arial"/>
                <w:sz w:val="18"/>
                <w:szCs w:val="18"/>
              </w:rPr>
              <w:t>213</w:t>
            </w:r>
            <w:r>
              <w:rPr>
                <w:rFonts w:ascii="Arial" w:eastAsia="Arial Unicode MS" w:hAnsi="Arial" w:cs="Arial"/>
                <w:sz w:val="18"/>
                <w:szCs w:val="18"/>
              </w:rPr>
              <w:t>,</w:t>
            </w:r>
            <w:r w:rsidRPr="004526CF">
              <w:rPr>
                <w:rFonts w:ascii="Arial" w:eastAsia="Arial Unicode MS" w:hAnsi="Arial" w:cs="Arial"/>
                <w:sz w:val="18"/>
                <w:szCs w:val="18"/>
              </w:rPr>
              <w:t>405</w:t>
            </w:r>
          </w:p>
        </w:tc>
        <w:tc>
          <w:tcPr>
            <w:tcW w:w="1350" w:type="dxa"/>
            <w:tcBorders>
              <w:bottom w:val="single" w:sz="4" w:space="0" w:color="auto"/>
            </w:tcBorders>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lang w:val="en-GB"/>
              </w:rPr>
              <w:t>46,110</w:t>
            </w:r>
          </w:p>
        </w:tc>
        <w:tc>
          <w:tcPr>
            <w:tcW w:w="1350" w:type="dxa"/>
            <w:tcBorders>
              <w:bottom w:val="single" w:sz="4" w:space="0" w:color="auto"/>
            </w:tcBorders>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5</w:t>
            </w:r>
            <w:r>
              <w:rPr>
                <w:rFonts w:ascii="Arial" w:eastAsia="Arial Unicode MS" w:hAnsi="Arial" w:cs="Arial"/>
                <w:sz w:val="18"/>
                <w:szCs w:val="18"/>
              </w:rPr>
              <w:t>,</w:t>
            </w:r>
            <w:r w:rsidRPr="004526CF">
              <w:rPr>
                <w:rFonts w:ascii="Arial" w:eastAsia="Arial Unicode MS" w:hAnsi="Arial" w:cs="Arial"/>
                <w:sz w:val="18"/>
                <w:szCs w:val="18"/>
              </w:rPr>
              <w:t>218</w:t>
            </w:r>
            <w:r>
              <w:rPr>
                <w:rFonts w:ascii="Arial" w:eastAsia="Arial Unicode MS" w:hAnsi="Arial" w:cs="Arial"/>
                <w:sz w:val="18"/>
                <w:szCs w:val="18"/>
              </w:rPr>
              <w:t>,</w:t>
            </w:r>
            <w:r w:rsidRPr="004526CF">
              <w:rPr>
                <w:rFonts w:ascii="Arial" w:eastAsia="Arial Unicode MS" w:hAnsi="Arial" w:cs="Arial"/>
                <w:sz w:val="18"/>
                <w:szCs w:val="18"/>
              </w:rPr>
              <w:t>587</w:t>
            </w:r>
          </w:p>
        </w:tc>
        <w:tc>
          <w:tcPr>
            <w:tcW w:w="1350" w:type="dxa"/>
            <w:tcBorders>
              <w:bottom w:val="single" w:sz="4" w:space="0" w:color="auto"/>
            </w:tcBorders>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lang w:val="en-GB"/>
              </w:rPr>
              <w:t>16,962</w:t>
            </w:r>
          </w:p>
        </w:tc>
      </w:tr>
      <w:tr w:rsidR="00097C30" w:rsidRPr="00097C30" w:rsidTr="00987B6C">
        <w:tc>
          <w:tcPr>
            <w:tcW w:w="3942" w:type="dxa"/>
            <w:vAlign w:val="bottom"/>
          </w:tcPr>
          <w:p w:rsidR="00843000" w:rsidRPr="00097C30" w:rsidRDefault="00843000" w:rsidP="00843000">
            <w:pPr>
              <w:ind w:left="328" w:right="-216"/>
              <w:rPr>
                <w:rFonts w:ascii="Arial" w:hAnsi="Arial" w:cs="Arial"/>
                <w:sz w:val="12"/>
                <w:szCs w:val="12"/>
              </w:rPr>
            </w:pPr>
          </w:p>
        </w:tc>
        <w:tc>
          <w:tcPr>
            <w:tcW w:w="1350" w:type="dxa"/>
            <w:tcBorders>
              <w:top w:val="single" w:sz="4" w:space="0" w:color="auto"/>
            </w:tcBorders>
            <w:shd w:val="clear" w:color="auto" w:fill="FAFAFA"/>
            <w:vAlign w:val="bottom"/>
          </w:tcPr>
          <w:p w:rsidR="00843000" w:rsidRPr="00097C30" w:rsidRDefault="00843000" w:rsidP="00843000">
            <w:pPr>
              <w:ind w:right="-72"/>
              <w:jc w:val="right"/>
              <w:rPr>
                <w:rFonts w:ascii="Arial" w:hAnsi="Arial" w:cs="Arial"/>
                <w:sz w:val="12"/>
                <w:szCs w:val="12"/>
              </w:rPr>
            </w:pPr>
          </w:p>
        </w:tc>
        <w:tc>
          <w:tcPr>
            <w:tcW w:w="1350" w:type="dxa"/>
            <w:tcBorders>
              <w:top w:val="single" w:sz="4" w:space="0" w:color="auto"/>
            </w:tcBorders>
            <w:vAlign w:val="bottom"/>
          </w:tcPr>
          <w:p w:rsidR="00843000" w:rsidRPr="00097C30" w:rsidRDefault="00843000" w:rsidP="00843000">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843000" w:rsidRPr="00097C30" w:rsidRDefault="00843000" w:rsidP="00843000">
            <w:pPr>
              <w:ind w:right="-72"/>
              <w:jc w:val="right"/>
              <w:rPr>
                <w:rFonts w:ascii="Arial" w:hAnsi="Arial" w:cs="Arial"/>
                <w:sz w:val="12"/>
                <w:szCs w:val="12"/>
              </w:rPr>
            </w:pPr>
          </w:p>
        </w:tc>
        <w:tc>
          <w:tcPr>
            <w:tcW w:w="1350" w:type="dxa"/>
            <w:tcBorders>
              <w:top w:val="single" w:sz="4" w:space="0" w:color="auto"/>
            </w:tcBorders>
            <w:vAlign w:val="bottom"/>
          </w:tcPr>
          <w:p w:rsidR="00843000" w:rsidRPr="00097C30" w:rsidRDefault="00843000" w:rsidP="00843000">
            <w:pPr>
              <w:ind w:right="-72"/>
              <w:jc w:val="right"/>
              <w:rPr>
                <w:rFonts w:ascii="Arial" w:hAnsi="Arial" w:cs="Arial"/>
                <w:sz w:val="12"/>
                <w:szCs w:val="12"/>
              </w:rPr>
            </w:pPr>
          </w:p>
        </w:tc>
      </w:tr>
      <w:tr w:rsidR="00097C30" w:rsidRPr="00097C30" w:rsidTr="00987B6C">
        <w:tc>
          <w:tcPr>
            <w:tcW w:w="3942" w:type="dxa"/>
            <w:vAlign w:val="bottom"/>
          </w:tcPr>
          <w:p w:rsidR="00843000" w:rsidRPr="00097C30" w:rsidRDefault="00843000" w:rsidP="00843000">
            <w:pPr>
              <w:ind w:left="328"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35</w:t>
            </w:r>
            <w:r>
              <w:rPr>
                <w:rFonts w:ascii="Arial" w:eastAsia="Arial Unicode MS" w:hAnsi="Arial" w:cs="Arial"/>
                <w:sz w:val="18"/>
                <w:szCs w:val="18"/>
              </w:rPr>
              <w:t>,</w:t>
            </w:r>
            <w:r w:rsidRPr="004526CF">
              <w:rPr>
                <w:rFonts w:ascii="Arial" w:eastAsia="Arial Unicode MS" w:hAnsi="Arial" w:cs="Arial"/>
                <w:sz w:val="18"/>
                <w:szCs w:val="18"/>
              </w:rPr>
              <w:t>516</w:t>
            </w:r>
            <w:r>
              <w:rPr>
                <w:rFonts w:ascii="Arial" w:eastAsia="Arial Unicode MS" w:hAnsi="Arial" w:cs="Arial"/>
                <w:sz w:val="18"/>
                <w:szCs w:val="18"/>
              </w:rPr>
              <w:t>,</w:t>
            </w:r>
            <w:r w:rsidRPr="004526CF">
              <w:rPr>
                <w:rFonts w:ascii="Arial" w:eastAsia="Arial Unicode MS" w:hAnsi="Arial" w:cs="Arial"/>
                <w:sz w:val="18"/>
                <w:szCs w:val="18"/>
              </w:rPr>
              <w:t>750</w:t>
            </w:r>
          </w:p>
        </w:tc>
        <w:tc>
          <w:tcPr>
            <w:tcW w:w="1350" w:type="dxa"/>
            <w:tcBorders>
              <w:bottom w:val="single" w:sz="4" w:space="0" w:color="auto"/>
            </w:tcBorders>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rPr>
              <w:fldChar w:fldCharType="begin"/>
            </w:r>
            <w:r w:rsidRPr="00097C30">
              <w:rPr>
                <w:rFonts w:ascii="Arial" w:eastAsia="Arial Unicode MS" w:hAnsi="Arial" w:cs="Arial"/>
                <w:sz w:val="18"/>
                <w:szCs w:val="18"/>
              </w:rPr>
              <w:instrText xml:space="preserve"> =SUM(ABOVE) </w:instrText>
            </w:r>
            <w:r w:rsidRPr="00097C30">
              <w:rPr>
                <w:rFonts w:ascii="Arial" w:eastAsia="Arial Unicode MS" w:hAnsi="Arial" w:cs="Arial"/>
                <w:sz w:val="18"/>
                <w:szCs w:val="18"/>
              </w:rPr>
              <w:fldChar w:fldCharType="separate"/>
            </w:r>
            <w:r w:rsidRPr="00097C30">
              <w:rPr>
                <w:rFonts w:ascii="Arial" w:eastAsia="Arial Unicode MS" w:hAnsi="Arial" w:cs="Arial"/>
                <w:noProof/>
                <w:sz w:val="18"/>
                <w:szCs w:val="18"/>
              </w:rPr>
              <w:t>21,972,886</w:t>
            </w:r>
            <w:r w:rsidRPr="00097C30">
              <w:rPr>
                <w:rFonts w:ascii="Arial" w:eastAsia="Arial Unicode MS" w:hAnsi="Arial" w:cs="Arial"/>
                <w:sz w:val="18"/>
                <w:szCs w:val="18"/>
              </w:rPr>
              <w:fldChar w:fldCharType="end"/>
            </w:r>
          </w:p>
        </w:tc>
        <w:tc>
          <w:tcPr>
            <w:tcW w:w="1350" w:type="dxa"/>
            <w:tcBorders>
              <w:bottom w:val="single" w:sz="4" w:space="0" w:color="auto"/>
            </w:tcBorders>
            <w:shd w:val="clear" w:color="auto" w:fill="FAFAFA"/>
            <w:vAlign w:val="bottom"/>
          </w:tcPr>
          <w:p w:rsidR="00843000" w:rsidRPr="00097C30" w:rsidRDefault="004526CF" w:rsidP="00843000">
            <w:pPr>
              <w:ind w:right="-72"/>
              <w:jc w:val="right"/>
              <w:rPr>
                <w:rFonts w:ascii="Arial" w:eastAsia="Arial Unicode MS" w:hAnsi="Arial" w:cs="Arial"/>
                <w:sz w:val="18"/>
                <w:szCs w:val="18"/>
              </w:rPr>
            </w:pPr>
            <w:r w:rsidRPr="004526CF">
              <w:rPr>
                <w:rFonts w:ascii="Arial" w:eastAsia="Arial Unicode MS" w:hAnsi="Arial" w:cs="Arial"/>
                <w:sz w:val="18"/>
                <w:szCs w:val="18"/>
              </w:rPr>
              <w:t>28</w:t>
            </w:r>
            <w:r>
              <w:rPr>
                <w:rFonts w:ascii="Arial" w:eastAsia="Arial Unicode MS" w:hAnsi="Arial" w:cs="Arial"/>
                <w:sz w:val="18"/>
                <w:szCs w:val="18"/>
              </w:rPr>
              <w:t>,</w:t>
            </w:r>
            <w:r w:rsidRPr="004526CF">
              <w:rPr>
                <w:rFonts w:ascii="Arial" w:eastAsia="Arial Unicode MS" w:hAnsi="Arial" w:cs="Arial"/>
                <w:sz w:val="18"/>
                <w:szCs w:val="18"/>
              </w:rPr>
              <w:t>987</w:t>
            </w:r>
            <w:r>
              <w:rPr>
                <w:rFonts w:ascii="Arial" w:eastAsia="Arial Unicode MS" w:hAnsi="Arial" w:cs="Arial"/>
                <w:sz w:val="18"/>
                <w:szCs w:val="18"/>
              </w:rPr>
              <w:t>,</w:t>
            </w:r>
            <w:r w:rsidRPr="004526CF">
              <w:rPr>
                <w:rFonts w:ascii="Arial" w:eastAsia="Arial Unicode MS" w:hAnsi="Arial" w:cs="Arial"/>
                <w:sz w:val="18"/>
                <w:szCs w:val="18"/>
              </w:rPr>
              <w:t>722</w:t>
            </w:r>
          </w:p>
        </w:tc>
        <w:tc>
          <w:tcPr>
            <w:tcW w:w="1350" w:type="dxa"/>
            <w:tcBorders>
              <w:bottom w:val="single" w:sz="4" w:space="0" w:color="auto"/>
            </w:tcBorders>
            <w:vAlign w:val="bottom"/>
          </w:tcPr>
          <w:p w:rsidR="00843000" w:rsidRPr="00097C30" w:rsidRDefault="00843000" w:rsidP="00843000">
            <w:pPr>
              <w:ind w:right="-72"/>
              <w:jc w:val="right"/>
              <w:rPr>
                <w:rFonts w:ascii="Arial" w:eastAsia="Arial Unicode MS" w:hAnsi="Arial" w:cs="Arial"/>
                <w:sz w:val="18"/>
                <w:szCs w:val="18"/>
              </w:rPr>
            </w:pPr>
            <w:r w:rsidRPr="00097C30">
              <w:rPr>
                <w:rFonts w:ascii="Arial" w:eastAsia="Arial Unicode MS" w:hAnsi="Arial" w:cs="Arial"/>
                <w:sz w:val="18"/>
                <w:szCs w:val="18"/>
              </w:rPr>
              <w:fldChar w:fldCharType="begin"/>
            </w:r>
            <w:r w:rsidRPr="00097C30">
              <w:rPr>
                <w:rFonts w:ascii="Arial" w:eastAsia="Arial Unicode MS" w:hAnsi="Arial" w:cs="Arial"/>
                <w:sz w:val="18"/>
                <w:szCs w:val="18"/>
              </w:rPr>
              <w:instrText xml:space="preserve"> =SUM(ABOVE) </w:instrText>
            </w:r>
            <w:r w:rsidRPr="00097C30">
              <w:rPr>
                <w:rFonts w:ascii="Arial" w:eastAsia="Arial Unicode MS" w:hAnsi="Arial" w:cs="Arial"/>
                <w:sz w:val="18"/>
                <w:szCs w:val="18"/>
              </w:rPr>
              <w:fldChar w:fldCharType="separate"/>
            </w:r>
            <w:r w:rsidRPr="00097C30">
              <w:rPr>
                <w:rFonts w:ascii="Arial" w:eastAsia="Arial Unicode MS" w:hAnsi="Arial" w:cs="Arial"/>
                <w:noProof/>
                <w:sz w:val="18"/>
                <w:szCs w:val="18"/>
              </w:rPr>
              <w:t>17,934,004</w:t>
            </w:r>
            <w:r w:rsidRPr="00097C30">
              <w:rPr>
                <w:rFonts w:ascii="Arial" w:eastAsia="Arial Unicode MS" w:hAnsi="Arial" w:cs="Arial"/>
                <w:sz w:val="18"/>
                <w:szCs w:val="18"/>
              </w:rPr>
              <w:fldChar w:fldCharType="end"/>
            </w:r>
          </w:p>
        </w:tc>
      </w:tr>
    </w:tbl>
    <w:p w:rsidR="00CC31B0" w:rsidRDefault="00CC31B0" w:rsidP="002F5AFB">
      <w:pPr>
        <w:ind w:left="540" w:hanging="540"/>
        <w:jc w:val="both"/>
        <w:rPr>
          <w:rFonts w:ascii="Arial" w:hAnsi="Arial" w:cs="Arial"/>
          <w:sz w:val="18"/>
          <w:szCs w:val="18"/>
          <w:highlight w:val="yellow"/>
        </w:rPr>
      </w:pPr>
    </w:p>
    <w:p w:rsidR="00CC31B0" w:rsidRDefault="00CC31B0">
      <w:pPr>
        <w:rPr>
          <w:rFonts w:ascii="Arial" w:hAnsi="Arial" w:cs="Arial"/>
          <w:sz w:val="18"/>
          <w:szCs w:val="18"/>
          <w:highlight w:val="yellow"/>
        </w:rPr>
      </w:pPr>
      <w:r>
        <w:rPr>
          <w:rFonts w:ascii="Arial" w:hAnsi="Arial" w:cs="Arial"/>
          <w:sz w:val="18"/>
          <w:szCs w:val="18"/>
          <w:highlight w:val="yellow"/>
        </w:rPr>
        <w:br w:type="page"/>
      </w:r>
    </w:p>
    <w:p w:rsidR="002F0B50" w:rsidRPr="00CC31B0" w:rsidRDefault="002F0B50" w:rsidP="002F5AFB">
      <w:pPr>
        <w:ind w:left="540" w:hanging="540"/>
        <w:jc w:val="both"/>
        <w:rPr>
          <w:rFonts w:ascii="Arial" w:hAnsi="Arial" w:cs="Arial"/>
          <w:sz w:val="18"/>
          <w:szCs w:val="18"/>
          <w:highlight w:val="yellow"/>
        </w:rPr>
      </w:pPr>
    </w:p>
    <w:p w:rsidR="00CC4B47" w:rsidRPr="00CC31B0" w:rsidRDefault="00CC4B47" w:rsidP="00CC4B47">
      <w:pPr>
        <w:tabs>
          <w:tab w:val="left" w:pos="540"/>
          <w:tab w:val="left" w:pos="2160"/>
        </w:tabs>
        <w:ind w:left="540" w:hanging="540"/>
        <w:jc w:val="thaiDistribute"/>
        <w:rPr>
          <w:rFonts w:ascii="Arial" w:eastAsia="Arial Unicode MS"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CC4B47" w:rsidRPr="00D37756" w:rsidTr="002939C2">
        <w:trPr>
          <w:trHeight w:val="386"/>
        </w:trPr>
        <w:tc>
          <w:tcPr>
            <w:tcW w:w="9458" w:type="dxa"/>
            <w:shd w:val="clear" w:color="auto" w:fill="FFA543"/>
            <w:vAlign w:val="center"/>
          </w:tcPr>
          <w:p w:rsidR="00CC4B47" w:rsidRPr="00D37756" w:rsidRDefault="00CC4B47" w:rsidP="002939C2">
            <w:pPr>
              <w:ind w:left="432" w:hanging="432"/>
              <w:jc w:val="both"/>
              <w:rPr>
                <w:rFonts w:ascii="Arial" w:eastAsia="Arial Unicode MS" w:hAnsi="Arial" w:cs="Arial"/>
                <w:b/>
                <w:bCs/>
                <w:color w:val="FFFFFF" w:themeColor="background1"/>
                <w:sz w:val="18"/>
                <w:szCs w:val="18"/>
                <w:cs/>
                <w:lang w:val="en-GB"/>
              </w:rPr>
            </w:pPr>
            <w:r w:rsidRPr="00D37756">
              <w:rPr>
                <w:rFonts w:ascii="Arial" w:eastAsia="Arial Unicode MS" w:hAnsi="Arial" w:cs="Arial"/>
                <w:b/>
                <w:bCs/>
                <w:color w:val="FFFFFF" w:themeColor="background1"/>
                <w:sz w:val="18"/>
                <w:szCs w:val="18"/>
                <w:lang w:val="en-GB"/>
              </w:rPr>
              <w:t>2</w:t>
            </w:r>
            <w:r w:rsidR="00D06D1B">
              <w:rPr>
                <w:rFonts w:ascii="Arial" w:eastAsia="Arial Unicode MS" w:hAnsi="Arial" w:cs="Arial"/>
                <w:b/>
                <w:bCs/>
                <w:color w:val="FFFFFF" w:themeColor="background1"/>
                <w:sz w:val="18"/>
                <w:szCs w:val="18"/>
                <w:lang w:val="en-GB"/>
              </w:rPr>
              <w:t>4</w:t>
            </w:r>
            <w:r w:rsidRPr="00D37756">
              <w:rPr>
                <w:rFonts w:ascii="Arial" w:eastAsia="Arial Unicode MS" w:hAnsi="Arial" w:cs="Arial"/>
                <w:b/>
                <w:bCs/>
                <w:color w:val="FFFFFF" w:themeColor="background1"/>
                <w:sz w:val="18"/>
                <w:szCs w:val="18"/>
                <w:lang w:val="en-GB"/>
              </w:rPr>
              <w:tab/>
            </w:r>
            <w:r w:rsidRPr="00CC4B47">
              <w:rPr>
                <w:rFonts w:ascii="Arial" w:eastAsia="Arial Unicode MS" w:hAnsi="Arial" w:cs="Arial"/>
                <w:b/>
                <w:bCs/>
                <w:color w:val="FFFFFF" w:themeColor="background1"/>
                <w:sz w:val="18"/>
                <w:szCs w:val="18"/>
                <w:lang w:val="en-GB"/>
              </w:rPr>
              <w:t>Events after the reporting period</w:t>
            </w:r>
          </w:p>
        </w:tc>
      </w:tr>
    </w:tbl>
    <w:p w:rsidR="002939C2" w:rsidRDefault="002939C2" w:rsidP="00CC4B47">
      <w:pPr>
        <w:jc w:val="both"/>
        <w:rPr>
          <w:rFonts w:ascii="Arial" w:hAnsi="Arial" w:cs="Arial"/>
          <w:bCs/>
          <w:sz w:val="18"/>
          <w:szCs w:val="18"/>
        </w:rPr>
      </w:pPr>
    </w:p>
    <w:p w:rsidR="002939C2" w:rsidRDefault="002939C2" w:rsidP="00CC4B47">
      <w:pPr>
        <w:jc w:val="both"/>
        <w:rPr>
          <w:rFonts w:ascii="Arial" w:hAnsi="Arial" w:cs="Arial"/>
          <w:b/>
          <w:sz w:val="18"/>
          <w:szCs w:val="18"/>
        </w:rPr>
      </w:pPr>
      <w:r w:rsidRPr="00AD2F43">
        <w:rPr>
          <w:rFonts w:ascii="Arial" w:hAnsi="Arial" w:cs="Arial"/>
          <w:b/>
          <w:sz w:val="18"/>
          <w:szCs w:val="18"/>
        </w:rPr>
        <w:t>Initial Public Offerings</w:t>
      </w:r>
    </w:p>
    <w:p w:rsidR="00AD2F43" w:rsidRPr="00CC31B0" w:rsidRDefault="00AD2F43" w:rsidP="00CC4B47">
      <w:pPr>
        <w:jc w:val="both"/>
        <w:rPr>
          <w:rFonts w:ascii="Arial" w:hAnsi="Arial" w:cs="Arial"/>
          <w:bCs/>
          <w:sz w:val="18"/>
          <w:szCs w:val="18"/>
          <w:lang w:val="en-GB"/>
        </w:rPr>
      </w:pPr>
    </w:p>
    <w:p w:rsidR="002939C2" w:rsidRPr="00CC4B47" w:rsidRDefault="00AD2F43" w:rsidP="00AD2F43">
      <w:pPr>
        <w:jc w:val="thaiDistribute"/>
        <w:rPr>
          <w:rFonts w:ascii="Arial" w:hAnsi="Arial" w:cs="Arial"/>
          <w:bCs/>
          <w:sz w:val="18"/>
          <w:szCs w:val="18"/>
        </w:rPr>
      </w:pPr>
      <w:r w:rsidRPr="00FD677F">
        <w:rPr>
          <w:rFonts w:ascii="Arial" w:hAnsi="Arial" w:cs="Arial"/>
          <w:bCs/>
          <w:sz w:val="18"/>
          <w:szCs w:val="18"/>
        </w:rPr>
        <w:t xml:space="preserve">On </w:t>
      </w:r>
      <w:r w:rsidR="00FD677F" w:rsidRPr="00FD677F">
        <w:rPr>
          <w:rFonts w:ascii="Arial" w:hAnsi="Arial" w:cstheme="minorBidi"/>
          <w:bCs/>
          <w:sz w:val="18"/>
          <w:szCs w:val="18"/>
          <w:lang w:val="en-GB"/>
        </w:rPr>
        <w:t>21</w:t>
      </w:r>
      <w:r w:rsidRPr="00FD677F">
        <w:rPr>
          <w:rFonts w:ascii="Arial" w:hAnsi="Arial" w:cs="Arial"/>
          <w:bCs/>
          <w:sz w:val="18"/>
          <w:szCs w:val="18"/>
        </w:rPr>
        <w:t xml:space="preserve"> October 201</w:t>
      </w:r>
      <w:r w:rsidR="00FD677F" w:rsidRPr="00FD677F">
        <w:rPr>
          <w:rFonts w:ascii="Arial" w:hAnsi="Arial" w:cs="Arial"/>
          <w:bCs/>
          <w:sz w:val="18"/>
          <w:szCs w:val="18"/>
        </w:rPr>
        <w:t>9</w:t>
      </w:r>
      <w:r w:rsidRPr="00FD677F">
        <w:rPr>
          <w:rFonts w:ascii="Arial" w:hAnsi="Arial" w:cs="Arial"/>
          <w:bCs/>
          <w:sz w:val="18"/>
          <w:szCs w:val="18"/>
        </w:rPr>
        <w:t>,</w:t>
      </w:r>
      <w:r w:rsidRPr="00AD2F43">
        <w:rPr>
          <w:rFonts w:ascii="Arial" w:hAnsi="Arial" w:cs="Arial"/>
          <w:bCs/>
          <w:sz w:val="18"/>
          <w:szCs w:val="18"/>
        </w:rPr>
        <w:t xml:space="preserve"> the Company received an additional paid-up share capital for </w:t>
      </w:r>
      <w:r>
        <w:rPr>
          <w:rFonts w:ascii="Arial" w:hAnsi="Arial" w:cs="Arial"/>
          <w:bCs/>
          <w:sz w:val="18"/>
          <w:szCs w:val="18"/>
        </w:rPr>
        <w:t>520,000,000</w:t>
      </w:r>
      <w:r w:rsidRPr="00AD2F43">
        <w:rPr>
          <w:rFonts w:ascii="Arial" w:hAnsi="Arial" w:cs="Arial"/>
          <w:bCs/>
          <w:sz w:val="18"/>
          <w:szCs w:val="18"/>
        </w:rPr>
        <w:t xml:space="preserve"> ordinary</w:t>
      </w:r>
      <w:r>
        <w:rPr>
          <w:rFonts w:ascii="Arial" w:hAnsi="Arial" w:cs="Arial"/>
          <w:bCs/>
          <w:sz w:val="18"/>
          <w:szCs w:val="18"/>
        </w:rPr>
        <w:t xml:space="preserve"> </w:t>
      </w:r>
      <w:r w:rsidRPr="00AD2F43">
        <w:rPr>
          <w:rFonts w:ascii="Arial" w:hAnsi="Arial" w:cs="Arial"/>
          <w:bCs/>
          <w:sz w:val="18"/>
          <w:szCs w:val="18"/>
        </w:rPr>
        <w:t xml:space="preserve">shares with a par value of Baht </w:t>
      </w:r>
      <w:r>
        <w:rPr>
          <w:rFonts w:ascii="Arial" w:hAnsi="Arial" w:cs="Arial"/>
          <w:bCs/>
          <w:sz w:val="18"/>
          <w:szCs w:val="18"/>
        </w:rPr>
        <w:t xml:space="preserve">1 </w:t>
      </w:r>
      <w:r w:rsidRPr="00AD2F43">
        <w:rPr>
          <w:rFonts w:ascii="Arial" w:hAnsi="Arial" w:cs="Arial"/>
          <w:bCs/>
          <w:sz w:val="18"/>
          <w:szCs w:val="18"/>
        </w:rPr>
        <w:t xml:space="preserve">per share from an initial public offering (“IPO”) at IPO price of Baht </w:t>
      </w:r>
      <w:r>
        <w:rPr>
          <w:rFonts w:ascii="Arial" w:hAnsi="Arial" w:cs="Arial"/>
          <w:bCs/>
          <w:sz w:val="18"/>
          <w:szCs w:val="18"/>
        </w:rPr>
        <w:t xml:space="preserve">3.30 </w:t>
      </w:r>
      <w:r w:rsidRPr="00AD2F43">
        <w:rPr>
          <w:rFonts w:ascii="Arial" w:hAnsi="Arial" w:cs="Arial"/>
          <w:bCs/>
          <w:sz w:val="18"/>
          <w:szCs w:val="18"/>
        </w:rPr>
        <w:t>per share, totaling</w:t>
      </w:r>
      <w:r>
        <w:rPr>
          <w:rFonts w:ascii="Arial" w:hAnsi="Arial" w:cs="Arial"/>
          <w:bCs/>
          <w:sz w:val="18"/>
          <w:szCs w:val="18"/>
        </w:rPr>
        <w:t xml:space="preserve"> </w:t>
      </w:r>
      <w:r w:rsidRPr="00AD2F43">
        <w:rPr>
          <w:rFonts w:ascii="Arial" w:hAnsi="Arial" w:cs="Arial"/>
          <w:bCs/>
          <w:sz w:val="18"/>
          <w:szCs w:val="18"/>
        </w:rPr>
        <w:t xml:space="preserve">Baht </w:t>
      </w:r>
      <w:r>
        <w:rPr>
          <w:rFonts w:ascii="Arial" w:hAnsi="Arial" w:cs="Arial"/>
          <w:bCs/>
          <w:sz w:val="18"/>
          <w:szCs w:val="18"/>
        </w:rPr>
        <w:t xml:space="preserve">1,716 </w:t>
      </w:r>
      <w:r w:rsidRPr="00AD2F43">
        <w:rPr>
          <w:rFonts w:ascii="Arial" w:hAnsi="Arial" w:cs="Arial"/>
          <w:bCs/>
          <w:sz w:val="18"/>
          <w:szCs w:val="18"/>
        </w:rPr>
        <w:t>million. This amount excludes the incremental cost directly attributable to the</w:t>
      </w:r>
      <w:r>
        <w:rPr>
          <w:rFonts w:ascii="Arial" w:hAnsi="Arial" w:cs="Arial"/>
          <w:bCs/>
          <w:sz w:val="18"/>
          <w:szCs w:val="18"/>
        </w:rPr>
        <w:t xml:space="preserve"> </w:t>
      </w:r>
      <w:r w:rsidRPr="00AD2F43">
        <w:rPr>
          <w:rFonts w:ascii="Arial" w:hAnsi="Arial" w:cs="Arial"/>
          <w:bCs/>
          <w:sz w:val="18"/>
          <w:szCs w:val="18"/>
        </w:rPr>
        <w:t xml:space="preserve">issue of new shares. The Company’s ordinary shares </w:t>
      </w:r>
      <w:r w:rsidR="003B6008">
        <w:rPr>
          <w:rFonts w:ascii="Arial" w:hAnsi="Arial" w:cs="Arial"/>
          <w:bCs/>
          <w:sz w:val="18"/>
          <w:szCs w:val="18"/>
        </w:rPr>
        <w:t>were firstly</w:t>
      </w:r>
      <w:r w:rsidRPr="00AD2F43">
        <w:rPr>
          <w:rFonts w:ascii="Arial" w:hAnsi="Arial" w:cs="Arial"/>
          <w:bCs/>
          <w:sz w:val="18"/>
          <w:szCs w:val="18"/>
        </w:rPr>
        <w:t xml:space="preserve"> traded in the </w:t>
      </w:r>
      <w:r>
        <w:rPr>
          <w:rFonts w:ascii="Arial" w:hAnsi="Arial" w:cs="Arial"/>
          <w:bCs/>
          <w:sz w:val="18"/>
          <w:szCs w:val="18"/>
        </w:rPr>
        <w:t xml:space="preserve">Stock Exchange of Thailand (SET) </w:t>
      </w:r>
      <w:r w:rsidR="003B6008">
        <w:rPr>
          <w:rFonts w:ascii="Arial" w:hAnsi="Arial" w:cs="Arial"/>
          <w:bCs/>
          <w:sz w:val="18"/>
          <w:szCs w:val="18"/>
        </w:rPr>
        <w:t>on</w:t>
      </w:r>
      <w:r w:rsidRPr="00AD2F43">
        <w:rPr>
          <w:rFonts w:ascii="Arial" w:hAnsi="Arial" w:cs="Arial"/>
          <w:bCs/>
          <w:sz w:val="18"/>
          <w:szCs w:val="18"/>
        </w:rPr>
        <w:t xml:space="preserve"> </w:t>
      </w:r>
      <w:r>
        <w:rPr>
          <w:rFonts w:ascii="Arial" w:hAnsi="Arial" w:cs="Arial"/>
          <w:bCs/>
          <w:sz w:val="18"/>
          <w:szCs w:val="18"/>
        </w:rPr>
        <w:t>24</w:t>
      </w:r>
      <w:r w:rsidRPr="00AD2F43">
        <w:rPr>
          <w:rFonts w:ascii="Arial" w:hAnsi="Arial" w:cs="Arial"/>
          <w:bCs/>
          <w:sz w:val="18"/>
          <w:szCs w:val="18"/>
        </w:rPr>
        <w:t xml:space="preserve"> October 201</w:t>
      </w:r>
      <w:r>
        <w:rPr>
          <w:rFonts w:ascii="Arial" w:hAnsi="Arial" w:cs="Arial"/>
          <w:bCs/>
          <w:sz w:val="18"/>
          <w:szCs w:val="18"/>
        </w:rPr>
        <w:t>9</w:t>
      </w:r>
      <w:r w:rsidRPr="00AD2F43">
        <w:rPr>
          <w:rFonts w:ascii="Arial" w:hAnsi="Arial" w:cs="Arial"/>
          <w:bCs/>
          <w:sz w:val="18"/>
          <w:szCs w:val="18"/>
        </w:rPr>
        <w:t>.</w:t>
      </w:r>
    </w:p>
    <w:sectPr w:rsidR="002939C2" w:rsidRPr="00CC4B47" w:rsidSect="00B647C7">
      <w:headerReference w:type="first" r:id="rId10"/>
      <w:footerReference w:type="first" r:id="rId11"/>
      <w:pgSz w:w="11906" w:h="16838" w:code="9"/>
      <w:pgMar w:top="1440" w:right="720" w:bottom="720" w:left="172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05A" w:rsidRDefault="00A8205A">
      <w:r>
        <w:separator/>
      </w:r>
    </w:p>
  </w:endnote>
  <w:endnote w:type="continuationSeparator" w:id="0">
    <w:p w:rsidR="00A8205A" w:rsidRDefault="00A82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4AC" w:rsidRPr="002A7483" w:rsidRDefault="002964AC" w:rsidP="001862DB">
    <w:pPr>
      <w:pStyle w:val="Footer"/>
      <w:pBdr>
        <w:top w:val="single" w:sz="8" w:space="1" w:color="auto"/>
      </w:pBdr>
      <w:jc w:val="right"/>
      <w:rPr>
        <w:rFonts w:ascii="Arial" w:hAnsi="Arial" w:cs="Arial"/>
        <w:sz w:val="18"/>
        <w:szCs w:val="18"/>
      </w:rPr>
    </w:pPr>
    <w:r w:rsidRPr="002A7483">
      <w:rPr>
        <w:rFonts w:ascii="Arial" w:hAnsi="Arial" w:cs="Arial"/>
        <w:sz w:val="18"/>
        <w:szCs w:val="18"/>
      </w:rPr>
      <w:fldChar w:fldCharType="begin"/>
    </w:r>
    <w:r w:rsidRPr="002A7483">
      <w:rPr>
        <w:rFonts w:ascii="Arial" w:hAnsi="Arial" w:cs="Arial"/>
        <w:sz w:val="18"/>
        <w:szCs w:val="18"/>
      </w:rPr>
      <w:instrText xml:space="preserve"> PAGE   \</w:instrText>
    </w:r>
    <w:r w:rsidRPr="002A7483">
      <w:rPr>
        <w:rFonts w:ascii="Arial" w:hAnsi="Arial" w:cs="Angsana New"/>
        <w:sz w:val="18"/>
        <w:szCs w:val="18"/>
        <w:cs/>
      </w:rPr>
      <w:instrText xml:space="preserve">* </w:instrText>
    </w:r>
    <w:r w:rsidRPr="002A7483">
      <w:rPr>
        <w:rFonts w:ascii="Arial" w:hAnsi="Arial" w:cs="Arial"/>
        <w:sz w:val="18"/>
        <w:szCs w:val="18"/>
      </w:rPr>
      <w:instrText xml:space="preserve">MERGEFORMAT </w:instrText>
    </w:r>
    <w:r w:rsidRPr="002A7483">
      <w:rPr>
        <w:rFonts w:ascii="Arial" w:hAnsi="Arial" w:cs="Arial"/>
        <w:sz w:val="18"/>
        <w:szCs w:val="18"/>
      </w:rPr>
      <w:fldChar w:fldCharType="separate"/>
    </w:r>
    <w:r w:rsidR="008E1928">
      <w:rPr>
        <w:rFonts w:ascii="Arial" w:hAnsi="Arial" w:cs="Arial"/>
        <w:noProof/>
        <w:sz w:val="18"/>
        <w:szCs w:val="18"/>
      </w:rPr>
      <w:t>32</w:t>
    </w:r>
    <w:r w:rsidRPr="002A7483">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4AC" w:rsidRPr="0080043C" w:rsidRDefault="002964AC"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20</w:t>
    </w:r>
    <w:r w:rsidRPr="0080043C">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05A" w:rsidRDefault="00A8205A">
      <w:r>
        <w:separator/>
      </w:r>
    </w:p>
  </w:footnote>
  <w:footnote w:type="continuationSeparator" w:id="0">
    <w:p w:rsidR="00A8205A" w:rsidRDefault="00A82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4AC" w:rsidRPr="00C101BE" w:rsidRDefault="002964AC" w:rsidP="00424E62">
    <w:pPr>
      <w:pStyle w:val="Header"/>
      <w:rPr>
        <w:rFonts w:ascii="Arial" w:hAnsi="Arial" w:cs="Arial"/>
        <w:b/>
        <w:bCs/>
        <w:sz w:val="18"/>
        <w:szCs w:val="18"/>
      </w:rPr>
    </w:pPr>
    <w:r w:rsidRPr="00C101BE">
      <w:rPr>
        <w:rFonts w:ascii="Arial" w:hAnsi="Arial" w:cs="Arial"/>
        <w:b/>
        <w:bCs/>
        <w:sz w:val="18"/>
        <w:szCs w:val="18"/>
      </w:rPr>
      <w:t>R&amp;B Food Supply</w:t>
    </w:r>
    <w:r w:rsidRPr="00C101BE">
      <w:rPr>
        <w:rFonts w:ascii="Arial" w:hAnsi="Arial" w:cs="Angsana New"/>
        <w:b/>
        <w:bCs/>
        <w:sz w:val="18"/>
        <w:szCs w:val="18"/>
        <w:cs/>
      </w:rPr>
      <w:t xml:space="preserve"> </w:t>
    </w:r>
    <w:r w:rsidRPr="00C101BE">
      <w:rPr>
        <w:rFonts w:ascii="Arial" w:hAnsi="Arial" w:cs="Arial"/>
        <w:b/>
        <w:bCs/>
        <w:sz w:val="18"/>
        <w:szCs w:val="18"/>
      </w:rPr>
      <w:t>Public Company Limited</w:t>
    </w:r>
  </w:p>
  <w:p w:rsidR="002964AC" w:rsidRPr="00C101BE" w:rsidRDefault="002964AC" w:rsidP="00424E62">
    <w:pPr>
      <w:pStyle w:val="Header"/>
      <w:pBdr>
        <w:bottom w:val="single" w:sz="8" w:space="0" w:color="auto"/>
      </w:pBdr>
      <w:rPr>
        <w:rFonts w:ascii="Arial" w:hAnsi="Arial" w:cs="Arial"/>
        <w:b/>
        <w:bCs/>
        <w:sz w:val="18"/>
        <w:szCs w:val="18"/>
        <w:lang w:val="en-US"/>
      </w:rPr>
    </w:pPr>
    <w:r w:rsidRPr="00C101BE">
      <w:rPr>
        <w:rFonts w:ascii="Arial" w:hAnsi="Arial" w:cs="Arial"/>
        <w:b/>
        <w:bCs/>
        <w:sz w:val="18"/>
        <w:szCs w:val="18"/>
        <w:lang w:val="en-US"/>
      </w:rPr>
      <w:t xml:space="preserve">Condensed Notes to Interim Financial Information </w:t>
    </w:r>
    <w:r>
      <w:rPr>
        <w:rFonts w:ascii="Arial" w:hAnsi="Arial" w:cs="Angsana New"/>
        <w:b/>
        <w:bCs/>
        <w:sz w:val="18"/>
        <w:szCs w:val="18"/>
        <w:lang w:val="en-US"/>
      </w:rPr>
      <w:t>(</w:t>
    </w:r>
    <w:r w:rsidRPr="00C101BE">
      <w:rPr>
        <w:rFonts w:ascii="Arial" w:hAnsi="Arial" w:cs="Arial"/>
        <w:b/>
        <w:bCs/>
        <w:sz w:val="18"/>
        <w:szCs w:val="18"/>
        <w:lang w:val="en-US"/>
      </w:rPr>
      <w:t>Unaudited</w:t>
    </w:r>
    <w:r>
      <w:rPr>
        <w:rFonts w:ascii="Arial" w:hAnsi="Arial" w:cs="Angsana New"/>
        <w:b/>
        <w:bCs/>
        <w:sz w:val="18"/>
        <w:szCs w:val="18"/>
        <w:lang w:val="en-US"/>
      </w:rPr>
      <w:t>)</w:t>
    </w:r>
  </w:p>
  <w:p w:rsidR="002964AC" w:rsidRPr="00C101BE" w:rsidRDefault="002964AC" w:rsidP="00424E62">
    <w:pPr>
      <w:pStyle w:val="Header"/>
      <w:pBdr>
        <w:bottom w:val="single" w:sz="8" w:space="0" w:color="auto"/>
      </w:pBdr>
      <w:rPr>
        <w:rFonts w:ascii="Arial" w:hAnsi="Arial" w:cs="Arial"/>
        <w:b/>
        <w:bCs/>
        <w:sz w:val="18"/>
        <w:szCs w:val="18"/>
        <w:lang w:val="en-US"/>
      </w:rPr>
    </w:pPr>
    <w:r w:rsidRPr="00C101BE">
      <w:rPr>
        <w:rFonts w:ascii="Arial" w:hAnsi="Arial" w:cs="Arial"/>
        <w:b/>
        <w:bCs/>
        <w:sz w:val="18"/>
        <w:szCs w:val="18"/>
        <w:lang w:val="en-US"/>
      </w:rPr>
      <w:t xml:space="preserve">For the interim period ended </w:t>
    </w:r>
    <w:r w:rsidRPr="00C101BE">
      <w:rPr>
        <w:rFonts w:ascii="Arial" w:hAnsi="Arial" w:cs="Arial"/>
        <w:b/>
        <w:bCs/>
        <w:sz w:val="18"/>
        <w:szCs w:val="18"/>
      </w:rPr>
      <w:t xml:space="preserve">30 </w:t>
    </w:r>
    <w:r>
      <w:rPr>
        <w:rFonts w:ascii="Arial" w:hAnsi="Arial" w:cs="Arial"/>
        <w:b/>
        <w:bCs/>
        <w:sz w:val="18"/>
        <w:szCs w:val="18"/>
      </w:rPr>
      <w:t>September</w:t>
    </w:r>
    <w:r w:rsidRPr="00C101BE">
      <w:rPr>
        <w:rFonts w:ascii="Arial" w:hAnsi="Arial" w:cs="Arial"/>
        <w:b/>
        <w:bCs/>
        <w:sz w:val="18"/>
        <w:szCs w:val="18"/>
      </w:rPr>
      <w:t xml:space="preserve"> 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4AC" w:rsidRDefault="002964AC" w:rsidP="0080043C">
    <w:pPr>
      <w:pStyle w:val="a"/>
      <w:tabs>
        <w:tab w:val="left" w:pos="360"/>
        <w:tab w:val="right" w:pos="7200"/>
        <w:tab w:val="right" w:pos="9000"/>
      </w:tabs>
      <w:ind w:right="0"/>
      <w:jc w:val="thaiDistribute"/>
      <w:rPr>
        <w:rFonts w:ascii="Times New Roman" w:hAnsi="Times New Roman" w:cs="Times New Roman"/>
        <w:b/>
        <w:bCs/>
        <w:color w:val="auto"/>
        <w:sz w:val="24"/>
        <w:szCs w:val="24"/>
        <w:lang w:val="en-US"/>
      </w:rPr>
    </w:pPr>
    <w:r>
      <w:rPr>
        <w:rFonts w:ascii="Times New Roman" w:hAnsi="Times New Roman" w:cs="Times New Roman"/>
        <w:b/>
        <w:bCs/>
        <w:color w:val="auto"/>
        <w:sz w:val="24"/>
        <w:szCs w:val="24"/>
      </w:rPr>
      <w:t>Thai Flavour and Fragrance Company Limited</w:t>
    </w:r>
  </w:p>
  <w:p w:rsidR="002964AC" w:rsidRDefault="002964AC" w:rsidP="0080043C">
    <w:pPr>
      <w:pStyle w:val="a"/>
      <w:tabs>
        <w:tab w:val="left" w:pos="360"/>
        <w:tab w:val="right" w:pos="7200"/>
        <w:tab w:val="right" w:pos="9000"/>
      </w:tabs>
      <w:ind w:right="0"/>
      <w:jc w:val="thaiDistribute"/>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Notes to the Financial Statements </w:t>
    </w:r>
  </w:p>
  <w:p w:rsidR="002964AC" w:rsidRDefault="002964AC" w:rsidP="0080043C">
    <w:pPr>
      <w:pStyle w:val="a"/>
      <w:pBdr>
        <w:bottom w:val="single" w:sz="8" w:space="1" w:color="auto"/>
      </w:pBdr>
      <w:tabs>
        <w:tab w:val="left" w:pos="360"/>
        <w:tab w:val="right" w:pos="7200"/>
        <w:tab w:val="right" w:pos="9000"/>
      </w:tabs>
      <w:ind w:right="0"/>
      <w:jc w:val="thaiDistribute"/>
      <w:rPr>
        <w:rFonts w:ascii="Times New Roman" w:hAnsi="Times New Roman" w:cs="Times New Roman"/>
        <w:color w:val="auto"/>
        <w:sz w:val="24"/>
        <w:szCs w:val="24"/>
        <w:lang w:val="en-US"/>
      </w:rPr>
    </w:pPr>
    <w:r>
      <w:rPr>
        <w:rFonts w:ascii="Times New Roman" w:hAnsi="Times New Roman" w:cs="Times New Roman"/>
        <w:b/>
        <w:bCs/>
        <w:color w:val="auto"/>
        <w:sz w:val="24"/>
        <w:szCs w:val="24"/>
        <w:lang w:val="en-US"/>
      </w:rPr>
      <w:t>For the years ended</w:t>
    </w:r>
    <w:r>
      <w:rPr>
        <w:rFonts w:ascii="Times New Roman" w:hAnsi="Times New Roman" w:cs="Times New Roman"/>
        <w:b/>
        <w:bCs/>
        <w:color w:val="auto"/>
        <w:sz w:val="24"/>
        <w:szCs w:val="24"/>
      </w:rPr>
      <w:t xml:space="preserve"> 31 December </w:t>
    </w:r>
    <w:r>
      <w:rPr>
        <w:rFonts w:ascii="Times New Roman" w:hAnsi="Times New Roman" w:cs="Times New Roman"/>
        <w:b/>
        <w:bCs/>
        <w:color w:val="auto"/>
        <w:sz w:val="24"/>
        <w:szCs w:val="24"/>
        <w:lang w:val="en-US"/>
      </w:rPr>
      <w:t>2011 and 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42F7"/>
    <w:multiLevelType w:val="hybridMultilevel"/>
    <w:tmpl w:val="753277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63417"/>
    <w:multiLevelType w:val="hybridMultilevel"/>
    <w:tmpl w:val="90882F0C"/>
    <w:lvl w:ilvl="0" w:tplc="97BA3BCC">
      <w:start w:val="14"/>
      <w:numFmt w:val="bullet"/>
      <w:lvlText w:val="-"/>
      <w:lvlJc w:val="left"/>
      <w:pPr>
        <w:ind w:left="1065" w:hanging="360"/>
      </w:pPr>
      <w:rPr>
        <w:rFonts w:ascii="Cordia New" w:eastAsia="MS Mincho" w:hAnsi="Cordia New" w:cs="Cordia New"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 w15:restartNumberingAfterBreak="0">
    <w:nsid w:val="0B821F60"/>
    <w:multiLevelType w:val="hybridMultilevel"/>
    <w:tmpl w:val="D340D67C"/>
    <w:lvl w:ilvl="0" w:tplc="1DF83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5C488A"/>
    <w:multiLevelType w:val="hybridMultilevel"/>
    <w:tmpl w:val="6AEC36A2"/>
    <w:lvl w:ilvl="0" w:tplc="0346FBA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0B5160D"/>
    <w:multiLevelType w:val="hybridMultilevel"/>
    <w:tmpl w:val="C2A4BA60"/>
    <w:lvl w:ilvl="0" w:tplc="8616A46C">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7182BC9"/>
    <w:multiLevelType w:val="hybridMultilevel"/>
    <w:tmpl w:val="8F4A9402"/>
    <w:lvl w:ilvl="0" w:tplc="5A62D9E4">
      <w:start w:val="1"/>
      <w:numFmt w:val="lowerLetter"/>
      <w:lvlText w:val="%1)"/>
      <w:lvlJc w:val="left"/>
      <w:pPr>
        <w:ind w:left="928" w:hanging="360"/>
      </w:pPr>
      <w:rPr>
        <w:rFonts w:hint="default"/>
        <w:b/>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6" w15:restartNumberingAfterBreak="0">
    <w:nsid w:val="1B1B14A6"/>
    <w:multiLevelType w:val="hybridMultilevel"/>
    <w:tmpl w:val="6CA6933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7" w15:restartNumberingAfterBreak="0">
    <w:nsid w:val="22BE05FC"/>
    <w:multiLevelType w:val="hybridMultilevel"/>
    <w:tmpl w:val="847648C0"/>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8" w15:restartNumberingAfterBreak="0">
    <w:nsid w:val="27BF7AAC"/>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9" w15:restartNumberingAfterBreak="0">
    <w:nsid w:val="286B496C"/>
    <w:multiLevelType w:val="hybridMultilevel"/>
    <w:tmpl w:val="E3469BBC"/>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92A7673"/>
    <w:multiLevelType w:val="hybridMultilevel"/>
    <w:tmpl w:val="B35C6B36"/>
    <w:lvl w:ilvl="0" w:tplc="AE4ACE70">
      <w:start w:val="38"/>
      <w:numFmt w:val="bullet"/>
      <w:lvlText w:val="-"/>
      <w:lvlJc w:val="left"/>
      <w:pPr>
        <w:ind w:left="1530" w:hanging="360"/>
      </w:pPr>
      <w:rPr>
        <w:rFonts w:ascii="Angsana New" w:eastAsia="Cordia New" w:hAnsi="Angsana New" w:cs="Angsana New"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11" w15:restartNumberingAfterBreak="0">
    <w:nsid w:val="301A1A27"/>
    <w:multiLevelType w:val="hybridMultilevel"/>
    <w:tmpl w:val="72BACCDA"/>
    <w:lvl w:ilvl="0" w:tplc="10108276">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75D19B9"/>
    <w:multiLevelType w:val="hybridMultilevel"/>
    <w:tmpl w:val="EC5647A2"/>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04090001">
      <w:start w:val="1"/>
      <w:numFmt w:val="bullet"/>
      <w:lvlText w:val=""/>
      <w:lvlJc w:val="left"/>
      <w:pPr>
        <w:ind w:left="5007" w:hanging="360"/>
      </w:pPr>
      <w:rPr>
        <w:rFonts w:ascii="Symbol" w:hAnsi="Symbol" w:hint="default"/>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14" w15:restartNumberingAfterBreak="0">
    <w:nsid w:val="378939BD"/>
    <w:multiLevelType w:val="hybridMultilevel"/>
    <w:tmpl w:val="A806640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5" w15:restartNumberingAfterBreak="0">
    <w:nsid w:val="38AF569D"/>
    <w:multiLevelType w:val="hybridMultilevel"/>
    <w:tmpl w:val="300465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284C84"/>
    <w:multiLevelType w:val="hybridMultilevel"/>
    <w:tmpl w:val="6C4AD6E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D830D55"/>
    <w:multiLevelType w:val="hybridMultilevel"/>
    <w:tmpl w:val="3704DCB8"/>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995E47BC">
      <w:start w:val="38"/>
      <w:numFmt w:val="bullet"/>
      <w:lvlText w:val="-"/>
      <w:lvlJc w:val="left"/>
      <w:pPr>
        <w:ind w:left="5007" w:hanging="360"/>
      </w:pPr>
      <w:rPr>
        <w:rFonts w:asciiTheme="majorBidi" w:eastAsia="Cordia New" w:hAnsiTheme="majorBidi" w:cstheme="majorBidi" w:hint="default"/>
        <w:sz w:val="26"/>
        <w:szCs w:val="26"/>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18"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E5F40"/>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0" w15:restartNumberingAfterBreak="0">
    <w:nsid w:val="5B760AED"/>
    <w:multiLevelType w:val="hybridMultilevel"/>
    <w:tmpl w:val="AA60A928"/>
    <w:lvl w:ilvl="0" w:tplc="04090001">
      <w:start w:val="1"/>
      <w:numFmt w:val="bullet"/>
      <w:lvlText w:val=""/>
      <w:lvlJc w:val="left"/>
      <w:pPr>
        <w:tabs>
          <w:tab w:val="num" w:pos="1913"/>
        </w:tabs>
        <w:ind w:left="1913" w:hanging="360"/>
      </w:pPr>
      <w:rPr>
        <w:rFonts w:ascii="Symbol" w:hAnsi="Symbol" w:hint="default"/>
      </w:rPr>
    </w:lvl>
    <w:lvl w:ilvl="1" w:tplc="04090003" w:tentative="1">
      <w:start w:val="1"/>
      <w:numFmt w:val="bullet"/>
      <w:lvlText w:val="o"/>
      <w:lvlJc w:val="left"/>
      <w:pPr>
        <w:tabs>
          <w:tab w:val="num" w:pos="2633"/>
        </w:tabs>
        <w:ind w:left="2633" w:hanging="360"/>
      </w:pPr>
      <w:rPr>
        <w:rFonts w:ascii="Courier New" w:hAnsi="Courier New" w:hint="default"/>
      </w:rPr>
    </w:lvl>
    <w:lvl w:ilvl="2" w:tplc="04090005" w:tentative="1">
      <w:start w:val="1"/>
      <w:numFmt w:val="bullet"/>
      <w:lvlText w:val=""/>
      <w:lvlJc w:val="left"/>
      <w:pPr>
        <w:tabs>
          <w:tab w:val="num" w:pos="3353"/>
        </w:tabs>
        <w:ind w:left="3353" w:hanging="360"/>
      </w:pPr>
      <w:rPr>
        <w:rFonts w:ascii="Wingdings" w:hAnsi="Wingdings" w:hint="default"/>
      </w:rPr>
    </w:lvl>
    <w:lvl w:ilvl="3" w:tplc="04090001" w:tentative="1">
      <w:start w:val="1"/>
      <w:numFmt w:val="bullet"/>
      <w:lvlText w:val=""/>
      <w:lvlJc w:val="left"/>
      <w:pPr>
        <w:tabs>
          <w:tab w:val="num" w:pos="4073"/>
        </w:tabs>
        <w:ind w:left="4073" w:hanging="360"/>
      </w:pPr>
      <w:rPr>
        <w:rFonts w:ascii="Symbol" w:hAnsi="Symbol" w:hint="default"/>
      </w:rPr>
    </w:lvl>
    <w:lvl w:ilvl="4" w:tplc="04090003" w:tentative="1">
      <w:start w:val="1"/>
      <w:numFmt w:val="bullet"/>
      <w:lvlText w:val="o"/>
      <w:lvlJc w:val="left"/>
      <w:pPr>
        <w:tabs>
          <w:tab w:val="num" w:pos="4793"/>
        </w:tabs>
        <w:ind w:left="4793" w:hanging="360"/>
      </w:pPr>
      <w:rPr>
        <w:rFonts w:ascii="Courier New" w:hAnsi="Courier New" w:hint="default"/>
      </w:rPr>
    </w:lvl>
    <w:lvl w:ilvl="5" w:tplc="04090005" w:tentative="1">
      <w:start w:val="1"/>
      <w:numFmt w:val="bullet"/>
      <w:lvlText w:val=""/>
      <w:lvlJc w:val="left"/>
      <w:pPr>
        <w:tabs>
          <w:tab w:val="num" w:pos="5513"/>
        </w:tabs>
        <w:ind w:left="5513" w:hanging="360"/>
      </w:pPr>
      <w:rPr>
        <w:rFonts w:ascii="Wingdings" w:hAnsi="Wingdings" w:hint="default"/>
      </w:rPr>
    </w:lvl>
    <w:lvl w:ilvl="6" w:tplc="04090001" w:tentative="1">
      <w:start w:val="1"/>
      <w:numFmt w:val="bullet"/>
      <w:lvlText w:val=""/>
      <w:lvlJc w:val="left"/>
      <w:pPr>
        <w:tabs>
          <w:tab w:val="num" w:pos="6233"/>
        </w:tabs>
        <w:ind w:left="6233" w:hanging="360"/>
      </w:pPr>
      <w:rPr>
        <w:rFonts w:ascii="Symbol" w:hAnsi="Symbol" w:hint="default"/>
      </w:rPr>
    </w:lvl>
    <w:lvl w:ilvl="7" w:tplc="04090003" w:tentative="1">
      <w:start w:val="1"/>
      <w:numFmt w:val="bullet"/>
      <w:lvlText w:val="o"/>
      <w:lvlJc w:val="left"/>
      <w:pPr>
        <w:tabs>
          <w:tab w:val="num" w:pos="6953"/>
        </w:tabs>
        <w:ind w:left="6953" w:hanging="360"/>
      </w:pPr>
      <w:rPr>
        <w:rFonts w:ascii="Courier New" w:hAnsi="Courier New" w:hint="default"/>
      </w:rPr>
    </w:lvl>
    <w:lvl w:ilvl="8" w:tplc="04090005" w:tentative="1">
      <w:start w:val="1"/>
      <w:numFmt w:val="bullet"/>
      <w:lvlText w:val=""/>
      <w:lvlJc w:val="left"/>
      <w:pPr>
        <w:tabs>
          <w:tab w:val="num" w:pos="7673"/>
        </w:tabs>
        <w:ind w:left="7673" w:hanging="360"/>
      </w:pPr>
      <w:rPr>
        <w:rFonts w:ascii="Wingdings" w:hAnsi="Wingdings" w:hint="default"/>
      </w:rPr>
    </w:lvl>
  </w:abstractNum>
  <w:abstractNum w:abstractNumId="21" w15:restartNumberingAfterBreak="0">
    <w:nsid w:val="60F85FE6"/>
    <w:multiLevelType w:val="hybridMultilevel"/>
    <w:tmpl w:val="B262FFD8"/>
    <w:lvl w:ilvl="0" w:tplc="0D7CD36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 w15:restartNumberingAfterBreak="0">
    <w:nsid w:val="630874FF"/>
    <w:multiLevelType w:val="hybridMultilevel"/>
    <w:tmpl w:val="66E6DB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8030DD0"/>
    <w:multiLevelType w:val="hybridMultilevel"/>
    <w:tmpl w:val="C5361B52"/>
    <w:lvl w:ilvl="0" w:tplc="97DC45A6">
      <w:start w:val="1"/>
      <w:numFmt w:val="lowerLetter"/>
      <w:lvlText w:val="(%1)"/>
      <w:lvlJc w:val="left"/>
      <w:pPr>
        <w:ind w:left="720" w:hanging="360"/>
      </w:pPr>
      <w:rPr>
        <w:rFonts w:hint="default"/>
      </w:rPr>
    </w:lvl>
    <w:lvl w:ilvl="1" w:tplc="5CD4842A">
      <w:start w:val="1"/>
      <w:numFmt w:val="lowerLetter"/>
      <w:lvlText w:val="(%2)"/>
      <w:lvlJc w:val="left"/>
      <w:pPr>
        <w:ind w:left="1530" w:hanging="45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25" w15:restartNumberingAfterBreak="0">
    <w:nsid w:val="74554412"/>
    <w:multiLevelType w:val="hybridMultilevel"/>
    <w:tmpl w:val="EA8A5ACC"/>
    <w:lvl w:ilvl="0" w:tplc="CB82C19A">
      <w:start w:val="1"/>
      <w:numFmt w:val="lowerLetter"/>
      <w:lvlText w:val="%1)"/>
      <w:lvlJc w:val="left"/>
      <w:pPr>
        <w:ind w:left="2061" w:hanging="360"/>
      </w:pPr>
      <w:rPr>
        <w:rFonts w:ascii="Times New Roman" w:hAnsi="Times New Roman" w:cs="Times New Roman" w:hint="default"/>
        <w:sz w:val="20"/>
        <w:szCs w:val="2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6" w15:restartNumberingAfterBreak="0">
    <w:nsid w:val="78762126"/>
    <w:multiLevelType w:val="hybridMultilevel"/>
    <w:tmpl w:val="9826600A"/>
    <w:lvl w:ilvl="0" w:tplc="81CE32AE">
      <w:start w:val="14"/>
      <w:numFmt w:val="bullet"/>
      <w:lvlText w:val="﷐"/>
      <w:lvlJc w:val="left"/>
      <w:pPr>
        <w:ind w:left="900" w:hanging="540"/>
      </w:pPr>
      <w:rPr>
        <w:rFonts w:ascii="Cordia New" w:eastAsia="MS Mincho"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A60427"/>
    <w:multiLevelType w:val="hybridMultilevel"/>
    <w:tmpl w:val="F7784BC6"/>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23"/>
  </w:num>
  <w:num w:numId="3">
    <w:abstractNumId w:val="15"/>
  </w:num>
  <w:num w:numId="4">
    <w:abstractNumId w:val="20"/>
  </w:num>
  <w:num w:numId="5">
    <w:abstractNumId w:val="5"/>
  </w:num>
  <w:num w:numId="6">
    <w:abstractNumId w:val="25"/>
  </w:num>
  <w:num w:numId="7">
    <w:abstractNumId w:val="6"/>
  </w:num>
  <w:num w:numId="8">
    <w:abstractNumId w:val="10"/>
  </w:num>
  <w:num w:numId="9">
    <w:abstractNumId w:val="8"/>
  </w:num>
  <w:num w:numId="10">
    <w:abstractNumId w:val="22"/>
  </w:num>
  <w:num w:numId="11">
    <w:abstractNumId w:val="24"/>
  </w:num>
  <w:num w:numId="12">
    <w:abstractNumId w:val="0"/>
  </w:num>
  <w:num w:numId="13">
    <w:abstractNumId w:val="19"/>
  </w:num>
  <w:num w:numId="14">
    <w:abstractNumId w:val="18"/>
  </w:num>
  <w:num w:numId="15">
    <w:abstractNumId w:val="7"/>
  </w:num>
  <w:num w:numId="16">
    <w:abstractNumId w:val="14"/>
  </w:num>
  <w:num w:numId="17">
    <w:abstractNumId w:val="26"/>
  </w:num>
  <w:num w:numId="18">
    <w:abstractNumId w:val="1"/>
  </w:num>
  <w:num w:numId="19">
    <w:abstractNumId w:val="3"/>
  </w:num>
  <w:num w:numId="20">
    <w:abstractNumId w:val="21"/>
  </w:num>
  <w:num w:numId="21">
    <w:abstractNumId w:val="27"/>
  </w:num>
  <w:num w:numId="22">
    <w:abstractNumId w:val="9"/>
  </w:num>
  <w:num w:numId="23">
    <w:abstractNumId w:val="14"/>
  </w:num>
  <w:num w:numId="24">
    <w:abstractNumId w:val="13"/>
  </w:num>
  <w:num w:numId="25">
    <w:abstractNumId w:val="17"/>
  </w:num>
  <w:num w:numId="26">
    <w:abstractNumId w:val="16"/>
  </w:num>
  <w:num w:numId="27">
    <w:abstractNumId w:val="4"/>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8" w:dllVersion="513"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3D5"/>
    <w:rsid w:val="0000003C"/>
    <w:rsid w:val="00001153"/>
    <w:rsid w:val="0000152B"/>
    <w:rsid w:val="00002166"/>
    <w:rsid w:val="000028C2"/>
    <w:rsid w:val="00003422"/>
    <w:rsid w:val="0000373D"/>
    <w:rsid w:val="00003A58"/>
    <w:rsid w:val="00004B95"/>
    <w:rsid w:val="00005A54"/>
    <w:rsid w:val="00005BF1"/>
    <w:rsid w:val="00005E98"/>
    <w:rsid w:val="000072D1"/>
    <w:rsid w:val="00007F0C"/>
    <w:rsid w:val="000106DB"/>
    <w:rsid w:val="0001083B"/>
    <w:rsid w:val="0001133B"/>
    <w:rsid w:val="00011E70"/>
    <w:rsid w:val="000122D0"/>
    <w:rsid w:val="00012A50"/>
    <w:rsid w:val="00012D4C"/>
    <w:rsid w:val="00013D8F"/>
    <w:rsid w:val="00014005"/>
    <w:rsid w:val="0001436E"/>
    <w:rsid w:val="00014E56"/>
    <w:rsid w:val="00015437"/>
    <w:rsid w:val="000158D6"/>
    <w:rsid w:val="00016C2B"/>
    <w:rsid w:val="00016DB5"/>
    <w:rsid w:val="00021608"/>
    <w:rsid w:val="00021B65"/>
    <w:rsid w:val="00022019"/>
    <w:rsid w:val="00022A57"/>
    <w:rsid w:val="00022E13"/>
    <w:rsid w:val="00022F72"/>
    <w:rsid w:val="000230CA"/>
    <w:rsid w:val="00023DFC"/>
    <w:rsid w:val="00024695"/>
    <w:rsid w:val="000246C2"/>
    <w:rsid w:val="00024BFA"/>
    <w:rsid w:val="0002560F"/>
    <w:rsid w:val="00025CCD"/>
    <w:rsid w:val="00025DC9"/>
    <w:rsid w:val="00026C31"/>
    <w:rsid w:val="000301E9"/>
    <w:rsid w:val="0003150B"/>
    <w:rsid w:val="00031E52"/>
    <w:rsid w:val="00032127"/>
    <w:rsid w:val="000330BF"/>
    <w:rsid w:val="00034597"/>
    <w:rsid w:val="0003520C"/>
    <w:rsid w:val="00036892"/>
    <w:rsid w:val="00037381"/>
    <w:rsid w:val="00037C27"/>
    <w:rsid w:val="0004003F"/>
    <w:rsid w:val="00043611"/>
    <w:rsid w:val="00043DA9"/>
    <w:rsid w:val="0004496C"/>
    <w:rsid w:val="00044CC7"/>
    <w:rsid w:val="00045382"/>
    <w:rsid w:val="000457E7"/>
    <w:rsid w:val="000468E3"/>
    <w:rsid w:val="00046C19"/>
    <w:rsid w:val="000473A5"/>
    <w:rsid w:val="000501B4"/>
    <w:rsid w:val="00050AD2"/>
    <w:rsid w:val="0005171B"/>
    <w:rsid w:val="00052098"/>
    <w:rsid w:val="00052AF8"/>
    <w:rsid w:val="00052F0B"/>
    <w:rsid w:val="000544FB"/>
    <w:rsid w:val="000546D4"/>
    <w:rsid w:val="00054CC9"/>
    <w:rsid w:val="00055318"/>
    <w:rsid w:val="00056767"/>
    <w:rsid w:val="00056FC0"/>
    <w:rsid w:val="00057095"/>
    <w:rsid w:val="00057C7C"/>
    <w:rsid w:val="00062170"/>
    <w:rsid w:val="00062AC3"/>
    <w:rsid w:val="00062E7F"/>
    <w:rsid w:val="00063B28"/>
    <w:rsid w:val="00066F5D"/>
    <w:rsid w:val="00066F94"/>
    <w:rsid w:val="00066FC7"/>
    <w:rsid w:val="000703AA"/>
    <w:rsid w:val="0007253C"/>
    <w:rsid w:val="0007256D"/>
    <w:rsid w:val="00072682"/>
    <w:rsid w:val="00073011"/>
    <w:rsid w:val="00073294"/>
    <w:rsid w:val="00074F71"/>
    <w:rsid w:val="00076BCC"/>
    <w:rsid w:val="00080878"/>
    <w:rsid w:val="000810A1"/>
    <w:rsid w:val="0008143A"/>
    <w:rsid w:val="00082188"/>
    <w:rsid w:val="000827C7"/>
    <w:rsid w:val="000839FA"/>
    <w:rsid w:val="00084697"/>
    <w:rsid w:val="00084DC0"/>
    <w:rsid w:val="00084FC1"/>
    <w:rsid w:val="0008535F"/>
    <w:rsid w:val="0008546A"/>
    <w:rsid w:val="00086220"/>
    <w:rsid w:val="0008696B"/>
    <w:rsid w:val="00090426"/>
    <w:rsid w:val="00090A1F"/>
    <w:rsid w:val="00091B0B"/>
    <w:rsid w:val="00091C1B"/>
    <w:rsid w:val="00091D9D"/>
    <w:rsid w:val="00092828"/>
    <w:rsid w:val="000928DB"/>
    <w:rsid w:val="00092AD4"/>
    <w:rsid w:val="0009416C"/>
    <w:rsid w:val="000943A6"/>
    <w:rsid w:val="00095BB0"/>
    <w:rsid w:val="00095FF6"/>
    <w:rsid w:val="0009611B"/>
    <w:rsid w:val="000963A2"/>
    <w:rsid w:val="00096AFC"/>
    <w:rsid w:val="0009726D"/>
    <w:rsid w:val="00097B63"/>
    <w:rsid w:val="00097C30"/>
    <w:rsid w:val="00097EEC"/>
    <w:rsid w:val="000A0281"/>
    <w:rsid w:val="000A1BCD"/>
    <w:rsid w:val="000A2093"/>
    <w:rsid w:val="000A2525"/>
    <w:rsid w:val="000A26EF"/>
    <w:rsid w:val="000A3659"/>
    <w:rsid w:val="000A4232"/>
    <w:rsid w:val="000A5108"/>
    <w:rsid w:val="000A5374"/>
    <w:rsid w:val="000A6A14"/>
    <w:rsid w:val="000B03BE"/>
    <w:rsid w:val="000B08D6"/>
    <w:rsid w:val="000B12CD"/>
    <w:rsid w:val="000B1AE6"/>
    <w:rsid w:val="000B1B9E"/>
    <w:rsid w:val="000B1FB6"/>
    <w:rsid w:val="000B2217"/>
    <w:rsid w:val="000B39BC"/>
    <w:rsid w:val="000B625B"/>
    <w:rsid w:val="000C0493"/>
    <w:rsid w:val="000C0542"/>
    <w:rsid w:val="000C1504"/>
    <w:rsid w:val="000C1D01"/>
    <w:rsid w:val="000C2BA5"/>
    <w:rsid w:val="000C454B"/>
    <w:rsid w:val="000C4E50"/>
    <w:rsid w:val="000C500E"/>
    <w:rsid w:val="000C6388"/>
    <w:rsid w:val="000C670A"/>
    <w:rsid w:val="000C6ADF"/>
    <w:rsid w:val="000C74B4"/>
    <w:rsid w:val="000D0A88"/>
    <w:rsid w:val="000D2A29"/>
    <w:rsid w:val="000D2A82"/>
    <w:rsid w:val="000D3471"/>
    <w:rsid w:val="000D3556"/>
    <w:rsid w:val="000D4922"/>
    <w:rsid w:val="000D4DA0"/>
    <w:rsid w:val="000D77DA"/>
    <w:rsid w:val="000D7DDF"/>
    <w:rsid w:val="000E10C8"/>
    <w:rsid w:val="000E1534"/>
    <w:rsid w:val="000E20C1"/>
    <w:rsid w:val="000E2709"/>
    <w:rsid w:val="000E2BC0"/>
    <w:rsid w:val="000E3743"/>
    <w:rsid w:val="000E4F38"/>
    <w:rsid w:val="000E5066"/>
    <w:rsid w:val="000E51CC"/>
    <w:rsid w:val="000E6B8D"/>
    <w:rsid w:val="000E72FB"/>
    <w:rsid w:val="000E7DB0"/>
    <w:rsid w:val="000F0B51"/>
    <w:rsid w:val="000F14C4"/>
    <w:rsid w:val="000F2748"/>
    <w:rsid w:val="000F2D1C"/>
    <w:rsid w:val="000F34E2"/>
    <w:rsid w:val="000F50C5"/>
    <w:rsid w:val="000F5AD6"/>
    <w:rsid w:val="000F5CA4"/>
    <w:rsid w:val="000F6137"/>
    <w:rsid w:val="000F6BDD"/>
    <w:rsid w:val="000F6D78"/>
    <w:rsid w:val="000F7852"/>
    <w:rsid w:val="000F7F3F"/>
    <w:rsid w:val="00100C6A"/>
    <w:rsid w:val="0010197F"/>
    <w:rsid w:val="00102172"/>
    <w:rsid w:val="001031C0"/>
    <w:rsid w:val="00103E7D"/>
    <w:rsid w:val="00103F97"/>
    <w:rsid w:val="0010559B"/>
    <w:rsid w:val="001062B8"/>
    <w:rsid w:val="00106AE3"/>
    <w:rsid w:val="001070E7"/>
    <w:rsid w:val="001104DF"/>
    <w:rsid w:val="00110DC0"/>
    <w:rsid w:val="00110FF4"/>
    <w:rsid w:val="00111325"/>
    <w:rsid w:val="00111360"/>
    <w:rsid w:val="0011297F"/>
    <w:rsid w:val="00113932"/>
    <w:rsid w:val="00113E23"/>
    <w:rsid w:val="00114889"/>
    <w:rsid w:val="00114A3A"/>
    <w:rsid w:val="001150BB"/>
    <w:rsid w:val="00115B60"/>
    <w:rsid w:val="00115C0E"/>
    <w:rsid w:val="0011654F"/>
    <w:rsid w:val="00116CE7"/>
    <w:rsid w:val="001172AB"/>
    <w:rsid w:val="00117CB3"/>
    <w:rsid w:val="00120927"/>
    <w:rsid w:val="00120A35"/>
    <w:rsid w:val="00120A7B"/>
    <w:rsid w:val="00120AA4"/>
    <w:rsid w:val="00120B47"/>
    <w:rsid w:val="00120F25"/>
    <w:rsid w:val="00121259"/>
    <w:rsid w:val="001212E0"/>
    <w:rsid w:val="00121856"/>
    <w:rsid w:val="00121E57"/>
    <w:rsid w:val="001222CD"/>
    <w:rsid w:val="00123CAF"/>
    <w:rsid w:val="0012401E"/>
    <w:rsid w:val="0012478B"/>
    <w:rsid w:val="00124E3E"/>
    <w:rsid w:val="00125060"/>
    <w:rsid w:val="00125C57"/>
    <w:rsid w:val="00126133"/>
    <w:rsid w:val="001261CE"/>
    <w:rsid w:val="00126588"/>
    <w:rsid w:val="001268CB"/>
    <w:rsid w:val="0013056B"/>
    <w:rsid w:val="001312DA"/>
    <w:rsid w:val="00131330"/>
    <w:rsid w:val="00132535"/>
    <w:rsid w:val="00132752"/>
    <w:rsid w:val="0013297F"/>
    <w:rsid w:val="00133202"/>
    <w:rsid w:val="00134E07"/>
    <w:rsid w:val="00135201"/>
    <w:rsid w:val="00135305"/>
    <w:rsid w:val="00135324"/>
    <w:rsid w:val="0013550C"/>
    <w:rsid w:val="0013614C"/>
    <w:rsid w:val="001365DF"/>
    <w:rsid w:val="001366AE"/>
    <w:rsid w:val="0013720A"/>
    <w:rsid w:val="00137763"/>
    <w:rsid w:val="001401A3"/>
    <w:rsid w:val="001412A1"/>
    <w:rsid w:val="00141609"/>
    <w:rsid w:val="0014181F"/>
    <w:rsid w:val="00141A46"/>
    <w:rsid w:val="001421B6"/>
    <w:rsid w:val="001422D1"/>
    <w:rsid w:val="001429B1"/>
    <w:rsid w:val="00142A28"/>
    <w:rsid w:val="00143238"/>
    <w:rsid w:val="001438A4"/>
    <w:rsid w:val="001439DE"/>
    <w:rsid w:val="00144422"/>
    <w:rsid w:val="0014504D"/>
    <w:rsid w:val="001479BE"/>
    <w:rsid w:val="00150735"/>
    <w:rsid w:val="001514E4"/>
    <w:rsid w:val="00151A43"/>
    <w:rsid w:val="0015252F"/>
    <w:rsid w:val="00152F7F"/>
    <w:rsid w:val="00153376"/>
    <w:rsid w:val="001567B1"/>
    <w:rsid w:val="001568A0"/>
    <w:rsid w:val="00156A8F"/>
    <w:rsid w:val="001572F2"/>
    <w:rsid w:val="00157F63"/>
    <w:rsid w:val="00160404"/>
    <w:rsid w:val="00160454"/>
    <w:rsid w:val="00160F11"/>
    <w:rsid w:val="0016115D"/>
    <w:rsid w:val="001624AC"/>
    <w:rsid w:val="00163BCD"/>
    <w:rsid w:val="00163C30"/>
    <w:rsid w:val="00164F5F"/>
    <w:rsid w:val="00164FEB"/>
    <w:rsid w:val="00165E1A"/>
    <w:rsid w:val="0016628C"/>
    <w:rsid w:val="00166948"/>
    <w:rsid w:val="001672C8"/>
    <w:rsid w:val="00167A6A"/>
    <w:rsid w:val="00170957"/>
    <w:rsid w:val="00170B6A"/>
    <w:rsid w:val="00171AA2"/>
    <w:rsid w:val="00173740"/>
    <w:rsid w:val="00173FCD"/>
    <w:rsid w:val="0017426D"/>
    <w:rsid w:val="001742F3"/>
    <w:rsid w:val="001759AB"/>
    <w:rsid w:val="00176842"/>
    <w:rsid w:val="00177A7E"/>
    <w:rsid w:val="0018074D"/>
    <w:rsid w:val="00180BC5"/>
    <w:rsid w:val="00180BE8"/>
    <w:rsid w:val="00180D4C"/>
    <w:rsid w:val="0018195F"/>
    <w:rsid w:val="00182962"/>
    <w:rsid w:val="00182B57"/>
    <w:rsid w:val="00182E9E"/>
    <w:rsid w:val="0018487D"/>
    <w:rsid w:val="001862DB"/>
    <w:rsid w:val="001866ED"/>
    <w:rsid w:val="001874B8"/>
    <w:rsid w:val="00187D15"/>
    <w:rsid w:val="00190DBE"/>
    <w:rsid w:val="001915A7"/>
    <w:rsid w:val="00191B14"/>
    <w:rsid w:val="00191E4F"/>
    <w:rsid w:val="0019218F"/>
    <w:rsid w:val="00192D7A"/>
    <w:rsid w:val="001939D1"/>
    <w:rsid w:val="00194442"/>
    <w:rsid w:val="001952F1"/>
    <w:rsid w:val="00195AA2"/>
    <w:rsid w:val="00195B2A"/>
    <w:rsid w:val="00196263"/>
    <w:rsid w:val="00196DE1"/>
    <w:rsid w:val="0019768C"/>
    <w:rsid w:val="00197823"/>
    <w:rsid w:val="001A2E42"/>
    <w:rsid w:val="001A332D"/>
    <w:rsid w:val="001A34C0"/>
    <w:rsid w:val="001A370C"/>
    <w:rsid w:val="001A49B6"/>
    <w:rsid w:val="001A5CF7"/>
    <w:rsid w:val="001A5D08"/>
    <w:rsid w:val="001A5F78"/>
    <w:rsid w:val="001A5FD9"/>
    <w:rsid w:val="001A6895"/>
    <w:rsid w:val="001A70C5"/>
    <w:rsid w:val="001B1996"/>
    <w:rsid w:val="001B1CD0"/>
    <w:rsid w:val="001B1FA6"/>
    <w:rsid w:val="001B2A3D"/>
    <w:rsid w:val="001B2D17"/>
    <w:rsid w:val="001B43E4"/>
    <w:rsid w:val="001B443D"/>
    <w:rsid w:val="001B453F"/>
    <w:rsid w:val="001B4EBF"/>
    <w:rsid w:val="001B63E0"/>
    <w:rsid w:val="001C0651"/>
    <w:rsid w:val="001C3ADD"/>
    <w:rsid w:val="001C426B"/>
    <w:rsid w:val="001C44BC"/>
    <w:rsid w:val="001C462F"/>
    <w:rsid w:val="001C5281"/>
    <w:rsid w:val="001C688D"/>
    <w:rsid w:val="001D00AF"/>
    <w:rsid w:val="001D1087"/>
    <w:rsid w:val="001D15FC"/>
    <w:rsid w:val="001D19A0"/>
    <w:rsid w:val="001D2479"/>
    <w:rsid w:val="001D2CF3"/>
    <w:rsid w:val="001D39A3"/>
    <w:rsid w:val="001D54AD"/>
    <w:rsid w:val="001D56CA"/>
    <w:rsid w:val="001D58D8"/>
    <w:rsid w:val="001D7FD4"/>
    <w:rsid w:val="001E0C20"/>
    <w:rsid w:val="001E0D73"/>
    <w:rsid w:val="001E0E9D"/>
    <w:rsid w:val="001E0FE5"/>
    <w:rsid w:val="001E1F10"/>
    <w:rsid w:val="001E392F"/>
    <w:rsid w:val="001E422A"/>
    <w:rsid w:val="001E42D2"/>
    <w:rsid w:val="001E464C"/>
    <w:rsid w:val="001E54AC"/>
    <w:rsid w:val="001E5C71"/>
    <w:rsid w:val="001E66F8"/>
    <w:rsid w:val="001F0644"/>
    <w:rsid w:val="001F0683"/>
    <w:rsid w:val="001F2D1C"/>
    <w:rsid w:val="001F367B"/>
    <w:rsid w:val="001F459D"/>
    <w:rsid w:val="001F61AE"/>
    <w:rsid w:val="001F6602"/>
    <w:rsid w:val="001F6A19"/>
    <w:rsid w:val="001F70EC"/>
    <w:rsid w:val="00200BF4"/>
    <w:rsid w:val="002012BE"/>
    <w:rsid w:val="002035D8"/>
    <w:rsid w:val="00204D62"/>
    <w:rsid w:val="002071FD"/>
    <w:rsid w:val="00207C65"/>
    <w:rsid w:val="00213B4F"/>
    <w:rsid w:val="00213CFE"/>
    <w:rsid w:val="00214163"/>
    <w:rsid w:val="0021436F"/>
    <w:rsid w:val="002143EA"/>
    <w:rsid w:val="00217216"/>
    <w:rsid w:val="0021726B"/>
    <w:rsid w:val="00217AC1"/>
    <w:rsid w:val="00217E5F"/>
    <w:rsid w:val="002210E8"/>
    <w:rsid w:val="00221881"/>
    <w:rsid w:val="00221AE4"/>
    <w:rsid w:val="00222130"/>
    <w:rsid w:val="00223376"/>
    <w:rsid w:val="002244C8"/>
    <w:rsid w:val="00224796"/>
    <w:rsid w:val="0022490B"/>
    <w:rsid w:val="00224B93"/>
    <w:rsid w:val="00224C69"/>
    <w:rsid w:val="00226987"/>
    <w:rsid w:val="002273D9"/>
    <w:rsid w:val="00227BD3"/>
    <w:rsid w:val="002307EB"/>
    <w:rsid w:val="00230AC1"/>
    <w:rsid w:val="00230D06"/>
    <w:rsid w:val="00231A0E"/>
    <w:rsid w:val="00232675"/>
    <w:rsid w:val="00233F3E"/>
    <w:rsid w:val="0023491B"/>
    <w:rsid w:val="00234A87"/>
    <w:rsid w:val="00235ECB"/>
    <w:rsid w:val="00236439"/>
    <w:rsid w:val="00236718"/>
    <w:rsid w:val="00236E74"/>
    <w:rsid w:val="00237661"/>
    <w:rsid w:val="00240C0C"/>
    <w:rsid w:val="002418F4"/>
    <w:rsid w:val="00242495"/>
    <w:rsid w:val="002429BD"/>
    <w:rsid w:val="00242FB6"/>
    <w:rsid w:val="00243BF0"/>
    <w:rsid w:val="002441C3"/>
    <w:rsid w:val="00244432"/>
    <w:rsid w:val="002469B2"/>
    <w:rsid w:val="00246AD9"/>
    <w:rsid w:val="00246E5D"/>
    <w:rsid w:val="0024717D"/>
    <w:rsid w:val="00250D3A"/>
    <w:rsid w:val="00250D9B"/>
    <w:rsid w:val="00251ACB"/>
    <w:rsid w:val="0025214F"/>
    <w:rsid w:val="00252D52"/>
    <w:rsid w:val="0025390C"/>
    <w:rsid w:val="0025412B"/>
    <w:rsid w:val="00254A79"/>
    <w:rsid w:val="002550B5"/>
    <w:rsid w:val="00255E24"/>
    <w:rsid w:val="00256CBD"/>
    <w:rsid w:val="00257931"/>
    <w:rsid w:val="00257F8A"/>
    <w:rsid w:val="002611BF"/>
    <w:rsid w:val="00261636"/>
    <w:rsid w:val="00261825"/>
    <w:rsid w:val="00261D3A"/>
    <w:rsid w:val="002622A7"/>
    <w:rsid w:val="002655B3"/>
    <w:rsid w:val="00265A1E"/>
    <w:rsid w:val="00266F34"/>
    <w:rsid w:val="00267230"/>
    <w:rsid w:val="00267894"/>
    <w:rsid w:val="002714E1"/>
    <w:rsid w:val="00271D4B"/>
    <w:rsid w:val="0027280C"/>
    <w:rsid w:val="002732E3"/>
    <w:rsid w:val="0027339D"/>
    <w:rsid w:val="00273FA4"/>
    <w:rsid w:val="00274083"/>
    <w:rsid w:val="00274E68"/>
    <w:rsid w:val="002762FC"/>
    <w:rsid w:val="00276A09"/>
    <w:rsid w:val="00276BB6"/>
    <w:rsid w:val="002773C6"/>
    <w:rsid w:val="00277BA6"/>
    <w:rsid w:val="002812E5"/>
    <w:rsid w:val="0028194C"/>
    <w:rsid w:val="002823EA"/>
    <w:rsid w:val="0028289F"/>
    <w:rsid w:val="002839FF"/>
    <w:rsid w:val="00284128"/>
    <w:rsid w:val="00286C3A"/>
    <w:rsid w:val="00291EFA"/>
    <w:rsid w:val="002934DB"/>
    <w:rsid w:val="002939C2"/>
    <w:rsid w:val="002943EC"/>
    <w:rsid w:val="0029447D"/>
    <w:rsid w:val="00295ACD"/>
    <w:rsid w:val="0029626B"/>
    <w:rsid w:val="002964AC"/>
    <w:rsid w:val="002A16E7"/>
    <w:rsid w:val="002A24C2"/>
    <w:rsid w:val="002A2932"/>
    <w:rsid w:val="002A295E"/>
    <w:rsid w:val="002A34CC"/>
    <w:rsid w:val="002A36D3"/>
    <w:rsid w:val="002A4A70"/>
    <w:rsid w:val="002A5355"/>
    <w:rsid w:val="002A73AE"/>
    <w:rsid w:val="002A7483"/>
    <w:rsid w:val="002A764B"/>
    <w:rsid w:val="002B0A10"/>
    <w:rsid w:val="002B20BD"/>
    <w:rsid w:val="002B26E1"/>
    <w:rsid w:val="002B417B"/>
    <w:rsid w:val="002B42DA"/>
    <w:rsid w:val="002B6889"/>
    <w:rsid w:val="002B68B7"/>
    <w:rsid w:val="002B7001"/>
    <w:rsid w:val="002B7E11"/>
    <w:rsid w:val="002C0A65"/>
    <w:rsid w:val="002C1005"/>
    <w:rsid w:val="002C1244"/>
    <w:rsid w:val="002C1D98"/>
    <w:rsid w:val="002C1E93"/>
    <w:rsid w:val="002C26EC"/>
    <w:rsid w:val="002C2DDB"/>
    <w:rsid w:val="002C3472"/>
    <w:rsid w:val="002C34C9"/>
    <w:rsid w:val="002C40DA"/>
    <w:rsid w:val="002C47FA"/>
    <w:rsid w:val="002C4AE6"/>
    <w:rsid w:val="002C4EFC"/>
    <w:rsid w:val="002C5152"/>
    <w:rsid w:val="002C5BD6"/>
    <w:rsid w:val="002C644F"/>
    <w:rsid w:val="002C6AB1"/>
    <w:rsid w:val="002C6B73"/>
    <w:rsid w:val="002C7AA0"/>
    <w:rsid w:val="002D1134"/>
    <w:rsid w:val="002D121F"/>
    <w:rsid w:val="002D16E3"/>
    <w:rsid w:val="002D2519"/>
    <w:rsid w:val="002D275C"/>
    <w:rsid w:val="002D38E8"/>
    <w:rsid w:val="002D44B8"/>
    <w:rsid w:val="002D48AF"/>
    <w:rsid w:val="002D5FDA"/>
    <w:rsid w:val="002D74D0"/>
    <w:rsid w:val="002D769A"/>
    <w:rsid w:val="002D7DD3"/>
    <w:rsid w:val="002E0411"/>
    <w:rsid w:val="002E042A"/>
    <w:rsid w:val="002E24C6"/>
    <w:rsid w:val="002E2D42"/>
    <w:rsid w:val="002E3786"/>
    <w:rsid w:val="002E4261"/>
    <w:rsid w:val="002E4806"/>
    <w:rsid w:val="002E4AF5"/>
    <w:rsid w:val="002E5443"/>
    <w:rsid w:val="002E6E51"/>
    <w:rsid w:val="002E7541"/>
    <w:rsid w:val="002E7809"/>
    <w:rsid w:val="002E7E14"/>
    <w:rsid w:val="002E7ED5"/>
    <w:rsid w:val="002F0B50"/>
    <w:rsid w:val="002F12D1"/>
    <w:rsid w:val="002F2885"/>
    <w:rsid w:val="002F2CFB"/>
    <w:rsid w:val="002F3097"/>
    <w:rsid w:val="002F37CB"/>
    <w:rsid w:val="002F40D2"/>
    <w:rsid w:val="002F452E"/>
    <w:rsid w:val="002F5AFB"/>
    <w:rsid w:val="002F69F3"/>
    <w:rsid w:val="002F705C"/>
    <w:rsid w:val="002F799E"/>
    <w:rsid w:val="002F7DA0"/>
    <w:rsid w:val="0030021E"/>
    <w:rsid w:val="00301538"/>
    <w:rsid w:val="00302BEA"/>
    <w:rsid w:val="00302C9E"/>
    <w:rsid w:val="00302FCA"/>
    <w:rsid w:val="003032C5"/>
    <w:rsid w:val="00304957"/>
    <w:rsid w:val="00305332"/>
    <w:rsid w:val="0030558B"/>
    <w:rsid w:val="003058D6"/>
    <w:rsid w:val="00310344"/>
    <w:rsid w:val="0031049C"/>
    <w:rsid w:val="00310C52"/>
    <w:rsid w:val="0031149C"/>
    <w:rsid w:val="0031156E"/>
    <w:rsid w:val="00311D6B"/>
    <w:rsid w:val="00311E13"/>
    <w:rsid w:val="00312629"/>
    <w:rsid w:val="00312A66"/>
    <w:rsid w:val="00313421"/>
    <w:rsid w:val="00313B18"/>
    <w:rsid w:val="00313CD0"/>
    <w:rsid w:val="00314061"/>
    <w:rsid w:val="0031648A"/>
    <w:rsid w:val="003164FD"/>
    <w:rsid w:val="00316A4D"/>
    <w:rsid w:val="0031734D"/>
    <w:rsid w:val="00317A26"/>
    <w:rsid w:val="00317EC0"/>
    <w:rsid w:val="00317EF2"/>
    <w:rsid w:val="00320AE0"/>
    <w:rsid w:val="003210A2"/>
    <w:rsid w:val="0032189A"/>
    <w:rsid w:val="00321AD9"/>
    <w:rsid w:val="00322DFC"/>
    <w:rsid w:val="0032454F"/>
    <w:rsid w:val="0032461B"/>
    <w:rsid w:val="00324936"/>
    <w:rsid w:val="00324DD0"/>
    <w:rsid w:val="003253EB"/>
    <w:rsid w:val="003256C7"/>
    <w:rsid w:val="0032595E"/>
    <w:rsid w:val="00326675"/>
    <w:rsid w:val="00326775"/>
    <w:rsid w:val="003275AB"/>
    <w:rsid w:val="00330683"/>
    <w:rsid w:val="003329D0"/>
    <w:rsid w:val="00332E37"/>
    <w:rsid w:val="00335693"/>
    <w:rsid w:val="003356DA"/>
    <w:rsid w:val="00336215"/>
    <w:rsid w:val="0033636E"/>
    <w:rsid w:val="00336A36"/>
    <w:rsid w:val="003403FA"/>
    <w:rsid w:val="00340894"/>
    <w:rsid w:val="00340B4A"/>
    <w:rsid w:val="00341A34"/>
    <w:rsid w:val="00341A75"/>
    <w:rsid w:val="00344301"/>
    <w:rsid w:val="00344B85"/>
    <w:rsid w:val="00344DF1"/>
    <w:rsid w:val="00344FF4"/>
    <w:rsid w:val="00345D06"/>
    <w:rsid w:val="003460F3"/>
    <w:rsid w:val="0034665A"/>
    <w:rsid w:val="003467D2"/>
    <w:rsid w:val="00346FFD"/>
    <w:rsid w:val="00347869"/>
    <w:rsid w:val="00347CA0"/>
    <w:rsid w:val="00351462"/>
    <w:rsid w:val="00352405"/>
    <w:rsid w:val="0035310A"/>
    <w:rsid w:val="003535DE"/>
    <w:rsid w:val="00354588"/>
    <w:rsid w:val="00354CC3"/>
    <w:rsid w:val="003550B6"/>
    <w:rsid w:val="0035527B"/>
    <w:rsid w:val="00355E3A"/>
    <w:rsid w:val="003562FB"/>
    <w:rsid w:val="00356301"/>
    <w:rsid w:val="003563C0"/>
    <w:rsid w:val="00357954"/>
    <w:rsid w:val="00360BB1"/>
    <w:rsid w:val="0036192C"/>
    <w:rsid w:val="003619D7"/>
    <w:rsid w:val="003620F9"/>
    <w:rsid w:val="003621C3"/>
    <w:rsid w:val="00362AC9"/>
    <w:rsid w:val="00362C58"/>
    <w:rsid w:val="00363F02"/>
    <w:rsid w:val="00364293"/>
    <w:rsid w:val="00364AD6"/>
    <w:rsid w:val="003652C4"/>
    <w:rsid w:val="003655A5"/>
    <w:rsid w:val="00366B18"/>
    <w:rsid w:val="00366D24"/>
    <w:rsid w:val="003700C8"/>
    <w:rsid w:val="00371D7E"/>
    <w:rsid w:val="003728C3"/>
    <w:rsid w:val="00372D8D"/>
    <w:rsid w:val="00373087"/>
    <w:rsid w:val="003753ED"/>
    <w:rsid w:val="00375B17"/>
    <w:rsid w:val="0037652D"/>
    <w:rsid w:val="003769AF"/>
    <w:rsid w:val="00376B4A"/>
    <w:rsid w:val="00380F2A"/>
    <w:rsid w:val="0038185F"/>
    <w:rsid w:val="00382030"/>
    <w:rsid w:val="00382081"/>
    <w:rsid w:val="00382126"/>
    <w:rsid w:val="00382256"/>
    <w:rsid w:val="00382CD3"/>
    <w:rsid w:val="0038326F"/>
    <w:rsid w:val="0038374F"/>
    <w:rsid w:val="00384B92"/>
    <w:rsid w:val="00385708"/>
    <w:rsid w:val="00386C87"/>
    <w:rsid w:val="00390F65"/>
    <w:rsid w:val="003926BB"/>
    <w:rsid w:val="003931BA"/>
    <w:rsid w:val="00393519"/>
    <w:rsid w:val="003938E9"/>
    <w:rsid w:val="00393F75"/>
    <w:rsid w:val="00394BE8"/>
    <w:rsid w:val="00394E3D"/>
    <w:rsid w:val="00395BDA"/>
    <w:rsid w:val="003A0B24"/>
    <w:rsid w:val="003A0FC0"/>
    <w:rsid w:val="003A12CA"/>
    <w:rsid w:val="003A266F"/>
    <w:rsid w:val="003A2823"/>
    <w:rsid w:val="003A391C"/>
    <w:rsid w:val="003A4089"/>
    <w:rsid w:val="003A4419"/>
    <w:rsid w:val="003A4968"/>
    <w:rsid w:val="003A4A6C"/>
    <w:rsid w:val="003A563B"/>
    <w:rsid w:val="003A58B6"/>
    <w:rsid w:val="003A62A9"/>
    <w:rsid w:val="003A6ECF"/>
    <w:rsid w:val="003A74B2"/>
    <w:rsid w:val="003A76AE"/>
    <w:rsid w:val="003A7C56"/>
    <w:rsid w:val="003B0F25"/>
    <w:rsid w:val="003B18EE"/>
    <w:rsid w:val="003B19BD"/>
    <w:rsid w:val="003B1C0D"/>
    <w:rsid w:val="003B1F27"/>
    <w:rsid w:val="003B3070"/>
    <w:rsid w:val="003B341C"/>
    <w:rsid w:val="003B443C"/>
    <w:rsid w:val="003B4D3F"/>
    <w:rsid w:val="003B5045"/>
    <w:rsid w:val="003B520A"/>
    <w:rsid w:val="003B56EC"/>
    <w:rsid w:val="003B6008"/>
    <w:rsid w:val="003B6010"/>
    <w:rsid w:val="003B652E"/>
    <w:rsid w:val="003B66DE"/>
    <w:rsid w:val="003B6CB4"/>
    <w:rsid w:val="003B7647"/>
    <w:rsid w:val="003C3FD2"/>
    <w:rsid w:val="003C46F7"/>
    <w:rsid w:val="003C482E"/>
    <w:rsid w:val="003C4DF5"/>
    <w:rsid w:val="003C5BA0"/>
    <w:rsid w:val="003C5FD7"/>
    <w:rsid w:val="003C6ACF"/>
    <w:rsid w:val="003C6D21"/>
    <w:rsid w:val="003C7E10"/>
    <w:rsid w:val="003D0293"/>
    <w:rsid w:val="003D1BDF"/>
    <w:rsid w:val="003D3E0A"/>
    <w:rsid w:val="003D4EC8"/>
    <w:rsid w:val="003D5875"/>
    <w:rsid w:val="003D5A65"/>
    <w:rsid w:val="003D637C"/>
    <w:rsid w:val="003D6555"/>
    <w:rsid w:val="003D6AD4"/>
    <w:rsid w:val="003D6D65"/>
    <w:rsid w:val="003D7958"/>
    <w:rsid w:val="003D7FCB"/>
    <w:rsid w:val="003E027A"/>
    <w:rsid w:val="003E1FC8"/>
    <w:rsid w:val="003E2935"/>
    <w:rsid w:val="003E3E27"/>
    <w:rsid w:val="003E3E95"/>
    <w:rsid w:val="003E4231"/>
    <w:rsid w:val="003E45F9"/>
    <w:rsid w:val="003E4C52"/>
    <w:rsid w:val="003E4EFF"/>
    <w:rsid w:val="003E4FE3"/>
    <w:rsid w:val="003E6523"/>
    <w:rsid w:val="003E655E"/>
    <w:rsid w:val="003E695A"/>
    <w:rsid w:val="003E6F8E"/>
    <w:rsid w:val="003E79BD"/>
    <w:rsid w:val="003F068B"/>
    <w:rsid w:val="003F10D6"/>
    <w:rsid w:val="003F1A77"/>
    <w:rsid w:val="003F359C"/>
    <w:rsid w:val="003F41CC"/>
    <w:rsid w:val="003F4611"/>
    <w:rsid w:val="003F4A59"/>
    <w:rsid w:val="003F58CD"/>
    <w:rsid w:val="003F6D9B"/>
    <w:rsid w:val="003F7679"/>
    <w:rsid w:val="003F796C"/>
    <w:rsid w:val="003F7CD3"/>
    <w:rsid w:val="003F7DFD"/>
    <w:rsid w:val="003F7FE2"/>
    <w:rsid w:val="004006E6"/>
    <w:rsid w:val="00400DA4"/>
    <w:rsid w:val="00400E3B"/>
    <w:rsid w:val="004029CF"/>
    <w:rsid w:val="00402DC9"/>
    <w:rsid w:val="00403EE8"/>
    <w:rsid w:val="0040435A"/>
    <w:rsid w:val="004043A3"/>
    <w:rsid w:val="00404665"/>
    <w:rsid w:val="00404CF8"/>
    <w:rsid w:val="00404E33"/>
    <w:rsid w:val="00405536"/>
    <w:rsid w:val="00405A90"/>
    <w:rsid w:val="00406867"/>
    <w:rsid w:val="00407D06"/>
    <w:rsid w:val="0041027C"/>
    <w:rsid w:val="00411035"/>
    <w:rsid w:val="00411DEF"/>
    <w:rsid w:val="004124C3"/>
    <w:rsid w:val="004126CD"/>
    <w:rsid w:val="00412AB8"/>
    <w:rsid w:val="0041330B"/>
    <w:rsid w:val="00413945"/>
    <w:rsid w:val="00413A52"/>
    <w:rsid w:val="00413AE2"/>
    <w:rsid w:val="00414AF8"/>
    <w:rsid w:val="00415657"/>
    <w:rsid w:val="00416038"/>
    <w:rsid w:val="00416369"/>
    <w:rsid w:val="00417557"/>
    <w:rsid w:val="00417F11"/>
    <w:rsid w:val="004218E4"/>
    <w:rsid w:val="00423148"/>
    <w:rsid w:val="00423633"/>
    <w:rsid w:val="00424122"/>
    <w:rsid w:val="00424AEF"/>
    <w:rsid w:val="00424E62"/>
    <w:rsid w:val="00425466"/>
    <w:rsid w:val="0042631E"/>
    <w:rsid w:val="004265AC"/>
    <w:rsid w:val="004266A0"/>
    <w:rsid w:val="00427FC6"/>
    <w:rsid w:val="0043008B"/>
    <w:rsid w:val="00430C6F"/>
    <w:rsid w:val="00431C7D"/>
    <w:rsid w:val="00431FBA"/>
    <w:rsid w:val="00435E90"/>
    <w:rsid w:val="00436DA7"/>
    <w:rsid w:val="004411A2"/>
    <w:rsid w:val="004422CB"/>
    <w:rsid w:val="00442419"/>
    <w:rsid w:val="004426BE"/>
    <w:rsid w:val="00442BAF"/>
    <w:rsid w:val="00444126"/>
    <w:rsid w:val="004449C8"/>
    <w:rsid w:val="00446120"/>
    <w:rsid w:val="00450CB1"/>
    <w:rsid w:val="00451B8E"/>
    <w:rsid w:val="004524B1"/>
    <w:rsid w:val="004526CF"/>
    <w:rsid w:val="00454C84"/>
    <w:rsid w:val="0045599B"/>
    <w:rsid w:val="0046171B"/>
    <w:rsid w:val="00461D73"/>
    <w:rsid w:val="00461E51"/>
    <w:rsid w:val="00462999"/>
    <w:rsid w:val="004632C0"/>
    <w:rsid w:val="00463D59"/>
    <w:rsid w:val="004641DC"/>
    <w:rsid w:val="00464516"/>
    <w:rsid w:val="004657B1"/>
    <w:rsid w:val="00465A88"/>
    <w:rsid w:val="00465B8E"/>
    <w:rsid w:val="00465D1D"/>
    <w:rsid w:val="00465D68"/>
    <w:rsid w:val="00466592"/>
    <w:rsid w:val="00466D0C"/>
    <w:rsid w:val="00466D3D"/>
    <w:rsid w:val="00466EF9"/>
    <w:rsid w:val="00467B17"/>
    <w:rsid w:val="00467EF4"/>
    <w:rsid w:val="00470093"/>
    <w:rsid w:val="00470E93"/>
    <w:rsid w:val="004717E6"/>
    <w:rsid w:val="00471B59"/>
    <w:rsid w:val="00471CC4"/>
    <w:rsid w:val="00471CE4"/>
    <w:rsid w:val="00471EE6"/>
    <w:rsid w:val="0047217E"/>
    <w:rsid w:val="0047293D"/>
    <w:rsid w:val="00472A90"/>
    <w:rsid w:val="004738C7"/>
    <w:rsid w:val="00474393"/>
    <w:rsid w:val="00474485"/>
    <w:rsid w:val="00474AE5"/>
    <w:rsid w:val="004756C6"/>
    <w:rsid w:val="004760A6"/>
    <w:rsid w:val="00476514"/>
    <w:rsid w:val="00476C83"/>
    <w:rsid w:val="00476E31"/>
    <w:rsid w:val="0047725D"/>
    <w:rsid w:val="0047727C"/>
    <w:rsid w:val="00481E09"/>
    <w:rsid w:val="0048236A"/>
    <w:rsid w:val="004829C1"/>
    <w:rsid w:val="00483529"/>
    <w:rsid w:val="00483616"/>
    <w:rsid w:val="00484335"/>
    <w:rsid w:val="0048444C"/>
    <w:rsid w:val="00486981"/>
    <w:rsid w:val="0048754F"/>
    <w:rsid w:val="004916E2"/>
    <w:rsid w:val="0049176A"/>
    <w:rsid w:val="00492018"/>
    <w:rsid w:val="004921AA"/>
    <w:rsid w:val="0049443A"/>
    <w:rsid w:val="00494E2F"/>
    <w:rsid w:val="00494E41"/>
    <w:rsid w:val="004952C8"/>
    <w:rsid w:val="00495AF3"/>
    <w:rsid w:val="004960C1"/>
    <w:rsid w:val="00496A89"/>
    <w:rsid w:val="00497FCA"/>
    <w:rsid w:val="004A092D"/>
    <w:rsid w:val="004A0C5B"/>
    <w:rsid w:val="004A0D5E"/>
    <w:rsid w:val="004A0FA6"/>
    <w:rsid w:val="004A1235"/>
    <w:rsid w:val="004A1C92"/>
    <w:rsid w:val="004A1E14"/>
    <w:rsid w:val="004A23E5"/>
    <w:rsid w:val="004A2A15"/>
    <w:rsid w:val="004A323F"/>
    <w:rsid w:val="004A3492"/>
    <w:rsid w:val="004A647E"/>
    <w:rsid w:val="004A6FDB"/>
    <w:rsid w:val="004A731D"/>
    <w:rsid w:val="004A7B93"/>
    <w:rsid w:val="004A7C09"/>
    <w:rsid w:val="004B0782"/>
    <w:rsid w:val="004B12AD"/>
    <w:rsid w:val="004B15C0"/>
    <w:rsid w:val="004B1EE3"/>
    <w:rsid w:val="004B1FCF"/>
    <w:rsid w:val="004B258C"/>
    <w:rsid w:val="004B33A0"/>
    <w:rsid w:val="004B3C5A"/>
    <w:rsid w:val="004B3EB6"/>
    <w:rsid w:val="004B407C"/>
    <w:rsid w:val="004B42E2"/>
    <w:rsid w:val="004B4A36"/>
    <w:rsid w:val="004B5B91"/>
    <w:rsid w:val="004B5DF0"/>
    <w:rsid w:val="004B68FC"/>
    <w:rsid w:val="004B6A69"/>
    <w:rsid w:val="004B70CE"/>
    <w:rsid w:val="004B7E6F"/>
    <w:rsid w:val="004C0229"/>
    <w:rsid w:val="004C119C"/>
    <w:rsid w:val="004C11DF"/>
    <w:rsid w:val="004C1B19"/>
    <w:rsid w:val="004C2E4D"/>
    <w:rsid w:val="004C2EFA"/>
    <w:rsid w:val="004C313A"/>
    <w:rsid w:val="004C3908"/>
    <w:rsid w:val="004C4E83"/>
    <w:rsid w:val="004C553F"/>
    <w:rsid w:val="004C712D"/>
    <w:rsid w:val="004D1E11"/>
    <w:rsid w:val="004D3833"/>
    <w:rsid w:val="004D3EE3"/>
    <w:rsid w:val="004D45E4"/>
    <w:rsid w:val="004D53CD"/>
    <w:rsid w:val="004D5E8F"/>
    <w:rsid w:val="004E0137"/>
    <w:rsid w:val="004E04A8"/>
    <w:rsid w:val="004E059C"/>
    <w:rsid w:val="004E096C"/>
    <w:rsid w:val="004E0FEE"/>
    <w:rsid w:val="004E13A0"/>
    <w:rsid w:val="004E23DE"/>
    <w:rsid w:val="004E25EB"/>
    <w:rsid w:val="004E2EFF"/>
    <w:rsid w:val="004E438D"/>
    <w:rsid w:val="004E4B37"/>
    <w:rsid w:val="004E5089"/>
    <w:rsid w:val="004E5557"/>
    <w:rsid w:val="004E60F8"/>
    <w:rsid w:val="004E6717"/>
    <w:rsid w:val="004E6A85"/>
    <w:rsid w:val="004E6DC8"/>
    <w:rsid w:val="004E7881"/>
    <w:rsid w:val="004E7D5C"/>
    <w:rsid w:val="004E7D91"/>
    <w:rsid w:val="004F077A"/>
    <w:rsid w:val="004F0AD1"/>
    <w:rsid w:val="004F14A8"/>
    <w:rsid w:val="004F2186"/>
    <w:rsid w:val="004F2429"/>
    <w:rsid w:val="004F2B1B"/>
    <w:rsid w:val="004F2F5A"/>
    <w:rsid w:val="004F33AF"/>
    <w:rsid w:val="004F3D8A"/>
    <w:rsid w:val="004F4C2F"/>
    <w:rsid w:val="004F5641"/>
    <w:rsid w:val="004F705D"/>
    <w:rsid w:val="004F7D41"/>
    <w:rsid w:val="00500B2F"/>
    <w:rsid w:val="00500E22"/>
    <w:rsid w:val="0050220E"/>
    <w:rsid w:val="00502238"/>
    <w:rsid w:val="0050283C"/>
    <w:rsid w:val="005029DC"/>
    <w:rsid w:val="00502D3E"/>
    <w:rsid w:val="00506467"/>
    <w:rsid w:val="0050647B"/>
    <w:rsid w:val="005071A5"/>
    <w:rsid w:val="005072FB"/>
    <w:rsid w:val="0050758F"/>
    <w:rsid w:val="005077DE"/>
    <w:rsid w:val="00512224"/>
    <w:rsid w:val="00512269"/>
    <w:rsid w:val="00512328"/>
    <w:rsid w:val="0051301A"/>
    <w:rsid w:val="0051455C"/>
    <w:rsid w:val="00514AC1"/>
    <w:rsid w:val="0051506D"/>
    <w:rsid w:val="0051547A"/>
    <w:rsid w:val="005171C5"/>
    <w:rsid w:val="00517A30"/>
    <w:rsid w:val="00517E4A"/>
    <w:rsid w:val="00520902"/>
    <w:rsid w:val="00520C6D"/>
    <w:rsid w:val="00520CD6"/>
    <w:rsid w:val="00520FEF"/>
    <w:rsid w:val="005216BD"/>
    <w:rsid w:val="00522854"/>
    <w:rsid w:val="005229CC"/>
    <w:rsid w:val="00522F84"/>
    <w:rsid w:val="00523311"/>
    <w:rsid w:val="00524375"/>
    <w:rsid w:val="0052580E"/>
    <w:rsid w:val="005258D9"/>
    <w:rsid w:val="00525CFD"/>
    <w:rsid w:val="0052685F"/>
    <w:rsid w:val="0052687A"/>
    <w:rsid w:val="00526FDE"/>
    <w:rsid w:val="005278FD"/>
    <w:rsid w:val="00530D15"/>
    <w:rsid w:val="00530D71"/>
    <w:rsid w:val="00532AB9"/>
    <w:rsid w:val="00533C27"/>
    <w:rsid w:val="00533F46"/>
    <w:rsid w:val="0053433B"/>
    <w:rsid w:val="00535853"/>
    <w:rsid w:val="00536504"/>
    <w:rsid w:val="00536E7B"/>
    <w:rsid w:val="00540735"/>
    <w:rsid w:val="00540F3D"/>
    <w:rsid w:val="00541A79"/>
    <w:rsid w:val="00541ED4"/>
    <w:rsid w:val="00542014"/>
    <w:rsid w:val="00542FCC"/>
    <w:rsid w:val="005432B9"/>
    <w:rsid w:val="005433F3"/>
    <w:rsid w:val="005435A6"/>
    <w:rsid w:val="00544099"/>
    <w:rsid w:val="0054446C"/>
    <w:rsid w:val="0054537C"/>
    <w:rsid w:val="005460DC"/>
    <w:rsid w:val="00547280"/>
    <w:rsid w:val="00550CC4"/>
    <w:rsid w:val="00551A0D"/>
    <w:rsid w:val="00551FE7"/>
    <w:rsid w:val="00552606"/>
    <w:rsid w:val="00554335"/>
    <w:rsid w:val="00554E99"/>
    <w:rsid w:val="00554EBF"/>
    <w:rsid w:val="0055515C"/>
    <w:rsid w:val="005565F8"/>
    <w:rsid w:val="00556F47"/>
    <w:rsid w:val="00557654"/>
    <w:rsid w:val="00560428"/>
    <w:rsid w:val="00560B08"/>
    <w:rsid w:val="00560D89"/>
    <w:rsid w:val="005612C5"/>
    <w:rsid w:val="00561391"/>
    <w:rsid w:val="00561AC1"/>
    <w:rsid w:val="0056266A"/>
    <w:rsid w:val="005637D3"/>
    <w:rsid w:val="00564615"/>
    <w:rsid w:val="00567659"/>
    <w:rsid w:val="00567BBE"/>
    <w:rsid w:val="00572F35"/>
    <w:rsid w:val="00573513"/>
    <w:rsid w:val="0057375B"/>
    <w:rsid w:val="005739A7"/>
    <w:rsid w:val="005746ED"/>
    <w:rsid w:val="00574B7E"/>
    <w:rsid w:val="0057598E"/>
    <w:rsid w:val="00575DBE"/>
    <w:rsid w:val="00576105"/>
    <w:rsid w:val="005768B3"/>
    <w:rsid w:val="00576B2C"/>
    <w:rsid w:val="0057736C"/>
    <w:rsid w:val="005774FB"/>
    <w:rsid w:val="00577BF5"/>
    <w:rsid w:val="00577CBD"/>
    <w:rsid w:val="00580181"/>
    <w:rsid w:val="00580345"/>
    <w:rsid w:val="005805DE"/>
    <w:rsid w:val="00582A98"/>
    <w:rsid w:val="00582ABC"/>
    <w:rsid w:val="005836BC"/>
    <w:rsid w:val="005845D8"/>
    <w:rsid w:val="00584C61"/>
    <w:rsid w:val="00584CF0"/>
    <w:rsid w:val="005850C3"/>
    <w:rsid w:val="00585944"/>
    <w:rsid w:val="00585F34"/>
    <w:rsid w:val="00586109"/>
    <w:rsid w:val="0058755E"/>
    <w:rsid w:val="00590274"/>
    <w:rsid w:val="005902E6"/>
    <w:rsid w:val="0059049D"/>
    <w:rsid w:val="00590BFC"/>
    <w:rsid w:val="00590CBA"/>
    <w:rsid w:val="00590F30"/>
    <w:rsid w:val="00591894"/>
    <w:rsid w:val="005922B2"/>
    <w:rsid w:val="005928DD"/>
    <w:rsid w:val="0059310A"/>
    <w:rsid w:val="00593367"/>
    <w:rsid w:val="00593BAA"/>
    <w:rsid w:val="0059409F"/>
    <w:rsid w:val="0059471F"/>
    <w:rsid w:val="00594C2F"/>
    <w:rsid w:val="005952D8"/>
    <w:rsid w:val="005956C9"/>
    <w:rsid w:val="00597047"/>
    <w:rsid w:val="005A168B"/>
    <w:rsid w:val="005A1746"/>
    <w:rsid w:val="005A18B5"/>
    <w:rsid w:val="005A4489"/>
    <w:rsid w:val="005A44D6"/>
    <w:rsid w:val="005A53E1"/>
    <w:rsid w:val="005A53F9"/>
    <w:rsid w:val="005A55AE"/>
    <w:rsid w:val="005A7B0B"/>
    <w:rsid w:val="005B054E"/>
    <w:rsid w:val="005B1218"/>
    <w:rsid w:val="005B1444"/>
    <w:rsid w:val="005B3848"/>
    <w:rsid w:val="005B3DB7"/>
    <w:rsid w:val="005B3F30"/>
    <w:rsid w:val="005B4D15"/>
    <w:rsid w:val="005B51E0"/>
    <w:rsid w:val="005B52CE"/>
    <w:rsid w:val="005B5B9C"/>
    <w:rsid w:val="005B5CCE"/>
    <w:rsid w:val="005B6A18"/>
    <w:rsid w:val="005B6C52"/>
    <w:rsid w:val="005B6DEA"/>
    <w:rsid w:val="005C0FA3"/>
    <w:rsid w:val="005C123A"/>
    <w:rsid w:val="005C143D"/>
    <w:rsid w:val="005C1913"/>
    <w:rsid w:val="005C20F9"/>
    <w:rsid w:val="005C2360"/>
    <w:rsid w:val="005C35AD"/>
    <w:rsid w:val="005C4838"/>
    <w:rsid w:val="005C4AC6"/>
    <w:rsid w:val="005C4FED"/>
    <w:rsid w:val="005C5001"/>
    <w:rsid w:val="005C56F3"/>
    <w:rsid w:val="005C63BB"/>
    <w:rsid w:val="005D01B9"/>
    <w:rsid w:val="005D030F"/>
    <w:rsid w:val="005D09F9"/>
    <w:rsid w:val="005D1E6D"/>
    <w:rsid w:val="005D2C48"/>
    <w:rsid w:val="005D3852"/>
    <w:rsid w:val="005D4B1C"/>
    <w:rsid w:val="005D5038"/>
    <w:rsid w:val="005D5651"/>
    <w:rsid w:val="005D5E3F"/>
    <w:rsid w:val="005D6D62"/>
    <w:rsid w:val="005D735A"/>
    <w:rsid w:val="005D776C"/>
    <w:rsid w:val="005E12F8"/>
    <w:rsid w:val="005E169E"/>
    <w:rsid w:val="005E1FED"/>
    <w:rsid w:val="005E26A1"/>
    <w:rsid w:val="005E2BAA"/>
    <w:rsid w:val="005E2FB7"/>
    <w:rsid w:val="005E3D3C"/>
    <w:rsid w:val="005E4A0B"/>
    <w:rsid w:val="005E4E0D"/>
    <w:rsid w:val="005E577E"/>
    <w:rsid w:val="005E7909"/>
    <w:rsid w:val="005F0C95"/>
    <w:rsid w:val="005F2943"/>
    <w:rsid w:val="005F2C3C"/>
    <w:rsid w:val="005F320D"/>
    <w:rsid w:val="005F32AF"/>
    <w:rsid w:val="005F401E"/>
    <w:rsid w:val="005F4311"/>
    <w:rsid w:val="005F44BF"/>
    <w:rsid w:val="005F60BE"/>
    <w:rsid w:val="005F65D2"/>
    <w:rsid w:val="005F6C18"/>
    <w:rsid w:val="005F76D7"/>
    <w:rsid w:val="005F7B6A"/>
    <w:rsid w:val="005F7CF4"/>
    <w:rsid w:val="0060046B"/>
    <w:rsid w:val="006007B9"/>
    <w:rsid w:val="00600C4B"/>
    <w:rsid w:val="00601A32"/>
    <w:rsid w:val="006021ED"/>
    <w:rsid w:val="006021F1"/>
    <w:rsid w:val="00602B89"/>
    <w:rsid w:val="00603606"/>
    <w:rsid w:val="00603F82"/>
    <w:rsid w:val="0060557F"/>
    <w:rsid w:val="006056C9"/>
    <w:rsid w:val="006066D6"/>
    <w:rsid w:val="00607AC4"/>
    <w:rsid w:val="00610158"/>
    <w:rsid w:val="00610C1E"/>
    <w:rsid w:val="00612C1B"/>
    <w:rsid w:val="0061486A"/>
    <w:rsid w:val="00614FFC"/>
    <w:rsid w:val="0061531E"/>
    <w:rsid w:val="00617D36"/>
    <w:rsid w:val="00617F7D"/>
    <w:rsid w:val="00620C9E"/>
    <w:rsid w:val="00622CE6"/>
    <w:rsid w:val="00623FDB"/>
    <w:rsid w:val="00624DD5"/>
    <w:rsid w:val="00625526"/>
    <w:rsid w:val="0062574E"/>
    <w:rsid w:val="00626645"/>
    <w:rsid w:val="00626E30"/>
    <w:rsid w:val="0062775A"/>
    <w:rsid w:val="00630D4B"/>
    <w:rsid w:val="00630D69"/>
    <w:rsid w:val="006319FC"/>
    <w:rsid w:val="00631A6B"/>
    <w:rsid w:val="00631B58"/>
    <w:rsid w:val="00632780"/>
    <w:rsid w:val="00633616"/>
    <w:rsid w:val="0063362A"/>
    <w:rsid w:val="00633AB4"/>
    <w:rsid w:val="00635B4B"/>
    <w:rsid w:val="00636364"/>
    <w:rsid w:val="00637859"/>
    <w:rsid w:val="00641AF4"/>
    <w:rsid w:val="0064227E"/>
    <w:rsid w:val="00642716"/>
    <w:rsid w:val="00645086"/>
    <w:rsid w:val="0064585E"/>
    <w:rsid w:val="00646B50"/>
    <w:rsid w:val="006508A3"/>
    <w:rsid w:val="00651240"/>
    <w:rsid w:val="00651E64"/>
    <w:rsid w:val="00653838"/>
    <w:rsid w:val="00655F38"/>
    <w:rsid w:val="006561C9"/>
    <w:rsid w:val="006564D1"/>
    <w:rsid w:val="00656BD7"/>
    <w:rsid w:val="00656D18"/>
    <w:rsid w:val="0066034D"/>
    <w:rsid w:val="00661455"/>
    <w:rsid w:val="00661488"/>
    <w:rsid w:val="00661979"/>
    <w:rsid w:val="00661AD9"/>
    <w:rsid w:val="00661D9B"/>
    <w:rsid w:val="00663271"/>
    <w:rsid w:val="00663AE6"/>
    <w:rsid w:val="00663B33"/>
    <w:rsid w:val="00664087"/>
    <w:rsid w:val="00664193"/>
    <w:rsid w:val="0066427D"/>
    <w:rsid w:val="00664709"/>
    <w:rsid w:val="00665C72"/>
    <w:rsid w:val="00665CF8"/>
    <w:rsid w:val="00666237"/>
    <w:rsid w:val="0067003C"/>
    <w:rsid w:val="006703A6"/>
    <w:rsid w:val="00670ACD"/>
    <w:rsid w:val="00672713"/>
    <w:rsid w:val="0067346C"/>
    <w:rsid w:val="00673A1A"/>
    <w:rsid w:val="0067473B"/>
    <w:rsid w:val="0067502C"/>
    <w:rsid w:val="00675DCE"/>
    <w:rsid w:val="006766A2"/>
    <w:rsid w:val="00676C77"/>
    <w:rsid w:val="00680397"/>
    <w:rsid w:val="0068096B"/>
    <w:rsid w:val="006810E4"/>
    <w:rsid w:val="0068179B"/>
    <w:rsid w:val="00682521"/>
    <w:rsid w:val="00682FC9"/>
    <w:rsid w:val="006843C3"/>
    <w:rsid w:val="006846A2"/>
    <w:rsid w:val="00684D8D"/>
    <w:rsid w:val="00686033"/>
    <w:rsid w:val="00686A27"/>
    <w:rsid w:val="0068746F"/>
    <w:rsid w:val="00687925"/>
    <w:rsid w:val="00687E82"/>
    <w:rsid w:val="00690DE2"/>
    <w:rsid w:val="006910F5"/>
    <w:rsid w:val="00692A17"/>
    <w:rsid w:val="00692AA1"/>
    <w:rsid w:val="00693B70"/>
    <w:rsid w:val="00693D27"/>
    <w:rsid w:val="00693FC2"/>
    <w:rsid w:val="006947B1"/>
    <w:rsid w:val="0069505A"/>
    <w:rsid w:val="0069580F"/>
    <w:rsid w:val="00696244"/>
    <w:rsid w:val="00697736"/>
    <w:rsid w:val="006A011B"/>
    <w:rsid w:val="006A1CD2"/>
    <w:rsid w:val="006A3917"/>
    <w:rsid w:val="006A42CB"/>
    <w:rsid w:val="006A4682"/>
    <w:rsid w:val="006B04EE"/>
    <w:rsid w:val="006B057D"/>
    <w:rsid w:val="006B05A5"/>
    <w:rsid w:val="006B061C"/>
    <w:rsid w:val="006B067C"/>
    <w:rsid w:val="006B1841"/>
    <w:rsid w:val="006B2061"/>
    <w:rsid w:val="006B2130"/>
    <w:rsid w:val="006B213F"/>
    <w:rsid w:val="006B3AD1"/>
    <w:rsid w:val="006B70C2"/>
    <w:rsid w:val="006B756F"/>
    <w:rsid w:val="006B7D2E"/>
    <w:rsid w:val="006C12D7"/>
    <w:rsid w:val="006C1569"/>
    <w:rsid w:val="006C158E"/>
    <w:rsid w:val="006C1A58"/>
    <w:rsid w:val="006C1BBB"/>
    <w:rsid w:val="006C25E1"/>
    <w:rsid w:val="006C2A1C"/>
    <w:rsid w:val="006C3058"/>
    <w:rsid w:val="006C31B7"/>
    <w:rsid w:val="006C411F"/>
    <w:rsid w:val="006C466B"/>
    <w:rsid w:val="006C6CF9"/>
    <w:rsid w:val="006C79BD"/>
    <w:rsid w:val="006D0F5C"/>
    <w:rsid w:val="006D28E8"/>
    <w:rsid w:val="006D2BD6"/>
    <w:rsid w:val="006D36A4"/>
    <w:rsid w:val="006D4C6A"/>
    <w:rsid w:val="006D4D3F"/>
    <w:rsid w:val="006D52A5"/>
    <w:rsid w:val="006D5CA3"/>
    <w:rsid w:val="006D633A"/>
    <w:rsid w:val="006D7203"/>
    <w:rsid w:val="006D7B5F"/>
    <w:rsid w:val="006E00CF"/>
    <w:rsid w:val="006E03E0"/>
    <w:rsid w:val="006E05DA"/>
    <w:rsid w:val="006E14BE"/>
    <w:rsid w:val="006E15D9"/>
    <w:rsid w:val="006E28B1"/>
    <w:rsid w:val="006E2D3A"/>
    <w:rsid w:val="006E2E2C"/>
    <w:rsid w:val="006E325F"/>
    <w:rsid w:val="006E3274"/>
    <w:rsid w:val="006E435A"/>
    <w:rsid w:val="006E4DD2"/>
    <w:rsid w:val="006E51AA"/>
    <w:rsid w:val="006E5322"/>
    <w:rsid w:val="006E6D3B"/>
    <w:rsid w:val="006E7069"/>
    <w:rsid w:val="006F2297"/>
    <w:rsid w:val="006F2744"/>
    <w:rsid w:val="006F2EA5"/>
    <w:rsid w:val="006F46A5"/>
    <w:rsid w:val="006F493D"/>
    <w:rsid w:val="006F4A0A"/>
    <w:rsid w:val="006F5000"/>
    <w:rsid w:val="006F7A94"/>
    <w:rsid w:val="00700185"/>
    <w:rsid w:val="007008FE"/>
    <w:rsid w:val="0070456D"/>
    <w:rsid w:val="00704849"/>
    <w:rsid w:val="00705E90"/>
    <w:rsid w:val="00706572"/>
    <w:rsid w:val="0070663A"/>
    <w:rsid w:val="007066E2"/>
    <w:rsid w:val="0070749D"/>
    <w:rsid w:val="00710706"/>
    <w:rsid w:val="0071094C"/>
    <w:rsid w:val="00710CF4"/>
    <w:rsid w:val="00711723"/>
    <w:rsid w:val="00711A8F"/>
    <w:rsid w:val="00711F1E"/>
    <w:rsid w:val="00713066"/>
    <w:rsid w:val="00713154"/>
    <w:rsid w:val="0071370C"/>
    <w:rsid w:val="00713848"/>
    <w:rsid w:val="00714A49"/>
    <w:rsid w:val="00715123"/>
    <w:rsid w:val="007157F3"/>
    <w:rsid w:val="00715EA7"/>
    <w:rsid w:val="00716242"/>
    <w:rsid w:val="00716551"/>
    <w:rsid w:val="0071661C"/>
    <w:rsid w:val="00717608"/>
    <w:rsid w:val="0072031E"/>
    <w:rsid w:val="00723482"/>
    <w:rsid w:val="0072366A"/>
    <w:rsid w:val="007247F6"/>
    <w:rsid w:val="007250DD"/>
    <w:rsid w:val="007257DD"/>
    <w:rsid w:val="00725D2E"/>
    <w:rsid w:val="00726B91"/>
    <w:rsid w:val="00730EBF"/>
    <w:rsid w:val="00730ED3"/>
    <w:rsid w:val="00731018"/>
    <w:rsid w:val="00731685"/>
    <w:rsid w:val="00731A58"/>
    <w:rsid w:val="00732DA0"/>
    <w:rsid w:val="00733D7A"/>
    <w:rsid w:val="00734084"/>
    <w:rsid w:val="00734143"/>
    <w:rsid w:val="00734C84"/>
    <w:rsid w:val="00734CEE"/>
    <w:rsid w:val="0073556E"/>
    <w:rsid w:val="00735F99"/>
    <w:rsid w:val="00737B9B"/>
    <w:rsid w:val="0074029E"/>
    <w:rsid w:val="007419D6"/>
    <w:rsid w:val="00742FF1"/>
    <w:rsid w:val="0074325B"/>
    <w:rsid w:val="007444B7"/>
    <w:rsid w:val="007448FB"/>
    <w:rsid w:val="007460B0"/>
    <w:rsid w:val="0074652B"/>
    <w:rsid w:val="007467DA"/>
    <w:rsid w:val="00746CB3"/>
    <w:rsid w:val="00751016"/>
    <w:rsid w:val="00751A2F"/>
    <w:rsid w:val="00752618"/>
    <w:rsid w:val="007531AA"/>
    <w:rsid w:val="00753BA5"/>
    <w:rsid w:val="00753FAA"/>
    <w:rsid w:val="007540B1"/>
    <w:rsid w:val="00754464"/>
    <w:rsid w:val="0075457D"/>
    <w:rsid w:val="0075483E"/>
    <w:rsid w:val="00754C8A"/>
    <w:rsid w:val="00754E07"/>
    <w:rsid w:val="00755AB3"/>
    <w:rsid w:val="0075665E"/>
    <w:rsid w:val="007571DE"/>
    <w:rsid w:val="00757422"/>
    <w:rsid w:val="007610D1"/>
    <w:rsid w:val="007618F1"/>
    <w:rsid w:val="00762347"/>
    <w:rsid w:val="007639A0"/>
    <w:rsid w:val="0076414B"/>
    <w:rsid w:val="0076438B"/>
    <w:rsid w:val="007655F7"/>
    <w:rsid w:val="00766190"/>
    <w:rsid w:val="007667F1"/>
    <w:rsid w:val="00767617"/>
    <w:rsid w:val="00767881"/>
    <w:rsid w:val="00767F6E"/>
    <w:rsid w:val="007700C5"/>
    <w:rsid w:val="00770514"/>
    <w:rsid w:val="00770DD7"/>
    <w:rsid w:val="00772204"/>
    <w:rsid w:val="007723C2"/>
    <w:rsid w:val="00773014"/>
    <w:rsid w:val="00773C1B"/>
    <w:rsid w:val="00773C8F"/>
    <w:rsid w:val="00773FB8"/>
    <w:rsid w:val="00774352"/>
    <w:rsid w:val="00774E60"/>
    <w:rsid w:val="007757D9"/>
    <w:rsid w:val="00775C34"/>
    <w:rsid w:val="00776179"/>
    <w:rsid w:val="00776444"/>
    <w:rsid w:val="0078003E"/>
    <w:rsid w:val="00780674"/>
    <w:rsid w:val="00780B6E"/>
    <w:rsid w:val="00780F6C"/>
    <w:rsid w:val="00781F3C"/>
    <w:rsid w:val="00782A52"/>
    <w:rsid w:val="00782CFA"/>
    <w:rsid w:val="007833B2"/>
    <w:rsid w:val="00783C56"/>
    <w:rsid w:val="0078418F"/>
    <w:rsid w:val="00786680"/>
    <w:rsid w:val="00786DEC"/>
    <w:rsid w:val="0078778E"/>
    <w:rsid w:val="00787F24"/>
    <w:rsid w:val="00790A9A"/>
    <w:rsid w:val="00790B8D"/>
    <w:rsid w:val="00790CD4"/>
    <w:rsid w:val="00790E87"/>
    <w:rsid w:val="00791FF7"/>
    <w:rsid w:val="00792062"/>
    <w:rsid w:val="007929AE"/>
    <w:rsid w:val="00793036"/>
    <w:rsid w:val="007939AB"/>
    <w:rsid w:val="00794529"/>
    <w:rsid w:val="007945A1"/>
    <w:rsid w:val="00794744"/>
    <w:rsid w:val="00794DBA"/>
    <w:rsid w:val="007958A8"/>
    <w:rsid w:val="00795C58"/>
    <w:rsid w:val="00797C11"/>
    <w:rsid w:val="007A13E5"/>
    <w:rsid w:val="007A1890"/>
    <w:rsid w:val="007A18F5"/>
    <w:rsid w:val="007A2E81"/>
    <w:rsid w:val="007A2EAF"/>
    <w:rsid w:val="007A3220"/>
    <w:rsid w:val="007A42A2"/>
    <w:rsid w:val="007A5CFB"/>
    <w:rsid w:val="007A67AF"/>
    <w:rsid w:val="007A7201"/>
    <w:rsid w:val="007B0DD8"/>
    <w:rsid w:val="007B209C"/>
    <w:rsid w:val="007B26C9"/>
    <w:rsid w:val="007B2DA5"/>
    <w:rsid w:val="007B3143"/>
    <w:rsid w:val="007B3902"/>
    <w:rsid w:val="007B3AC0"/>
    <w:rsid w:val="007B4720"/>
    <w:rsid w:val="007B5F8A"/>
    <w:rsid w:val="007B65EC"/>
    <w:rsid w:val="007B69E1"/>
    <w:rsid w:val="007B7077"/>
    <w:rsid w:val="007C2590"/>
    <w:rsid w:val="007C28E2"/>
    <w:rsid w:val="007C2D29"/>
    <w:rsid w:val="007C2F97"/>
    <w:rsid w:val="007C372C"/>
    <w:rsid w:val="007C39A6"/>
    <w:rsid w:val="007C3A87"/>
    <w:rsid w:val="007C673E"/>
    <w:rsid w:val="007C6D74"/>
    <w:rsid w:val="007C7B43"/>
    <w:rsid w:val="007C7E98"/>
    <w:rsid w:val="007D012A"/>
    <w:rsid w:val="007D01A1"/>
    <w:rsid w:val="007D0E19"/>
    <w:rsid w:val="007D2F85"/>
    <w:rsid w:val="007D3351"/>
    <w:rsid w:val="007D3AF4"/>
    <w:rsid w:val="007D3CA9"/>
    <w:rsid w:val="007D46FF"/>
    <w:rsid w:val="007D4807"/>
    <w:rsid w:val="007D4EFD"/>
    <w:rsid w:val="007D4FC9"/>
    <w:rsid w:val="007D526B"/>
    <w:rsid w:val="007D56BF"/>
    <w:rsid w:val="007D6552"/>
    <w:rsid w:val="007D7A52"/>
    <w:rsid w:val="007D7F34"/>
    <w:rsid w:val="007E1207"/>
    <w:rsid w:val="007E322F"/>
    <w:rsid w:val="007E3621"/>
    <w:rsid w:val="007E3B77"/>
    <w:rsid w:val="007E411C"/>
    <w:rsid w:val="007E4619"/>
    <w:rsid w:val="007E4BA7"/>
    <w:rsid w:val="007E4EFE"/>
    <w:rsid w:val="007E5023"/>
    <w:rsid w:val="007E56A7"/>
    <w:rsid w:val="007E6B1C"/>
    <w:rsid w:val="007E6BB3"/>
    <w:rsid w:val="007E6FEA"/>
    <w:rsid w:val="007E6FED"/>
    <w:rsid w:val="007E703E"/>
    <w:rsid w:val="007E754A"/>
    <w:rsid w:val="007E7FE6"/>
    <w:rsid w:val="007F00B4"/>
    <w:rsid w:val="007F0765"/>
    <w:rsid w:val="007F14C4"/>
    <w:rsid w:val="007F167C"/>
    <w:rsid w:val="007F199A"/>
    <w:rsid w:val="007F203D"/>
    <w:rsid w:val="007F4870"/>
    <w:rsid w:val="007F4989"/>
    <w:rsid w:val="007F4E3E"/>
    <w:rsid w:val="007F4E98"/>
    <w:rsid w:val="007F5CD1"/>
    <w:rsid w:val="007F6726"/>
    <w:rsid w:val="007F7188"/>
    <w:rsid w:val="007F7403"/>
    <w:rsid w:val="007F77BF"/>
    <w:rsid w:val="007F7D75"/>
    <w:rsid w:val="0080043C"/>
    <w:rsid w:val="00800742"/>
    <w:rsid w:val="00800D40"/>
    <w:rsid w:val="00803D48"/>
    <w:rsid w:val="00804D6F"/>
    <w:rsid w:val="00805D26"/>
    <w:rsid w:val="008066AB"/>
    <w:rsid w:val="00806D2F"/>
    <w:rsid w:val="00807087"/>
    <w:rsid w:val="00807FB0"/>
    <w:rsid w:val="00810190"/>
    <w:rsid w:val="00810C0D"/>
    <w:rsid w:val="00811080"/>
    <w:rsid w:val="00811090"/>
    <w:rsid w:val="008111BF"/>
    <w:rsid w:val="008114EA"/>
    <w:rsid w:val="00811F7F"/>
    <w:rsid w:val="00812C26"/>
    <w:rsid w:val="0081394E"/>
    <w:rsid w:val="008148A0"/>
    <w:rsid w:val="00815896"/>
    <w:rsid w:val="00815B4A"/>
    <w:rsid w:val="00816861"/>
    <w:rsid w:val="00816B15"/>
    <w:rsid w:val="008170EA"/>
    <w:rsid w:val="0081756C"/>
    <w:rsid w:val="00820370"/>
    <w:rsid w:val="008216AA"/>
    <w:rsid w:val="00822406"/>
    <w:rsid w:val="008231A1"/>
    <w:rsid w:val="0082327E"/>
    <w:rsid w:val="008232FF"/>
    <w:rsid w:val="00824014"/>
    <w:rsid w:val="008245D7"/>
    <w:rsid w:val="00825867"/>
    <w:rsid w:val="00825A45"/>
    <w:rsid w:val="00825B37"/>
    <w:rsid w:val="00825D5E"/>
    <w:rsid w:val="008272DD"/>
    <w:rsid w:val="008320F6"/>
    <w:rsid w:val="0083316B"/>
    <w:rsid w:val="0083377F"/>
    <w:rsid w:val="008345E6"/>
    <w:rsid w:val="00834A22"/>
    <w:rsid w:val="00835DDB"/>
    <w:rsid w:val="008364D6"/>
    <w:rsid w:val="00836DF8"/>
    <w:rsid w:val="00837E6D"/>
    <w:rsid w:val="008405E6"/>
    <w:rsid w:val="00840B2C"/>
    <w:rsid w:val="00841737"/>
    <w:rsid w:val="0084179C"/>
    <w:rsid w:val="0084210F"/>
    <w:rsid w:val="00842D58"/>
    <w:rsid w:val="00842DE6"/>
    <w:rsid w:val="00843000"/>
    <w:rsid w:val="008449A2"/>
    <w:rsid w:val="00844A5A"/>
    <w:rsid w:val="00845068"/>
    <w:rsid w:val="00845232"/>
    <w:rsid w:val="00845CAB"/>
    <w:rsid w:val="00845DB7"/>
    <w:rsid w:val="00846378"/>
    <w:rsid w:val="008472D0"/>
    <w:rsid w:val="00847A70"/>
    <w:rsid w:val="00847C8B"/>
    <w:rsid w:val="00851A3E"/>
    <w:rsid w:val="008523C9"/>
    <w:rsid w:val="00852928"/>
    <w:rsid w:val="00852B9F"/>
    <w:rsid w:val="00852E66"/>
    <w:rsid w:val="0085433C"/>
    <w:rsid w:val="008545B7"/>
    <w:rsid w:val="00855CF0"/>
    <w:rsid w:val="0085696B"/>
    <w:rsid w:val="00856E90"/>
    <w:rsid w:val="0086084B"/>
    <w:rsid w:val="008608D5"/>
    <w:rsid w:val="00860A40"/>
    <w:rsid w:val="00860A5B"/>
    <w:rsid w:val="00866571"/>
    <w:rsid w:val="00867965"/>
    <w:rsid w:val="00873835"/>
    <w:rsid w:val="00874688"/>
    <w:rsid w:val="008755B4"/>
    <w:rsid w:val="00876378"/>
    <w:rsid w:val="008765F8"/>
    <w:rsid w:val="00876AF0"/>
    <w:rsid w:val="00876CD9"/>
    <w:rsid w:val="0087745C"/>
    <w:rsid w:val="008775D9"/>
    <w:rsid w:val="00877B8C"/>
    <w:rsid w:val="00877BFA"/>
    <w:rsid w:val="00877D2F"/>
    <w:rsid w:val="00882874"/>
    <w:rsid w:val="0088287B"/>
    <w:rsid w:val="00882AFC"/>
    <w:rsid w:val="00883C35"/>
    <w:rsid w:val="00885003"/>
    <w:rsid w:val="008860ED"/>
    <w:rsid w:val="008861E0"/>
    <w:rsid w:val="00887C83"/>
    <w:rsid w:val="00890490"/>
    <w:rsid w:val="00892489"/>
    <w:rsid w:val="008934CC"/>
    <w:rsid w:val="00893E93"/>
    <w:rsid w:val="008944F7"/>
    <w:rsid w:val="00894F4F"/>
    <w:rsid w:val="00894F95"/>
    <w:rsid w:val="00895743"/>
    <w:rsid w:val="0089608E"/>
    <w:rsid w:val="0089662C"/>
    <w:rsid w:val="00896DEB"/>
    <w:rsid w:val="0089713A"/>
    <w:rsid w:val="00897152"/>
    <w:rsid w:val="00897581"/>
    <w:rsid w:val="008A0764"/>
    <w:rsid w:val="008A0AB0"/>
    <w:rsid w:val="008A1A39"/>
    <w:rsid w:val="008A3050"/>
    <w:rsid w:val="008A32B3"/>
    <w:rsid w:val="008A403D"/>
    <w:rsid w:val="008A415E"/>
    <w:rsid w:val="008A4E02"/>
    <w:rsid w:val="008A52AE"/>
    <w:rsid w:val="008A5D41"/>
    <w:rsid w:val="008A6488"/>
    <w:rsid w:val="008A79A9"/>
    <w:rsid w:val="008A7FB6"/>
    <w:rsid w:val="008B0C1F"/>
    <w:rsid w:val="008B0C65"/>
    <w:rsid w:val="008B2528"/>
    <w:rsid w:val="008B272B"/>
    <w:rsid w:val="008B330D"/>
    <w:rsid w:val="008B38A0"/>
    <w:rsid w:val="008B4FAC"/>
    <w:rsid w:val="008B52D2"/>
    <w:rsid w:val="008B5762"/>
    <w:rsid w:val="008C04D1"/>
    <w:rsid w:val="008C1079"/>
    <w:rsid w:val="008C1FC0"/>
    <w:rsid w:val="008C2C5C"/>
    <w:rsid w:val="008C3172"/>
    <w:rsid w:val="008C32A1"/>
    <w:rsid w:val="008C384D"/>
    <w:rsid w:val="008C47B8"/>
    <w:rsid w:val="008C7705"/>
    <w:rsid w:val="008C7CB3"/>
    <w:rsid w:val="008D04A3"/>
    <w:rsid w:val="008D06E6"/>
    <w:rsid w:val="008D0CAC"/>
    <w:rsid w:val="008D0D08"/>
    <w:rsid w:val="008D0D23"/>
    <w:rsid w:val="008D10E0"/>
    <w:rsid w:val="008D174D"/>
    <w:rsid w:val="008D26B4"/>
    <w:rsid w:val="008D3D7E"/>
    <w:rsid w:val="008D4964"/>
    <w:rsid w:val="008D4AF1"/>
    <w:rsid w:val="008D60EC"/>
    <w:rsid w:val="008E0CB1"/>
    <w:rsid w:val="008E16F5"/>
    <w:rsid w:val="008E1928"/>
    <w:rsid w:val="008E27C9"/>
    <w:rsid w:val="008E31BD"/>
    <w:rsid w:val="008E332D"/>
    <w:rsid w:val="008E4364"/>
    <w:rsid w:val="008E5475"/>
    <w:rsid w:val="008E6F4C"/>
    <w:rsid w:val="008F0EA4"/>
    <w:rsid w:val="008F1E39"/>
    <w:rsid w:val="008F25EE"/>
    <w:rsid w:val="008F33F6"/>
    <w:rsid w:val="008F39E2"/>
    <w:rsid w:val="008F40C9"/>
    <w:rsid w:val="008F48C3"/>
    <w:rsid w:val="008F5349"/>
    <w:rsid w:val="008F5547"/>
    <w:rsid w:val="008F594B"/>
    <w:rsid w:val="008F7157"/>
    <w:rsid w:val="00900C31"/>
    <w:rsid w:val="00900C83"/>
    <w:rsid w:val="00900EA7"/>
    <w:rsid w:val="00901699"/>
    <w:rsid w:val="00901853"/>
    <w:rsid w:val="0090481A"/>
    <w:rsid w:val="009050DA"/>
    <w:rsid w:val="009059D5"/>
    <w:rsid w:val="00905F0B"/>
    <w:rsid w:val="00905FF5"/>
    <w:rsid w:val="0090639F"/>
    <w:rsid w:val="00906DDE"/>
    <w:rsid w:val="00907AA1"/>
    <w:rsid w:val="00907BA8"/>
    <w:rsid w:val="00907DD8"/>
    <w:rsid w:val="00910242"/>
    <w:rsid w:val="00910811"/>
    <w:rsid w:val="009133AB"/>
    <w:rsid w:val="009136F4"/>
    <w:rsid w:val="00913EF2"/>
    <w:rsid w:val="009144B5"/>
    <w:rsid w:val="009145EF"/>
    <w:rsid w:val="009150ED"/>
    <w:rsid w:val="009155E1"/>
    <w:rsid w:val="0091574A"/>
    <w:rsid w:val="00916036"/>
    <w:rsid w:val="00916594"/>
    <w:rsid w:val="00916A81"/>
    <w:rsid w:val="00917551"/>
    <w:rsid w:val="009176AE"/>
    <w:rsid w:val="0091778C"/>
    <w:rsid w:val="00920909"/>
    <w:rsid w:val="00921D9E"/>
    <w:rsid w:val="00923588"/>
    <w:rsid w:val="00923ACC"/>
    <w:rsid w:val="00924156"/>
    <w:rsid w:val="0092439D"/>
    <w:rsid w:val="0092468C"/>
    <w:rsid w:val="00924A02"/>
    <w:rsid w:val="00924FE8"/>
    <w:rsid w:val="00926050"/>
    <w:rsid w:val="00926929"/>
    <w:rsid w:val="0092754D"/>
    <w:rsid w:val="009277D9"/>
    <w:rsid w:val="0093009D"/>
    <w:rsid w:val="00931ADA"/>
    <w:rsid w:val="0093210B"/>
    <w:rsid w:val="00932434"/>
    <w:rsid w:val="009325EE"/>
    <w:rsid w:val="00932D83"/>
    <w:rsid w:val="0093358B"/>
    <w:rsid w:val="009349B7"/>
    <w:rsid w:val="00934AC1"/>
    <w:rsid w:val="009362F8"/>
    <w:rsid w:val="009369DE"/>
    <w:rsid w:val="00936B2E"/>
    <w:rsid w:val="00937191"/>
    <w:rsid w:val="00937486"/>
    <w:rsid w:val="00937E49"/>
    <w:rsid w:val="00940B8B"/>
    <w:rsid w:val="009421B9"/>
    <w:rsid w:val="00942D66"/>
    <w:rsid w:val="00942F09"/>
    <w:rsid w:val="00943751"/>
    <w:rsid w:val="0094760E"/>
    <w:rsid w:val="009476E1"/>
    <w:rsid w:val="00947B0B"/>
    <w:rsid w:val="00952767"/>
    <w:rsid w:val="00953168"/>
    <w:rsid w:val="00953EC0"/>
    <w:rsid w:val="009545FB"/>
    <w:rsid w:val="00955AA6"/>
    <w:rsid w:val="00955D84"/>
    <w:rsid w:val="00956282"/>
    <w:rsid w:val="0095695A"/>
    <w:rsid w:val="00957B30"/>
    <w:rsid w:val="00957C92"/>
    <w:rsid w:val="0096051A"/>
    <w:rsid w:val="0096061E"/>
    <w:rsid w:val="00960A0A"/>
    <w:rsid w:val="00961C44"/>
    <w:rsid w:val="009625B3"/>
    <w:rsid w:val="00962877"/>
    <w:rsid w:val="00962C08"/>
    <w:rsid w:val="009642AB"/>
    <w:rsid w:val="00965CC8"/>
    <w:rsid w:val="00965F61"/>
    <w:rsid w:val="009675CD"/>
    <w:rsid w:val="00967C57"/>
    <w:rsid w:val="00967D9B"/>
    <w:rsid w:val="009707A8"/>
    <w:rsid w:val="0097190B"/>
    <w:rsid w:val="00971C28"/>
    <w:rsid w:val="009733AF"/>
    <w:rsid w:val="0097355B"/>
    <w:rsid w:val="00975199"/>
    <w:rsid w:val="00975285"/>
    <w:rsid w:val="00975A95"/>
    <w:rsid w:val="009765F7"/>
    <w:rsid w:val="00976AB4"/>
    <w:rsid w:val="00976EA1"/>
    <w:rsid w:val="00977243"/>
    <w:rsid w:val="0097725E"/>
    <w:rsid w:val="00977EE8"/>
    <w:rsid w:val="009845C9"/>
    <w:rsid w:val="0098550A"/>
    <w:rsid w:val="0098652E"/>
    <w:rsid w:val="009869FA"/>
    <w:rsid w:val="00986D02"/>
    <w:rsid w:val="00987B6C"/>
    <w:rsid w:val="00987E15"/>
    <w:rsid w:val="00990140"/>
    <w:rsid w:val="009917E3"/>
    <w:rsid w:val="00991D2D"/>
    <w:rsid w:val="009928E8"/>
    <w:rsid w:val="00994922"/>
    <w:rsid w:val="00994C45"/>
    <w:rsid w:val="00995238"/>
    <w:rsid w:val="0099592A"/>
    <w:rsid w:val="0099598D"/>
    <w:rsid w:val="00995A41"/>
    <w:rsid w:val="00995D51"/>
    <w:rsid w:val="009960D8"/>
    <w:rsid w:val="0099611E"/>
    <w:rsid w:val="00996574"/>
    <w:rsid w:val="00996E2D"/>
    <w:rsid w:val="009971C4"/>
    <w:rsid w:val="00997476"/>
    <w:rsid w:val="00997C0C"/>
    <w:rsid w:val="00997F43"/>
    <w:rsid w:val="009A068C"/>
    <w:rsid w:val="009A09C2"/>
    <w:rsid w:val="009A17F6"/>
    <w:rsid w:val="009A1D42"/>
    <w:rsid w:val="009A2108"/>
    <w:rsid w:val="009A32C9"/>
    <w:rsid w:val="009A53CF"/>
    <w:rsid w:val="009A53E0"/>
    <w:rsid w:val="009A5FB3"/>
    <w:rsid w:val="009A6451"/>
    <w:rsid w:val="009A663A"/>
    <w:rsid w:val="009A6F73"/>
    <w:rsid w:val="009A75F7"/>
    <w:rsid w:val="009A7D79"/>
    <w:rsid w:val="009B0ED4"/>
    <w:rsid w:val="009B2A5B"/>
    <w:rsid w:val="009B2EA3"/>
    <w:rsid w:val="009B3318"/>
    <w:rsid w:val="009B4DDD"/>
    <w:rsid w:val="009B4EBB"/>
    <w:rsid w:val="009B5BAD"/>
    <w:rsid w:val="009B71A3"/>
    <w:rsid w:val="009B7297"/>
    <w:rsid w:val="009B7A12"/>
    <w:rsid w:val="009C0662"/>
    <w:rsid w:val="009C10D5"/>
    <w:rsid w:val="009C1934"/>
    <w:rsid w:val="009C2975"/>
    <w:rsid w:val="009C38CE"/>
    <w:rsid w:val="009C398B"/>
    <w:rsid w:val="009C4906"/>
    <w:rsid w:val="009C4AF2"/>
    <w:rsid w:val="009C5C00"/>
    <w:rsid w:val="009C616F"/>
    <w:rsid w:val="009C6368"/>
    <w:rsid w:val="009C65C4"/>
    <w:rsid w:val="009C6644"/>
    <w:rsid w:val="009C6C1E"/>
    <w:rsid w:val="009C7C4E"/>
    <w:rsid w:val="009C7E05"/>
    <w:rsid w:val="009D017C"/>
    <w:rsid w:val="009D1765"/>
    <w:rsid w:val="009D1844"/>
    <w:rsid w:val="009D262C"/>
    <w:rsid w:val="009D2918"/>
    <w:rsid w:val="009D2D4A"/>
    <w:rsid w:val="009D39B9"/>
    <w:rsid w:val="009D4083"/>
    <w:rsid w:val="009D5603"/>
    <w:rsid w:val="009D5D95"/>
    <w:rsid w:val="009D5E09"/>
    <w:rsid w:val="009E0DBF"/>
    <w:rsid w:val="009E0E51"/>
    <w:rsid w:val="009E147A"/>
    <w:rsid w:val="009E16CF"/>
    <w:rsid w:val="009E1F10"/>
    <w:rsid w:val="009E23D1"/>
    <w:rsid w:val="009E2ACB"/>
    <w:rsid w:val="009E3B28"/>
    <w:rsid w:val="009E4F12"/>
    <w:rsid w:val="009E66B3"/>
    <w:rsid w:val="009E785D"/>
    <w:rsid w:val="009F0161"/>
    <w:rsid w:val="009F0A37"/>
    <w:rsid w:val="009F2163"/>
    <w:rsid w:val="009F2962"/>
    <w:rsid w:val="009F2C25"/>
    <w:rsid w:val="009F4C9E"/>
    <w:rsid w:val="009F5A54"/>
    <w:rsid w:val="009F65A1"/>
    <w:rsid w:val="009F68C8"/>
    <w:rsid w:val="009F68DF"/>
    <w:rsid w:val="009F7771"/>
    <w:rsid w:val="009F784E"/>
    <w:rsid w:val="009F7D98"/>
    <w:rsid w:val="009F7EAF"/>
    <w:rsid w:val="00A01290"/>
    <w:rsid w:val="00A01C1D"/>
    <w:rsid w:val="00A01E58"/>
    <w:rsid w:val="00A03650"/>
    <w:rsid w:val="00A0395F"/>
    <w:rsid w:val="00A039A8"/>
    <w:rsid w:val="00A03B11"/>
    <w:rsid w:val="00A04B47"/>
    <w:rsid w:val="00A0550D"/>
    <w:rsid w:val="00A05A3C"/>
    <w:rsid w:val="00A06037"/>
    <w:rsid w:val="00A06846"/>
    <w:rsid w:val="00A0743F"/>
    <w:rsid w:val="00A11416"/>
    <w:rsid w:val="00A11AE7"/>
    <w:rsid w:val="00A11BA6"/>
    <w:rsid w:val="00A120C0"/>
    <w:rsid w:val="00A120E0"/>
    <w:rsid w:val="00A1220E"/>
    <w:rsid w:val="00A128F6"/>
    <w:rsid w:val="00A13A2B"/>
    <w:rsid w:val="00A14695"/>
    <w:rsid w:val="00A14B07"/>
    <w:rsid w:val="00A14BA7"/>
    <w:rsid w:val="00A15C23"/>
    <w:rsid w:val="00A166CE"/>
    <w:rsid w:val="00A169B5"/>
    <w:rsid w:val="00A17E09"/>
    <w:rsid w:val="00A2135A"/>
    <w:rsid w:val="00A213E8"/>
    <w:rsid w:val="00A22E0E"/>
    <w:rsid w:val="00A2335F"/>
    <w:rsid w:val="00A2493E"/>
    <w:rsid w:val="00A2533F"/>
    <w:rsid w:val="00A25498"/>
    <w:rsid w:val="00A2554B"/>
    <w:rsid w:val="00A258BE"/>
    <w:rsid w:val="00A25C43"/>
    <w:rsid w:val="00A26646"/>
    <w:rsid w:val="00A26A58"/>
    <w:rsid w:val="00A272A3"/>
    <w:rsid w:val="00A27435"/>
    <w:rsid w:val="00A31579"/>
    <w:rsid w:val="00A3183F"/>
    <w:rsid w:val="00A3200A"/>
    <w:rsid w:val="00A32F8C"/>
    <w:rsid w:val="00A33256"/>
    <w:rsid w:val="00A334B9"/>
    <w:rsid w:val="00A33C00"/>
    <w:rsid w:val="00A33D94"/>
    <w:rsid w:val="00A34A06"/>
    <w:rsid w:val="00A3577F"/>
    <w:rsid w:val="00A36F95"/>
    <w:rsid w:val="00A4067F"/>
    <w:rsid w:val="00A41D85"/>
    <w:rsid w:val="00A41E67"/>
    <w:rsid w:val="00A4261A"/>
    <w:rsid w:val="00A42DBE"/>
    <w:rsid w:val="00A431B2"/>
    <w:rsid w:val="00A44803"/>
    <w:rsid w:val="00A4484F"/>
    <w:rsid w:val="00A448D6"/>
    <w:rsid w:val="00A44C88"/>
    <w:rsid w:val="00A451D1"/>
    <w:rsid w:val="00A46386"/>
    <w:rsid w:val="00A46D17"/>
    <w:rsid w:val="00A47E53"/>
    <w:rsid w:val="00A502D3"/>
    <w:rsid w:val="00A50C24"/>
    <w:rsid w:val="00A52C77"/>
    <w:rsid w:val="00A5387B"/>
    <w:rsid w:val="00A54EFC"/>
    <w:rsid w:val="00A55057"/>
    <w:rsid w:val="00A55ED7"/>
    <w:rsid w:val="00A5678E"/>
    <w:rsid w:val="00A56CEC"/>
    <w:rsid w:val="00A57F82"/>
    <w:rsid w:val="00A60B13"/>
    <w:rsid w:val="00A61D21"/>
    <w:rsid w:val="00A61E40"/>
    <w:rsid w:val="00A6234E"/>
    <w:rsid w:val="00A63016"/>
    <w:rsid w:val="00A6493E"/>
    <w:rsid w:val="00A66136"/>
    <w:rsid w:val="00A67623"/>
    <w:rsid w:val="00A67BE9"/>
    <w:rsid w:val="00A70663"/>
    <w:rsid w:val="00A70D98"/>
    <w:rsid w:val="00A71E72"/>
    <w:rsid w:val="00A725BC"/>
    <w:rsid w:val="00A72FD3"/>
    <w:rsid w:val="00A7321E"/>
    <w:rsid w:val="00A73E4A"/>
    <w:rsid w:val="00A75CE0"/>
    <w:rsid w:val="00A764EC"/>
    <w:rsid w:val="00A76727"/>
    <w:rsid w:val="00A77354"/>
    <w:rsid w:val="00A77A7F"/>
    <w:rsid w:val="00A77CB0"/>
    <w:rsid w:val="00A80747"/>
    <w:rsid w:val="00A813C5"/>
    <w:rsid w:val="00A81864"/>
    <w:rsid w:val="00A81BC4"/>
    <w:rsid w:val="00A81D3C"/>
    <w:rsid w:val="00A81ECD"/>
    <w:rsid w:val="00A82032"/>
    <w:rsid w:val="00A8205A"/>
    <w:rsid w:val="00A82C5F"/>
    <w:rsid w:val="00A830CB"/>
    <w:rsid w:val="00A84164"/>
    <w:rsid w:val="00A846CE"/>
    <w:rsid w:val="00A8482A"/>
    <w:rsid w:val="00A8498B"/>
    <w:rsid w:val="00A86097"/>
    <w:rsid w:val="00A863D5"/>
    <w:rsid w:val="00A8738A"/>
    <w:rsid w:val="00A874B2"/>
    <w:rsid w:val="00A875DC"/>
    <w:rsid w:val="00A87B70"/>
    <w:rsid w:val="00A90363"/>
    <w:rsid w:val="00A90529"/>
    <w:rsid w:val="00A928E1"/>
    <w:rsid w:val="00A94CA1"/>
    <w:rsid w:val="00A950E9"/>
    <w:rsid w:val="00A953BD"/>
    <w:rsid w:val="00A953CD"/>
    <w:rsid w:val="00A95CA4"/>
    <w:rsid w:val="00A97B98"/>
    <w:rsid w:val="00A97DBE"/>
    <w:rsid w:val="00AA0CBE"/>
    <w:rsid w:val="00AA0EF3"/>
    <w:rsid w:val="00AA1163"/>
    <w:rsid w:val="00AA147C"/>
    <w:rsid w:val="00AA3C5B"/>
    <w:rsid w:val="00AA4BE4"/>
    <w:rsid w:val="00AA4CBC"/>
    <w:rsid w:val="00AA5118"/>
    <w:rsid w:val="00AA5769"/>
    <w:rsid w:val="00AA5F15"/>
    <w:rsid w:val="00AA6EEC"/>
    <w:rsid w:val="00AA73A0"/>
    <w:rsid w:val="00AA78A1"/>
    <w:rsid w:val="00AB0D33"/>
    <w:rsid w:val="00AB0F9E"/>
    <w:rsid w:val="00AB2362"/>
    <w:rsid w:val="00AB2853"/>
    <w:rsid w:val="00AB2B66"/>
    <w:rsid w:val="00AB450C"/>
    <w:rsid w:val="00AB5434"/>
    <w:rsid w:val="00AB56E8"/>
    <w:rsid w:val="00AB636F"/>
    <w:rsid w:val="00AC0032"/>
    <w:rsid w:val="00AC0B2E"/>
    <w:rsid w:val="00AC1080"/>
    <w:rsid w:val="00AC275A"/>
    <w:rsid w:val="00AC2DE3"/>
    <w:rsid w:val="00AC338D"/>
    <w:rsid w:val="00AC35CC"/>
    <w:rsid w:val="00AC475A"/>
    <w:rsid w:val="00AC4D3D"/>
    <w:rsid w:val="00AC6903"/>
    <w:rsid w:val="00AD046D"/>
    <w:rsid w:val="00AD2115"/>
    <w:rsid w:val="00AD2F43"/>
    <w:rsid w:val="00AD345D"/>
    <w:rsid w:val="00AD42C6"/>
    <w:rsid w:val="00AD48BA"/>
    <w:rsid w:val="00AD508B"/>
    <w:rsid w:val="00AD593B"/>
    <w:rsid w:val="00AD6356"/>
    <w:rsid w:val="00AD668A"/>
    <w:rsid w:val="00AD71B5"/>
    <w:rsid w:val="00AE156A"/>
    <w:rsid w:val="00AE198F"/>
    <w:rsid w:val="00AE1AFA"/>
    <w:rsid w:val="00AE2943"/>
    <w:rsid w:val="00AE2A92"/>
    <w:rsid w:val="00AE331C"/>
    <w:rsid w:val="00AE3327"/>
    <w:rsid w:val="00AE3390"/>
    <w:rsid w:val="00AE4AC1"/>
    <w:rsid w:val="00AE4FEE"/>
    <w:rsid w:val="00AE550A"/>
    <w:rsid w:val="00AE67C6"/>
    <w:rsid w:val="00AE73BA"/>
    <w:rsid w:val="00AE754F"/>
    <w:rsid w:val="00AE7795"/>
    <w:rsid w:val="00AE7EDC"/>
    <w:rsid w:val="00AF0176"/>
    <w:rsid w:val="00AF07C6"/>
    <w:rsid w:val="00AF07F8"/>
    <w:rsid w:val="00AF0D65"/>
    <w:rsid w:val="00AF13A8"/>
    <w:rsid w:val="00AF1776"/>
    <w:rsid w:val="00AF229B"/>
    <w:rsid w:val="00AF27DD"/>
    <w:rsid w:val="00AF2DCF"/>
    <w:rsid w:val="00AF4BFE"/>
    <w:rsid w:val="00AF5B53"/>
    <w:rsid w:val="00AF5BC3"/>
    <w:rsid w:val="00AF6081"/>
    <w:rsid w:val="00AF74F8"/>
    <w:rsid w:val="00AF77EF"/>
    <w:rsid w:val="00AF79DA"/>
    <w:rsid w:val="00B0035F"/>
    <w:rsid w:val="00B0098F"/>
    <w:rsid w:val="00B0240A"/>
    <w:rsid w:val="00B0250B"/>
    <w:rsid w:val="00B02C68"/>
    <w:rsid w:val="00B02E71"/>
    <w:rsid w:val="00B045D2"/>
    <w:rsid w:val="00B04613"/>
    <w:rsid w:val="00B05D08"/>
    <w:rsid w:val="00B06E6C"/>
    <w:rsid w:val="00B074F9"/>
    <w:rsid w:val="00B11EB6"/>
    <w:rsid w:val="00B12260"/>
    <w:rsid w:val="00B12CF5"/>
    <w:rsid w:val="00B12F6A"/>
    <w:rsid w:val="00B134AC"/>
    <w:rsid w:val="00B14A04"/>
    <w:rsid w:val="00B16B12"/>
    <w:rsid w:val="00B16E94"/>
    <w:rsid w:val="00B2168A"/>
    <w:rsid w:val="00B21B83"/>
    <w:rsid w:val="00B21D39"/>
    <w:rsid w:val="00B22259"/>
    <w:rsid w:val="00B22713"/>
    <w:rsid w:val="00B22935"/>
    <w:rsid w:val="00B231A4"/>
    <w:rsid w:val="00B23BBB"/>
    <w:rsid w:val="00B247AD"/>
    <w:rsid w:val="00B25102"/>
    <w:rsid w:val="00B26346"/>
    <w:rsid w:val="00B267E3"/>
    <w:rsid w:val="00B26B60"/>
    <w:rsid w:val="00B272B5"/>
    <w:rsid w:val="00B300F9"/>
    <w:rsid w:val="00B303FA"/>
    <w:rsid w:val="00B30850"/>
    <w:rsid w:val="00B30C39"/>
    <w:rsid w:val="00B326A7"/>
    <w:rsid w:val="00B33C73"/>
    <w:rsid w:val="00B33E54"/>
    <w:rsid w:val="00B33EEB"/>
    <w:rsid w:val="00B345C2"/>
    <w:rsid w:val="00B34B92"/>
    <w:rsid w:val="00B3516C"/>
    <w:rsid w:val="00B353D8"/>
    <w:rsid w:val="00B35B43"/>
    <w:rsid w:val="00B36368"/>
    <w:rsid w:val="00B369DE"/>
    <w:rsid w:val="00B36CB4"/>
    <w:rsid w:val="00B3725D"/>
    <w:rsid w:val="00B37289"/>
    <w:rsid w:val="00B40611"/>
    <w:rsid w:val="00B40D3B"/>
    <w:rsid w:val="00B415E3"/>
    <w:rsid w:val="00B42018"/>
    <w:rsid w:val="00B423D3"/>
    <w:rsid w:val="00B44AD6"/>
    <w:rsid w:val="00B4524D"/>
    <w:rsid w:val="00B47050"/>
    <w:rsid w:val="00B503DE"/>
    <w:rsid w:val="00B50752"/>
    <w:rsid w:val="00B5108F"/>
    <w:rsid w:val="00B517C9"/>
    <w:rsid w:val="00B522A0"/>
    <w:rsid w:val="00B53031"/>
    <w:rsid w:val="00B5329F"/>
    <w:rsid w:val="00B54273"/>
    <w:rsid w:val="00B54F63"/>
    <w:rsid w:val="00B572C5"/>
    <w:rsid w:val="00B60D9B"/>
    <w:rsid w:val="00B61924"/>
    <w:rsid w:val="00B62209"/>
    <w:rsid w:val="00B624B4"/>
    <w:rsid w:val="00B62F38"/>
    <w:rsid w:val="00B63DF1"/>
    <w:rsid w:val="00B6417E"/>
    <w:rsid w:val="00B646D8"/>
    <w:rsid w:val="00B647C7"/>
    <w:rsid w:val="00B6485A"/>
    <w:rsid w:val="00B650C6"/>
    <w:rsid w:val="00B66134"/>
    <w:rsid w:val="00B67143"/>
    <w:rsid w:val="00B67704"/>
    <w:rsid w:val="00B67D85"/>
    <w:rsid w:val="00B67DAA"/>
    <w:rsid w:val="00B71285"/>
    <w:rsid w:val="00B72619"/>
    <w:rsid w:val="00B72F00"/>
    <w:rsid w:val="00B75995"/>
    <w:rsid w:val="00B76111"/>
    <w:rsid w:val="00B765DC"/>
    <w:rsid w:val="00B77036"/>
    <w:rsid w:val="00B7747E"/>
    <w:rsid w:val="00B7762A"/>
    <w:rsid w:val="00B77910"/>
    <w:rsid w:val="00B77919"/>
    <w:rsid w:val="00B7796F"/>
    <w:rsid w:val="00B77DAB"/>
    <w:rsid w:val="00B77DC8"/>
    <w:rsid w:val="00B80179"/>
    <w:rsid w:val="00B81308"/>
    <w:rsid w:val="00B81419"/>
    <w:rsid w:val="00B8312E"/>
    <w:rsid w:val="00B839FF"/>
    <w:rsid w:val="00B84235"/>
    <w:rsid w:val="00B8440D"/>
    <w:rsid w:val="00B84AEE"/>
    <w:rsid w:val="00B84BC8"/>
    <w:rsid w:val="00B85724"/>
    <w:rsid w:val="00B858FC"/>
    <w:rsid w:val="00B86FA5"/>
    <w:rsid w:val="00B8755A"/>
    <w:rsid w:val="00B90319"/>
    <w:rsid w:val="00B90812"/>
    <w:rsid w:val="00B9116B"/>
    <w:rsid w:val="00B9120D"/>
    <w:rsid w:val="00B926CD"/>
    <w:rsid w:val="00B92759"/>
    <w:rsid w:val="00B92E38"/>
    <w:rsid w:val="00B9342D"/>
    <w:rsid w:val="00B9375B"/>
    <w:rsid w:val="00B951DE"/>
    <w:rsid w:val="00B957F2"/>
    <w:rsid w:val="00B96023"/>
    <w:rsid w:val="00B9606F"/>
    <w:rsid w:val="00B962DC"/>
    <w:rsid w:val="00B97287"/>
    <w:rsid w:val="00BA05F9"/>
    <w:rsid w:val="00BA0BA6"/>
    <w:rsid w:val="00BA0CE6"/>
    <w:rsid w:val="00BA12C6"/>
    <w:rsid w:val="00BA2B84"/>
    <w:rsid w:val="00BA30E1"/>
    <w:rsid w:val="00BA37B8"/>
    <w:rsid w:val="00BA5419"/>
    <w:rsid w:val="00BA5592"/>
    <w:rsid w:val="00BA5BC1"/>
    <w:rsid w:val="00BA60C0"/>
    <w:rsid w:val="00BA6880"/>
    <w:rsid w:val="00BA721B"/>
    <w:rsid w:val="00BB1492"/>
    <w:rsid w:val="00BB2250"/>
    <w:rsid w:val="00BB2727"/>
    <w:rsid w:val="00BB2B69"/>
    <w:rsid w:val="00BB45DE"/>
    <w:rsid w:val="00BB5137"/>
    <w:rsid w:val="00BB5730"/>
    <w:rsid w:val="00BB5887"/>
    <w:rsid w:val="00BB5E19"/>
    <w:rsid w:val="00BB60A2"/>
    <w:rsid w:val="00BB6A8D"/>
    <w:rsid w:val="00BB6FA3"/>
    <w:rsid w:val="00BC0133"/>
    <w:rsid w:val="00BC0B75"/>
    <w:rsid w:val="00BC15D5"/>
    <w:rsid w:val="00BC2422"/>
    <w:rsid w:val="00BC29AD"/>
    <w:rsid w:val="00BC2CCF"/>
    <w:rsid w:val="00BC3428"/>
    <w:rsid w:val="00BC35A6"/>
    <w:rsid w:val="00BC3E34"/>
    <w:rsid w:val="00BC5077"/>
    <w:rsid w:val="00BC5805"/>
    <w:rsid w:val="00BC5812"/>
    <w:rsid w:val="00BC5E4B"/>
    <w:rsid w:val="00BC5ED3"/>
    <w:rsid w:val="00BC6125"/>
    <w:rsid w:val="00BC71DB"/>
    <w:rsid w:val="00BC78BC"/>
    <w:rsid w:val="00BD0CCF"/>
    <w:rsid w:val="00BD12E3"/>
    <w:rsid w:val="00BD1B08"/>
    <w:rsid w:val="00BD204C"/>
    <w:rsid w:val="00BD2071"/>
    <w:rsid w:val="00BD2897"/>
    <w:rsid w:val="00BD2989"/>
    <w:rsid w:val="00BD2CB6"/>
    <w:rsid w:val="00BD4C32"/>
    <w:rsid w:val="00BD5F77"/>
    <w:rsid w:val="00BD6939"/>
    <w:rsid w:val="00BD6B1D"/>
    <w:rsid w:val="00BD74F4"/>
    <w:rsid w:val="00BD7D88"/>
    <w:rsid w:val="00BD7FAD"/>
    <w:rsid w:val="00BE1EA4"/>
    <w:rsid w:val="00BE21FF"/>
    <w:rsid w:val="00BE2629"/>
    <w:rsid w:val="00BE2DA8"/>
    <w:rsid w:val="00BE2F75"/>
    <w:rsid w:val="00BE31EF"/>
    <w:rsid w:val="00BE3980"/>
    <w:rsid w:val="00BE54A5"/>
    <w:rsid w:val="00BE5711"/>
    <w:rsid w:val="00BE5831"/>
    <w:rsid w:val="00BE591B"/>
    <w:rsid w:val="00BE5F63"/>
    <w:rsid w:val="00BE60FD"/>
    <w:rsid w:val="00BE6458"/>
    <w:rsid w:val="00BF00ED"/>
    <w:rsid w:val="00BF0306"/>
    <w:rsid w:val="00BF0F2D"/>
    <w:rsid w:val="00BF0FC0"/>
    <w:rsid w:val="00BF2015"/>
    <w:rsid w:val="00BF2CF3"/>
    <w:rsid w:val="00BF2F2C"/>
    <w:rsid w:val="00BF3265"/>
    <w:rsid w:val="00BF33F2"/>
    <w:rsid w:val="00BF3914"/>
    <w:rsid w:val="00BF3E80"/>
    <w:rsid w:val="00BF5F11"/>
    <w:rsid w:val="00BF6C46"/>
    <w:rsid w:val="00BF7506"/>
    <w:rsid w:val="00C000C2"/>
    <w:rsid w:val="00C00BA5"/>
    <w:rsid w:val="00C01453"/>
    <w:rsid w:val="00C01B04"/>
    <w:rsid w:val="00C01F34"/>
    <w:rsid w:val="00C03357"/>
    <w:rsid w:val="00C034A8"/>
    <w:rsid w:val="00C055BB"/>
    <w:rsid w:val="00C0560F"/>
    <w:rsid w:val="00C0655A"/>
    <w:rsid w:val="00C06E22"/>
    <w:rsid w:val="00C077AF"/>
    <w:rsid w:val="00C101BE"/>
    <w:rsid w:val="00C10245"/>
    <w:rsid w:val="00C10637"/>
    <w:rsid w:val="00C106FC"/>
    <w:rsid w:val="00C114C0"/>
    <w:rsid w:val="00C11C9F"/>
    <w:rsid w:val="00C124E0"/>
    <w:rsid w:val="00C13ED5"/>
    <w:rsid w:val="00C14248"/>
    <w:rsid w:val="00C14CBF"/>
    <w:rsid w:val="00C156EC"/>
    <w:rsid w:val="00C15990"/>
    <w:rsid w:val="00C15ABF"/>
    <w:rsid w:val="00C15F95"/>
    <w:rsid w:val="00C1650E"/>
    <w:rsid w:val="00C16D7D"/>
    <w:rsid w:val="00C16EEC"/>
    <w:rsid w:val="00C17917"/>
    <w:rsid w:val="00C17C37"/>
    <w:rsid w:val="00C20519"/>
    <w:rsid w:val="00C205D8"/>
    <w:rsid w:val="00C20B2E"/>
    <w:rsid w:val="00C20DEC"/>
    <w:rsid w:val="00C215F2"/>
    <w:rsid w:val="00C21EB9"/>
    <w:rsid w:val="00C221BA"/>
    <w:rsid w:val="00C2287A"/>
    <w:rsid w:val="00C23B28"/>
    <w:rsid w:val="00C243A4"/>
    <w:rsid w:val="00C24E0F"/>
    <w:rsid w:val="00C25F55"/>
    <w:rsid w:val="00C2627E"/>
    <w:rsid w:val="00C268B1"/>
    <w:rsid w:val="00C27A43"/>
    <w:rsid w:val="00C27E0C"/>
    <w:rsid w:val="00C3191A"/>
    <w:rsid w:val="00C31B0C"/>
    <w:rsid w:val="00C324A1"/>
    <w:rsid w:val="00C326EE"/>
    <w:rsid w:val="00C33386"/>
    <w:rsid w:val="00C33810"/>
    <w:rsid w:val="00C3386C"/>
    <w:rsid w:val="00C33BAD"/>
    <w:rsid w:val="00C33D68"/>
    <w:rsid w:val="00C33DFF"/>
    <w:rsid w:val="00C34502"/>
    <w:rsid w:val="00C354C6"/>
    <w:rsid w:val="00C366F6"/>
    <w:rsid w:val="00C37303"/>
    <w:rsid w:val="00C37944"/>
    <w:rsid w:val="00C3796F"/>
    <w:rsid w:val="00C407D5"/>
    <w:rsid w:val="00C4158A"/>
    <w:rsid w:val="00C42724"/>
    <w:rsid w:val="00C438B9"/>
    <w:rsid w:val="00C43C98"/>
    <w:rsid w:val="00C43DF1"/>
    <w:rsid w:val="00C4504D"/>
    <w:rsid w:val="00C452C2"/>
    <w:rsid w:val="00C46525"/>
    <w:rsid w:val="00C46BDF"/>
    <w:rsid w:val="00C47B6C"/>
    <w:rsid w:val="00C518E3"/>
    <w:rsid w:val="00C524ED"/>
    <w:rsid w:val="00C52CC8"/>
    <w:rsid w:val="00C5404E"/>
    <w:rsid w:val="00C54C3E"/>
    <w:rsid w:val="00C54FB4"/>
    <w:rsid w:val="00C55104"/>
    <w:rsid w:val="00C56EB3"/>
    <w:rsid w:val="00C601BA"/>
    <w:rsid w:val="00C61B36"/>
    <w:rsid w:val="00C61C99"/>
    <w:rsid w:val="00C621F1"/>
    <w:rsid w:val="00C62758"/>
    <w:rsid w:val="00C6293A"/>
    <w:rsid w:val="00C62B29"/>
    <w:rsid w:val="00C637B6"/>
    <w:rsid w:val="00C63896"/>
    <w:rsid w:val="00C64B35"/>
    <w:rsid w:val="00C65617"/>
    <w:rsid w:val="00C678F7"/>
    <w:rsid w:val="00C73A18"/>
    <w:rsid w:val="00C741B6"/>
    <w:rsid w:val="00C74AEF"/>
    <w:rsid w:val="00C75417"/>
    <w:rsid w:val="00C765E4"/>
    <w:rsid w:val="00C765ED"/>
    <w:rsid w:val="00C778B5"/>
    <w:rsid w:val="00C77B32"/>
    <w:rsid w:val="00C801F3"/>
    <w:rsid w:val="00C809DB"/>
    <w:rsid w:val="00C80D64"/>
    <w:rsid w:val="00C82B61"/>
    <w:rsid w:val="00C83C60"/>
    <w:rsid w:val="00C84555"/>
    <w:rsid w:val="00C866C2"/>
    <w:rsid w:val="00C871F6"/>
    <w:rsid w:val="00C87359"/>
    <w:rsid w:val="00C90590"/>
    <w:rsid w:val="00C90D15"/>
    <w:rsid w:val="00C91A50"/>
    <w:rsid w:val="00C921C5"/>
    <w:rsid w:val="00C923DB"/>
    <w:rsid w:val="00C93152"/>
    <w:rsid w:val="00C93F01"/>
    <w:rsid w:val="00C942C4"/>
    <w:rsid w:val="00C94EB1"/>
    <w:rsid w:val="00C95092"/>
    <w:rsid w:val="00C95490"/>
    <w:rsid w:val="00C95A6B"/>
    <w:rsid w:val="00C95B3B"/>
    <w:rsid w:val="00C95C25"/>
    <w:rsid w:val="00C9651D"/>
    <w:rsid w:val="00C9671E"/>
    <w:rsid w:val="00C96A26"/>
    <w:rsid w:val="00CA011F"/>
    <w:rsid w:val="00CA05B5"/>
    <w:rsid w:val="00CA1315"/>
    <w:rsid w:val="00CA2BD0"/>
    <w:rsid w:val="00CA3974"/>
    <w:rsid w:val="00CA3A09"/>
    <w:rsid w:val="00CA3B08"/>
    <w:rsid w:val="00CA3B24"/>
    <w:rsid w:val="00CA3EB1"/>
    <w:rsid w:val="00CA45CE"/>
    <w:rsid w:val="00CA5A7B"/>
    <w:rsid w:val="00CA5D4A"/>
    <w:rsid w:val="00CA697F"/>
    <w:rsid w:val="00CA7C5C"/>
    <w:rsid w:val="00CB09C2"/>
    <w:rsid w:val="00CB0F0D"/>
    <w:rsid w:val="00CB16C8"/>
    <w:rsid w:val="00CB2A96"/>
    <w:rsid w:val="00CB3776"/>
    <w:rsid w:val="00CB37B0"/>
    <w:rsid w:val="00CB4D78"/>
    <w:rsid w:val="00CB5D0C"/>
    <w:rsid w:val="00CB68AA"/>
    <w:rsid w:val="00CB78E4"/>
    <w:rsid w:val="00CC0E34"/>
    <w:rsid w:val="00CC1325"/>
    <w:rsid w:val="00CC20C3"/>
    <w:rsid w:val="00CC31B0"/>
    <w:rsid w:val="00CC376B"/>
    <w:rsid w:val="00CC3F8A"/>
    <w:rsid w:val="00CC4249"/>
    <w:rsid w:val="00CC4B47"/>
    <w:rsid w:val="00CC4F7C"/>
    <w:rsid w:val="00CC4FB7"/>
    <w:rsid w:val="00CC51C6"/>
    <w:rsid w:val="00CC5B4B"/>
    <w:rsid w:val="00CC5C3F"/>
    <w:rsid w:val="00CC60B6"/>
    <w:rsid w:val="00CC618B"/>
    <w:rsid w:val="00CC6BB3"/>
    <w:rsid w:val="00CC7C1A"/>
    <w:rsid w:val="00CD1728"/>
    <w:rsid w:val="00CD1D8B"/>
    <w:rsid w:val="00CD23F3"/>
    <w:rsid w:val="00CD2ECE"/>
    <w:rsid w:val="00CD393B"/>
    <w:rsid w:val="00CD5242"/>
    <w:rsid w:val="00CD52FA"/>
    <w:rsid w:val="00CD53E8"/>
    <w:rsid w:val="00CD5421"/>
    <w:rsid w:val="00CD61EE"/>
    <w:rsid w:val="00CD6957"/>
    <w:rsid w:val="00CD74B4"/>
    <w:rsid w:val="00CD7716"/>
    <w:rsid w:val="00CD7ED6"/>
    <w:rsid w:val="00CE02D5"/>
    <w:rsid w:val="00CE1AC3"/>
    <w:rsid w:val="00CE1D84"/>
    <w:rsid w:val="00CE2000"/>
    <w:rsid w:val="00CE2942"/>
    <w:rsid w:val="00CE3B20"/>
    <w:rsid w:val="00CE5801"/>
    <w:rsid w:val="00CE5C1B"/>
    <w:rsid w:val="00CE6363"/>
    <w:rsid w:val="00CF00CD"/>
    <w:rsid w:val="00CF0533"/>
    <w:rsid w:val="00CF0561"/>
    <w:rsid w:val="00CF0882"/>
    <w:rsid w:val="00CF1039"/>
    <w:rsid w:val="00CF1F1F"/>
    <w:rsid w:val="00CF2F7F"/>
    <w:rsid w:val="00CF30D4"/>
    <w:rsid w:val="00CF3101"/>
    <w:rsid w:val="00CF3CE1"/>
    <w:rsid w:val="00CF441F"/>
    <w:rsid w:val="00CF53CC"/>
    <w:rsid w:val="00CF646D"/>
    <w:rsid w:val="00CF6669"/>
    <w:rsid w:val="00CF7497"/>
    <w:rsid w:val="00D0076B"/>
    <w:rsid w:val="00D00B91"/>
    <w:rsid w:val="00D010D7"/>
    <w:rsid w:val="00D010DF"/>
    <w:rsid w:val="00D0140F"/>
    <w:rsid w:val="00D02619"/>
    <w:rsid w:val="00D036D2"/>
    <w:rsid w:val="00D03E97"/>
    <w:rsid w:val="00D04291"/>
    <w:rsid w:val="00D0483C"/>
    <w:rsid w:val="00D06D1B"/>
    <w:rsid w:val="00D101A7"/>
    <w:rsid w:val="00D109EA"/>
    <w:rsid w:val="00D12890"/>
    <w:rsid w:val="00D146C2"/>
    <w:rsid w:val="00D169D9"/>
    <w:rsid w:val="00D17089"/>
    <w:rsid w:val="00D20BC2"/>
    <w:rsid w:val="00D21469"/>
    <w:rsid w:val="00D2169E"/>
    <w:rsid w:val="00D216D3"/>
    <w:rsid w:val="00D2174A"/>
    <w:rsid w:val="00D2341F"/>
    <w:rsid w:val="00D2393E"/>
    <w:rsid w:val="00D23B4A"/>
    <w:rsid w:val="00D24710"/>
    <w:rsid w:val="00D24F4A"/>
    <w:rsid w:val="00D2591F"/>
    <w:rsid w:val="00D25DC5"/>
    <w:rsid w:val="00D26711"/>
    <w:rsid w:val="00D2756B"/>
    <w:rsid w:val="00D30595"/>
    <w:rsid w:val="00D32198"/>
    <w:rsid w:val="00D3231D"/>
    <w:rsid w:val="00D3295A"/>
    <w:rsid w:val="00D338C1"/>
    <w:rsid w:val="00D33951"/>
    <w:rsid w:val="00D345B3"/>
    <w:rsid w:val="00D357D0"/>
    <w:rsid w:val="00D35C34"/>
    <w:rsid w:val="00D362DC"/>
    <w:rsid w:val="00D371DF"/>
    <w:rsid w:val="00D373A0"/>
    <w:rsid w:val="00D37756"/>
    <w:rsid w:val="00D37DA2"/>
    <w:rsid w:val="00D4163A"/>
    <w:rsid w:val="00D42856"/>
    <w:rsid w:val="00D42D49"/>
    <w:rsid w:val="00D43780"/>
    <w:rsid w:val="00D4386D"/>
    <w:rsid w:val="00D43D5A"/>
    <w:rsid w:val="00D44867"/>
    <w:rsid w:val="00D462F7"/>
    <w:rsid w:val="00D464EE"/>
    <w:rsid w:val="00D4686E"/>
    <w:rsid w:val="00D46C44"/>
    <w:rsid w:val="00D46F79"/>
    <w:rsid w:val="00D506CA"/>
    <w:rsid w:val="00D50FE0"/>
    <w:rsid w:val="00D516B1"/>
    <w:rsid w:val="00D51984"/>
    <w:rsid w:val="00D52534"/>
    <w:rsid w:val="00D52D4D"/>
    <w:rsid w:val="00D52DA4"/>
    <w:rsid w:val="00D53604"/>
    <w:rsid w:val="00D53AA6"/>
    <w:rsid w:val="00D54A0D"/>
    <w:rsid w:val="00D54A6D"/>
    <w:rsid w:val="00D54E95"/>
    <w:rsid w:val="00D5504B"/>
    <w:rsid w:val="00D5580F"/>
    <w:rsid w:val="00D55E63"/>
    <w:rsid w:val="00D569B7"/>
    <w:rsid w:val="00D570F4"/>
    <w:rsid w:val="00D57763"/>
    <w:rsid w:val="00D57BAD"/>
    <w:rsid w:val="00D602BF"/>
    <w:rsid w:val="00D60388"/>
    <w:rsid w:val="00D6089C"/>
    <w:rsid w:val="00D60CD7"/>
    <w:rsid w:val="00D62E3C"/>
    <w:rsid w:val="00D64F3E"/>
    <w:rsid w:val="00D653C0"/>
    <w:rsid w:val="00D673AA"/>
    <w:rsid w:val="00D70B94"/>
    <w:rsid w:val="00D738A0"/>
    <w:rsid w:val="00D761C2"/>
    <w:rsid w:val="00D761CA"/>
    <w:rsid w:val="00D7745C"/>
    <w:rsid w:val="00D81934"/>
    <w:rsid w:val="00D821D1"/>
    <w:rsid w:val="00D83A56"/>
    <w:rsid w:val="00D852BC"/>
    <w:rsid w:val="00D867CE"/>
    <w:rsid w:val="00D9000C"/>
    <w:rsid w:val="00D9032B"/>
    <w:rsid w:val="00D908F3"/>
    <w:rsid w:val="00D90E5F"/>
    <w:rsid w:val="00D9227D"/>
    <w:rsid w:val="00D92A3E"/>
    <w:rsid w:val="00D9335D"/>
    <w:rsid w:val="00D937C7"/>
    <w:rsid w:val="00D938C1"/>
    <w:rsid w:val="00D93C5C"/>
    <w:rsid w:val="00D94235"/>
    <w:rsid w:val="00D9446D"/>
    <w:rsid w:val="00D94C7E"/>
    <w:rsid w:val="00D95942"/>
    <w:rsid w:val="00D95976"/>
    <w:rsid w:val="00D95B65"/>
    <w:rsid w:val="00D95C3E"/>
    <w:rsid w:val="00D9618F"/>
    <w:rsid w:val="00D96597"/>
    <w:rsid w:val="00D979EE"/>
    <w:rsid w:val="00D97BEC"/>
    <w:rsid w:val="00DA19A6"/>
    <w:rsid w:val="00DA1ECA"/>
    <w:rsid w:val="00DA21AD"/>
    <w:rsid w:val="00DA32E6"/>
    <w:rsid w:val="00DA33D0"/>
    <w:rsid w:val="00DA360D"/>
    <w:rsid w:val="00DA370D"/>
    <w:rsid w:val="00DB0836"/>
    <w:rsid w:val="00DB0D84"/>
    <w:rsid w:val="00DB1B83"/>
    <w:rsid w:val="00DB53E2"/>
    <w:rsid w:val="00DB6920"/>
    <w:rsid w:val="00DB7185"/>
    <w:rsid w:val="00DB7ED1"/>
    <w:rsid w:val="00DC182A"/>
    <w:rsid w:val="00DC1EBF"/>
    <w:rsid w:val="00DC3B2D"/>
    <w:rsid w:val="00DC433D"/>
    <w:rsid w:val="00DC4ABD"/>
    <w:rsid w:val="00DC5380"/>
    <w:rsid w:val="00DC54A8"/>
    <w:rsid w:val="00DC603E"/>
    <w:rsid w:val="00DC7961"/>
    <w:rsid w:val="00DD1424"/>
    <w:rsid w:val="00DD2D89"/>
    <w:rsid w:val="00DD32FF"/>
    <w:rsid w:val="00DD3887"/>
    <w:rsid w:val="00DD3A8C"/>
    <w:rsid w:val="00DD654C"/>
    <w:rsid w:val="00DD6627"/>
    <w:rsid w:val="00DE034C"/>
    <w:rsid w:val="00DE04FE"/>
    <w:rsid w:val="00DE3E20"/>
    <w:rsid w:val="00DE4441"/>
    <w:rsid w:val="00DE4617"/>
    <w:rsid w:val="00DE52FD"/>
    <w:rsid w:val="00DE55C7"/>
    <w:rsid w:val="00DE56D6"/>
    <w:rsid w:val="00DE5901"/>
    <w:rsid w:val="00DE73D4"/>
    <w:rsid w:val="00DE7835"/>
    <w:rsid w:val="00DE7AF2"/>
    <w:rsid w:val="00DE7B81"/>
    <w:rsid w:val="00DE7E46"/>
    <w:rsid w:val="00DF116A"/>
    <w:rsid w:val="00DF1A12"/>
    <w:rsid w:val="00DF1C6D"/>
    <w:rsid w:val="00DF2604"/>
    <w:rsid w:val="00DF290C"/>
    <w:rsid w:val="00DF3BC2"/>
    <w:rsid w:val="00DF3C1E"/>
    <w:rsid w:val="00DF4099"/>
    <w:rsid w:val="00DF4382"/>
    <w:rsid w:val="00DF4E1F"/>
    <w:rsid w:val="00DF5297"/>
    <w:rsid w:val="00DF5F24"/>
    <w:rsid w:val="00DF6746"/>
    <w:rsid w:val="00DF6DAD"/>
    <w:rsid w:val="00DF7547"/>
    <w:rsid w:val="00E00064"/>
    <w:rsid w:val="00E002F4"/>
    <w:rsid w:val="00E00D87"/>
    <w:rsid w:val="00E00FC5"/>
    <w:rsid w:val="00E0105C"/>
    <w:rsid w:val="00E01336"/>
    <w:rsid w:val="00E02369"/>
    <w:rsid w:val="00E03362"/>
    <w:rsid w:val="00E03BB3"/>
    <w:rsid w:val="00E0592C"/>
    <w:rsid w:val="00E06015"/>
    <w:rsid w:val="00E0690F"/>
    <w:rsid w:val="00E06DC3"/>
    <w:rsid w:val="00E1043B"/>
    <w:rsid w:val="00E10FEE"/>
    <w:rsid w:val="00E11734"/>
    <w:rsid w:val="00E14487"/>
    <w:rsid w:val="00E145D7"/>
    <w:rsid w:val="00E151E5"/>
    <w:rsid w:val="00E15DCA"/>
    <w:rsid w:val="00E162F3"/>
    <w:rsid w:val="00E163E1"/>
    <w:rsid w:val="00E16E53"/>
    <w:rsid w:val="00E16EAE"/>
    <w:rsid w:val="00E171AC"/>
    <w:rsid w:val="00E177EF"/>
    <w:rsid w:val="00E17F59"/>
    <w:rsid w:val="00E20635"/>
    <w:rsid w:val="00E20EF0"/>
    <w:rsid w:val="00E2115E"/>
    <w:rsid w:val="00E219B6"/>
    <w:rsid w:val="00E21D2B"/>
    <w:rsid w:val="00E2251C"/>
    <w:rsid w:val="00E22BEF"/>
    <w:rsid w:val="00E2330D"/>
    <w:rsid w:val="00E23423"/>
    <w:rsid w:val="00E23943"/>
    <w:rsid w:val="00E240AD"/>
    <w:rsid w:val="00E2429A"/>
    <w:rsid w:val="00E24412"/>
    <w:rsid w:val="00E24894"/>
    <w:rsid w:val="00E24B56"/>
    <w:rsid w:val="00E262A4"/>
    <w:rsid w:val="00E278B7"/>
    <w:rsid w:val="00E27AF7"/>
    <w:rsid w:val="00E27E40"/>
    <w:rsid w:val="00E30EF8"/>
    <w:rsid w:val="00E33205"/>
    <w:rsid w:val="00E33F23"/>
    <w:rsid w:val="00E35322"/>
    <w:rsid w:val="00E35613"/>
    <w:rsid w:val="00E35D3D"/>
    <w:rsid w:val="00E35F44"/>
    <w:rsid w:val="00E36651"/>
    <w:rsid w:val="00E368D8"/>
    <w:rsid w:val="00E3759F"/>
    <w:rsid w:val="00E37B41"/>
    <w:rsid w:val="00E40D9C"/>
    <w:rsid w:val="00E4130B"/>
    <w:rsid w:val="00E415F9"/>
    <w:rsid w:val="00E41F4A"/>
    <w:rsid w:val="00E433D5"/>
    <w:rsid w:val="00E43757"/>
    <w:rsid w:val="00E43BDA"/>
    <w:rsid w:val="00E44744"/>
    <w:rsid w:val="00E461F8"/>
    <w:rsid w:val="00E4740C"/>
    <w:rsid w:val="00E5062B"/>
    <w:rsid w:val="00E50C74"/>
    <w:rsid w:val="00E50CBE"/>
    <w:rsid w:val="00E50DD9"/>
    <w:rsid w:val="00E51D5F"/>
    <w:rsid w:val="00E52376"/>
    <w:rsid w:val="00E5262D"/>
    <w:rsid w:val="00E527EB"/>
    <w:rsid w:val="00E52B32"/>
    <w:rsid w:val="00E52F61"/>
    <w:rsid w:val="00E52FD0"/>
    <w:rsid w:val="00E53678"/>
    <w:rsid w:val="00E55957"/>
    <w:rsid w:val="00E56A08"/>
    <w:rsid w:val="00E56E41"/>
    <w:rsid w:val="00E56FB4"/>
    <w:rsid w:val="00E57460"/>
    <w:rsid w:val="00E5751C"/>
    <w:rsid w:val="00E60498"/>
    <w:rsid w:val="00E605C3"/>
    <w:rsid w:val="00E61357"/>
    <w:rsid w:val="00E61F78"/>
    <w:rsid w:val="00E62A02"/>
    <w:rsid w:val="00E62FE4"/>
    <w:rsid w:val="00E63C52"/>
    <w:rsid w:val="00E643A0"/>
    <w:rsid w:val="00E650CC"/>
    <w:rsid w:val="00E66637"/>
    <w:rsid w:val="00E6722D"/>
    <w:rsid w:val="00E67CF5"/>
    <w:rsid w:val="00E708A6"/>
    <w:rsid w:val="00E70D0C"/>
    <w:rsid w:val="00E71006"/>
    <w:rsid w:val="00E71EA1"/>
    <w:rsid w:val="00E728C1"/>
    <w:rsid w:val="00E72B2E"/>
    <w:rsid w:val="00E72F82"/>
    <w:rsid w:val="00E7508C"/>
    <w:rsid w:val="00E756BF"/>
    <w:rsid w:val="00E758C9"/>
    <w:rsid w:val="00E759B8"/>
    <w:rsid w:val="00E76773"/>
    <w:rsid w:val="00E769E1"/>
    <w:rsid w:val="00E76BBF"/>
    <w:rsid w:val="00E77253"/>
    <w:rsid w:val="00E77A1A"/>
    <w:rsid w:val="00E77E16"/>
    <w:rsid w:val="00E77F5D"/>
    <w:rsid w:val="00E801A5"/>
    <w:rsid w:val="00E807DD"/>
    <w:rsid w:val="00E807F6"/>
    <w:rsid w:val="00E81F02"/>
    <w:rsid w:val="00E8243C"/>
    <w:rsid w:val="00E82D16"/>
    <w:rsid w:val="00E84B02"/>
    <w:rsid w:val="00E8530F"/>
    <w:rsid w:val="00E85488"/>
    <w:rsid w:val="00E87524"/>
    <w:rsid w:val="00E87FDA"/>
    <w:rsid w:val="00E90444"/>
    <w:rsid w:val="00E90D9A"/>
    <w:rsid w:val="00E910B6"/>
    <w:rsid w:val="00E9378F"/>
    <w:rsid w:val="00E95555"/>
    <w:rsid w:val="00E95CC9"/>
    <w:rsid w:val="00E962A2"/>
    <w:rsid w:val="00E96993"/>
    <w:rsid w:val="00E96BE6"/>
    <w:rsid w:val="00E96F8C"/>
    <w:rsid w:val="00E970E0"/>
    <w:rsid w:val="00EA01A7"/>
    <w:rsid w:val="00EA0DD7"/>
    <w:rsid w:val="00EA168D"/>
    <w:rsid w:val="00EA18E9"/>
    <w:rsid w:val="00EA63EC"/>
    <w:rsid w:val="00EA6C41"/>
    <w:rsid w:val="00EA7101"/>
    <w:rsid w:val="00EA7157"/>
    <w:rsid w:val="00EA796C"/>
    <w:rsid w:val="00EA7EEC"/>
    <w:rsid w:val="00EB1F68"/>
    <w:rsid w:val="00EB41A2"/>
    <w:rsid w:val="00EB505A"/>
    <w:rsid w:val="00EB583A"/>
    <w:rsid w:val="00EB5B0D"/>
    <w:rsid w:val="00EB6727"/>
    <w:rsid w:val="00EB683E"/>
    <w:rsid w:val="00EB6CBB"/>
    <w:rsid w:val="00EB6D8C"/>
    <w:rsid w:val="00EB7206"/>
    <w:rsid w:val="00EB7500"/>
    <w:rsid w:val="00EC12C3"/>
    <w:rsid w:val="00EC139F"/>
    <w:rsid w:val="00EC264E"/>
    <w:rsid w:val="00EC27CA"/>
    <w:rsid w:val="00EC5C2D"/>
    <w:rsid w:val="00EC64FA"/>
    <w:rsid w:val="00EC66CC"/>
    <w:rsid w:val="00EC79C1"/>
    <w:rsid w:val="00ED3541"/>
    <w:rsid w:val="00ED3F7D"/>
    <w:rsid w:val="00ED4D2C"/>
    <w:rsid w:val="00ED5C79"/>
    <w:rsid w:val="00ED61B5"/>
    <w:rsid w:val="00ED6D60"/>
    <w:rsid w:val="00ED6F7B"/>
    <w:rsid w:val="00ED72D5"/>
    <w:rsid w:val="00EE0F23"/>
    <w:rsid w:val="00EE0FF0"/>
    <w:rsid w:val="00EE451C"/>
    <w:rsid w:val="00EE6B6F"/>
    <w:rsid w:val="00EE72A0"/>
    <w:rsid w:val="00EE7497"/>
    <w:rsid w:val="00EF0705"/>
    <w:rsid w:val="00EF0E0A"/>
    <w:rsid w:val="00EF101B"/>
    <w:rsid w:val="00EF1998"/>
    <w:rsid w:val="00EF217C"/>
    <w:rsid w:val="00EF22A7"/>
    <w:rsid w:val="00EF3152"/>
    <w:rsid w:val="00EF37F9"/>
    <w:rsid w:val="00EF44B8"/>
    <w:rsid w:val="00EF4FD6"/>
    <w:rsid w:val="00EF595C"/>
    <w:rsid w:val="00EF743A"/>
    <w:rsid w:val="00EF76C5"/>
    <w:rsid w:val="00F010DB"/>
    <w:rsid w:val="00F02621"/>
    <w:rsid w:val="00F04C86"/>
    <w:rsid w:val="00F057C1"/>
    <w:rsid w:val="00F06551"/>
    <w:rsid w:val="00F06DDD"/>
    <w:rsid w:val="00F06F53"/>
    <w:rsid w:val="00F072BF"/>
    <w:rsid w:val="00F07735"/>
    <w:rsid w:val="00F07A1C"/>
    <w:rsid w:val="00F07FD9"/>
    <w:rsid w:val="00F10014"/>
    <w:rsid w:val="00F10832"/>
    <w:rsid w:val="00F11926"/>
    <w:rsid w:val="00F12E1A"/>
    <w:rsid w:val="00F12E80"/>
    <w:rsid w:val="00F12E9E"/>
    <w:rsid w:val="00F13015"/>
    <w:rsid w:val="00F13CE3"/>
    <w:rsid w:val="00F13ED9"/>
    <w:rsid w:val="00F14B2B"/>
    <w:rsid w:val="00F14B55"/>
    <w:rsid w:val="00F14C20"/>
    <w:rsid w:val="00F15703"/>
    <w:rsid w:val="00F15743"/>
    <w:rsid w:val="00F15BA8"/>
    <w:rsid w:val="00F17524"/>
    <w:rsid w:val="00F17BBF"/>
    <w:rsid w:val="00F20471"/>
    <w:rsid w:val="00F20B97"/>
    <w:rsid w:val="00F21E25"/>
    <w:rsid w:val="00F2239C"/>
    <w:rsid w:val="00F22C9A"/>
    <w:rsid w:val="00F22FDD"/>
    <w:rsid w:val="00F23B58"/>
    <w:rsid w:val="00F23E86"/>
    <w:rsid w:val="00F24B20"/>
    <w:rsid w:val="00F250B2"/>
    <w:rsid w:val="00F269E6"/>
    <w:rsid w:val="00F26F71"/>
    <w:rsid w:val="00F30015"/>
    <w:rsid w:val="00F3150A"/>
    <w:rsid w:val="00F31B9E"/>
    <w:rsid w:val="00F31C7B"/>
    <w:rsid w:val="00F33B84"/>
    <w:rsid w:val="00F34725"/>
    <w:rsid w:val="00F34D5A"/>
    <w:rsid w:val="00F35B58"/>
    <w:rsid w:val="00F36D3D"/>
    <w:rsid w:val="00F36FE4"/>
    <w:rsid w:val="00F37EA5"/>
    <w:rsid w:val="00F40BA1"/>
    <w:rsid w:val="00F40DFC"/>
    <w:rsid w:val="00F42399"/>
    <w:rsid w:val="00F42A9E"/>
    <w:rsid w:val="00F42B39"/>
    <w:rsid w:val="00F431DF"/>
    <w:rsid w:val="00F438F7"/>
    <w:rsid w:val="00F43C15"/>
    <w:rsid w:val="00F44B2E"/>
    <w:rsid w:val="00F45901"/>
    <w:rsid w:val="00F45C5C"/>
    <w:rsid w:val="00F466B8"/>
    <w:rsid w:val="00F50E0B"/>
    <w:rsid w:val="00F510FE"/>
    <w:rsid w:val="00F51ABC"/>
    <w:rsid w:val="00F53692"/>
    <w:rsid w:val="00F53EBC"/>
    <w:rsid w:val="00F5440D"/>
    <w:rsid w:val="00F5546F"/>
    <w:rsid w:val="00F55ED6"/>
    <w:rsid w:val="00F568AE"/>
    <w:rsid w:val="00F5711C"/>
    <w:rsid w:val="00F5770E"/>
    <w:rsid w:val="00F5797B"/>
    <w:rsid w:val="00F57F57"/>
    <w:rsid w:val="00F6059A"/>
    <w:rsid w:val="00F608AE"/>
    <w:rsid w:val="00F60988"/>
    <w:rsid w:val="00F60A3D"/>
    <w:rsid w:val="00F63173"/>
    <w:rsid w:val="00F631DA"/>
    <w:rsid w:val="00F63C63"/>
    <w:rsid w:val="00F65870"/>
    <w:rsid w:val="00F66D25"/>
    <w:rsid w:val="00F66F33"/>
    <w:rsid w:val="00F6748D"/>
    <w:rsid w:val="00F6789F"/>
    <w:rsid w:val="00F67D64"/>
    <w:rsid w:val="00F70D9B"/>
    <w:rsid w:val="00F71271"/>
    <w:rsid w:val="00F7287A"/>
    <w:rsid w:val="00F73271"/>
    <w:rsid w:val="00F735CB"/>
    <w:rsid w:val="00F7397C"/>
    <w:rsid w:val="00F73DDD"/>
    <w:rsid w:val="00F7517B"/>
    <w:rsid w:val="00F752DC"/>
    <w:rsid w:val="00F756A0"/>
    <w:rsid w:val="00F77E3E"/>
    <w:rsid w:val="00F80F3C"/>
    <w:rsid w:val="00F82B70"/>
    <w:rsid w:val="00F82B75"/>
    <w:rsid w:val="00F8323C"/>
    <w:rsid w:val="00F8426C"/>
    <w:rsid w:val="00F8453C"/>
    <w:rsid w:val="00F846FA"/>
    <w:rsid w:val="00F8679A"/>
    <w:rsid w:val="00F87292"/>
    <w:rsid w:val="00F876FE"/>
    <w:rsid w:val="00F87810"/>
    <w:rsid w:val="00F908E6"/>
    <w:rsid w:val="00F91BA8"/>
    <w:rsid w:val="00F92078"/>
    <w:rsid w:val="00F92AB5"/>
    <w:rsid w:val="00F92CE5"/>
    <w:rsid w:val="00F9314B"/>
    <w:rsid w:val="00F93AAB"/>
    <w:rsid w:val="00F93C2B"/>
    <w:rsid w:val="00F93CEB"/>
    <w:rsid w:val="00F94570"/>
    <w:rsid w:val="00F947A2"/>
    <w:rsid w:val="00F94869"/>
    <w:rsid w:val="00F952D6"/>
    <w:rsid w:val="00F9563B"/>
    <w:rsid w:val="00F95B5F"/>
    <w:rsid w:val="00F95CB7"/>
    <w:rsid w:val="00F960BB"/>
    <w:rsid w:val="00F97C2C"/>
    <w:rsid w:val="00FA0782"/>
    <w:rsid w:val="00FA09BD"/>
    <w:rsid w:val="00FA0DC7"/>
    <w:rsid w:val="00FA128D"/>
    <w:rsid w:val="00FA16AC"/>
    <w:rsid w:val="00FA1FA0"/>
    <w:rsid w:val="00FA271E"/>
    <w:rsid w:val="00FA28FD"/>
    <w:rsid w:val="00FA2DCB"/>
    <w:rsid w:val="00FA4779"/>
    <w:rsid w:val="00FA5584"/>
    <w:rsid w:val="00FA5C63"/>
    <w:rsid w:val="00FA63D5"/>
    <w:rsid w:val="00FA6BDB"/>
    <w:rsid w:val="00FB00C3"/>
    <w:rsid w:val="00FB02DC"/>
    <w:rsid w:val="00FB0330"/>
    <w:rsid w:val="00FB0D0F"/>
    <w:rsid w:val="00FB10C9"/>
    <w:rsid w:val="00FB18F2"/>
    <w:rsid w:val="00FB1EEC"/>
    <w:rsid w:val="00FB2069"/>
    <w:rsid w:val="00FB2423"/>
    <w:rsid w:val="00FB24EE"/>
    <w:rsid w:val="00FB2910"/>
    <w:rsid w:val="00FB5226"/>
    <w:rsid w:val="00FB61ED"/>
    <w:rsid w:val="00FB78A8"/>
    <w:rsid w:val="00FB7A22"/>
    <w:rsid w:val="00FB7A97"/>
    <w:rsid w:val="00FB7CD0"/>
    <w:rsid w:val="00FC026F"/>
    <w:rsid w:val="00FC077D"/>
    <w:rsid w:val="00FC1F9B"/>
    <w:rsid w:val="00FC275A"/>
    <w:rsid w:val="00FC2B7F"/>
    <w:rsid w:val="00FC337D"/>
    <w:rsid w:val="00FC3A9F"/>
    <w:rsid w:val="00FC3E82"/>
    <w:rsid w:val="00FC46DD"/>
    <w:rsid w:val="00FC5A3A"/>
    <w:rsid w:val="00FC68A5"/>
    <w:rsid w:val="00FC6BDD"/>
    <w:rsid w:val="00FD1013"/>
    <w:rsid w:val="00FD1568"/>
    <w:rsid w:val="00FD203A"/>
    <w:rsid w:val="00FD26F3"/>
    <w:rsid w:val="00FD5DA3"/>
    <w:rsid w:val="00FD5FD9"/>
    <w:rsid w:val="00FD677F"/>
    <w:rsid w:val="00FD75AC"/>
    <w:rsid w:val="00FD7650"/>
    <w:rsid w:val="00FE00F8"/>
    <w:rsid w:val="00FE04B1"/>
    <w:rsid w:val="00FE060C"/>
    <w:rsid w:val="00FE06D4"/>
    <w:rsid w:val="00FE258D"/>
    <w:rsid w:val="00FE316A"/>
    <w:rsid w:val="00FE3178"/>
    <w:rsid w:val="00FE576B"/>
    <w:rsid w:val="00FE577F"/>
    <w:rsid w:val="00FE5D77"/>
    <w:rsid w:val="00FF0266"/>
    <w:rsid w:val="00FF03B1"/>
    <w:rsid w:val="00FF2212"/>
    <w:rsid w:val="00FF3663"/>
    <w:rsid w:val="00FF4649"/>
    <w:rsid w:val="00FF47E2"/>
    <w:rsid w:val="00FF54FE"/>
    <w:rsid w:val="00FF5632"/>
    <w:rsid w:val="00FF5DAB"/>
    <w:rsid w:val="00FF6A11"/>
    <w:rsid w:val="00FF6B0F"/>
    <w:rsid w:val="00FF737D"/>
    <w:rsid w:val="00FF77AA"/>
    <w:rsid w:val="00FF7C4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1645A08"/>
  <w15:docId w15:val="{BB1C9DD5-E078-4F35-AF43-D439F7722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MS Mincho" w:hAnsi="Cordia New"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37B41"/>
    <w:rPr>
      <w:rFonts w:cs="Cordia New"/>
      <w:sz w:val="28"/>
      <w:szCs w:val="28"/>
    </w:rPr>
  </w:style>
  <w:style w:type="paragraph" w:styleId="Heading1">
    <w:name w:val="heading 1"/>
    <w:basedOn w:val="Normal"/>
    <w:next w:val="Normal"/>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eastAsia="Cordia New"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eastAsia="Cordia New"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7736">
      <w:bodyDiv w:val="1"/>
      <w:marLeft w:val="0"/>
      <w:marRight w:val="0"/>
      <w:marTop w:val="0"/>
      <w:marBottom w:val="0"/>
      <w:divBdr>
        <w:top w:val="none" w:sz="0" w:space="0" w:color="auto"/>
        <w:left w:val="none" w:sz="0" w:space="0" w:color="auto"/>
        <w:bottom w:val="none" w:sz="0" w:space="0" w:color="auto"/>
        <w:right w:val="none" w:sz="0" w:space="0" w:color="auto"/>
      </w:divBdr>
    </w:div>
    <w:div w:id="56322456">
      <w:bodyDiv w:val="1"/>
      <w:marLeft w:val="0"/>
      <w:marRight w:val="0"/>
      <w:marTop w:val="0"/>
      <w:marBottom w:val="0"/>
      <w:divBdr>
        <w:top w:val="none" w:sz="0" w:space="0" w:color="auto"/>
        <w:left w:val="none" w:sz="0" w:space="0" w:color="auto"/>
        <w:bottom w:val="none" w:sz="0" w:space="0" w:color="auto"/>
        <w:right w:val="none" w:sz="0" w:space="0" w:color="auto"/>
      </w:divBdr>
    </w:div>
    <w:div w:id="91361081">
      <w:bodyDiv w:val="1"/>
      <w:marLeft w:val="0"/>
      <w:marRight w:val="0"/>
      <w:marTop w:val="0"/>
      <w:marBottom w:val="0"/>
      <w:divBdr>
        <w:top w:val="none" w:sz="0" w:space="0" w:color="auto"/>
        <w:left w:val="none" w:sz="0" w:space="0" w:color="auto"/>
        <w:bottom w:val="none" w:sz="0" w:space="0" w:color="auto"/>
        <w:right w:val="none" w:sz="0" w:space="0" w:color="auto"/>
      </w:divBdr>
    </w:div>
    <w:div w:id="102461514">
      <w:bodyDiv w:val="1"/>
      <w:marLeft w:val="0"/>
      <w:marRight w:val="0"/>
      <w:marTop w:val="0"/>
      <w:marBottom w:val="0"/>
      <w:divBdr>
        <w:top w:val="none" w:sz="0" w:space="0" w:color="auto"/>
        <w:left w:val="none" w:sz="0" w:space="0" w:color="auto"/>
        <w:bottom w:val="none" w:sz="0" w:space="0" w:color="auto"/>
        <w:right w:val="none" w:sz="0" w:space="0" w:color="auto"/>
      </w:divBdr>
    </w:div>
    <w:div w:id="108866126">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133110322">
      <w:bodyDiv w:val="1"/>
      <w:marLeft w:val="0"/>
      <w:marRight w:val="0"/>
      <w:marTop w:val="0"/>
      <w:marBottom w:val="0"/>
      <w:divBdr>
        <w:top w:val="none" w:sz="0" w:space="0" w:color="auto"/>
        <w:left w:val="none" w:sz="0" w:space="0" w:color="auto"/>
        <w:bottom w:val="none" w:sz="0" w:space="0" w:color="auto"/>
        <w:right w:val="none" w:sz="0" w:space="0" w:color="auto"/>
      </w:divBdr>
    </w:div>
    <w:div w:id="148522661">
      <w:bodyDiv w:val="1"/>
      <w:marLeft w:val="0"/>
      <w:marRight w:val="0"/>
      <w:marTop w:val="0"/>
      <w:marBottom w:val="0"/>
      <w:divBdr>
        <w:top w:val="none" w:sz="0" w:space="0" w:color="auto"/>
        <w:left w:val="none" w:sz="0" w:space="0" w:color="auto"/>
        <w:bottom w:val="none" w:sz="0" w:space="0" w:color="auto"/>
        <w:right w:val="none" w:sz="0" w:space="0" w:color="auto"/>
      </w:divBdr>
    </w:div>
    <w:div w:id="184637331">
      <w:bodyDiv w:val="1"/>
      <w:marLeft w:val="0"/>
      <w:marRight w:val="0"/>
      <w:marTop w:val="0"/>
      <w:marBottom w:val="0"/>
      <w:divBdr>
        <w:top w:val="none" w:sz="0" w:space="0" w:color="auto"/>
        <w:left w:val="none" w:sz="0" w:space="0" w:color="auto"/>
        <w:bottom w:val="none" w:sz="0" w:space="0" w:color="auto"/>
        <w:right w:val="none" w:sz="0" w:space="0" w:color="auto"/>
      </w:divBdr>
    </w:div>
    <w:div w:id="197855884">
      <w:bodyDiv w:val="1"/>
      <w:marLeft w:val="0"/>
      <w:marRight w:val="0"/>
      <w:marTop w:val="0"/>
      <w:marBottom w:val="0"/>
      <w:divBdr>
        <w:top w:val="none" w:sz="0" w:space="0" w:color="auto"/>
        <w:left w:val="none" w:sz="0" w:space="0" w:color="auto"/>
        <w:bottom w:val="none" w:sz="0" w:space="0" w:color="auto"/>
        <w:right w:val="none" w:sz="0" w:space="0" w:color="auto"/>
      </w:divBdr>
    </w:div>
    <w:div w:id="203912978">
      <w:bodyDiv w:val="1"/>
      <w:marLeft w:val="0"/>
      <w:marRight w:val="0"/>
      <w:marTop w:val="0"/>
      <w:marBottom w:val="0"/>
      <w:divBdr>
        <w:top w:val="none" w:sz="0" w:space="0" w:color="auto"/>
        <w:left w:val="none" w:sz="0" w:space="0" w:color="auto"/>
        <w:bottom w:val="none" w:sz="0" w:space="0" w:color="auto"/>
        <w:right w:val="none" w:sz="0" w:space="0" w:color="auto"/>
      </w:divBdr>
    </w:div>
    <w:div w:id="219369099">
      <w:bodyDiv w:val="1"/>
      <w:marLeft w:val="0"/>
      <w:marRight w:val="0"/>
      <w:marTop w:val="0"/>
      <w:marBottom w:val="0"/>
      <w:divBdr>
        <w:top w:val="none" w:sz="0" w:space="0" w:color="auto"/>
        <w:left w:val="none" w:sz="0" w:space="0" w:color="auto"/>
        <w:bottom w:val="none" w:sz="0" w:space="0" w:color="auto"/>
        <w:right w:val="none" w:sz="0" w:space="0" w:color="auto"/>
      </w:divBdr>
    </w:div>
    <w:div w:id="240214918">
      <w:bodyDiv w:val="1"/>
      <w:marLeft w:val="0"/>
      <w:marRight w:val="0"/>
      <w:marTop w:val="0"/>
      <w:marBottom w:val="0"/>
      <w:divBdr>
        <w:top w:val="none" w:sz="0" w:space="0" w:color="auto"/>
        <w:left w:val="none" w:sz="0" w:space="0" w:color="auto"/>
        <w:bottom w:val="none" w:sz="0" w:space="0" w:color="auto"/>
        <w:right w:val="none" w:sz="0" w:space="0" w:color="auto"/>
      </w:divBdr>
    </w:div>
    <w:div w:id="307589300">
      <w:bodyDiv w:val="1"/>
      <w:marLeft w:val="0"/>
      <w:marRight w:val="0"/>
      <w:marTop w:val="0"/>
      <w:marBottom w:val="0"/>
      <w:divBdr>
        <w:top w:val="none" w:sz="0" w:space="0" w:color="auto"/>
        <w:left w:val="none" w:sz="0" w:space="0" w:color="auto"/>
        <w:bottom w:val="none" w:sz="0" w:space="0" w:color="auto"/>
        <w:right w:val="none" w:sz="0" w:space="0" w:color="auto"/>
      </w:divBdr>
    </w:div>
    <w:div w:id="335159741">
      <w:bodyDiv w:val="1"/>
      <w:marLeft w:val="0"/>
      <w:marRight w:val="0"/>
      <w:marTop w:val="0"/>
      <w:marBottom w:val="0"/>
      <w:divBdr>
        <w:top w:val="none" w:sz="0" w:space="0" w:color="auto"/>
        <w:left w:val="none" w:sz="0" w:space="0" w:color="auto"/>
        <w:bottom w:val="none" w:sz="0" w:space="0" w:color="auto"/>
        <w:right w:val="none" w:sz="0" w:space="0" w:color="auto"/>
      </w:divBdr>
    </w:div>
    <w:div w:id="389352110">
      <w:bodyDiv w:val="1"/>
      <w:marLeft w:val="0"/>
      <w:marRight w:val="0"/>
      <w:marTop w:val="0"/>
      <w:marBottom w:val="0"/>
      <w:divBdr>
        <w:top w:val="none" w:sz="0" w:space="0" w:color="auto"/>
        <w:left w:val="none" w:sz="0" w:space="0" w:color="auto"/>
        <w:bottom w:val="none" w:sz="0" w:space="0" w:color="auto"/>
        <w:right w:val="none" w:sz="0" w:space="0" w:color="auto"/>
      </w:divBdr>
    </w:div>
    <w:div w:id="516626751">
      <w:bodyDiv w:val="1"/>
      <w:marLeft w:val="0"/>
      <w:marRight w:val="0"/>
      <w:marTop w:val="0"/>
      <w:marBottom w:val="0"/>
      <w:divBdr>
        <w:top w:val="none" w:sz="0" w:space="0" w:color="auto"/>
        <w:left w:val="none" w:sz="0" w:space="0" w:color="auto"/>
        <w:bottom w:val="none" w:sz="0" w:space="0" w:color="auto"/>
        <w:right w:val="none" w:sz="0" w:space="0" w:color="auto"/>
      </w:divBdr>
    </w:div>
    <w:div w:id="556358678">
      <w:bodyDiv w:val="1"/>
      <w:marLeft w:val="0"/>
      <w:marRight w:val="0"/>
      <w:marTop w:val="0"/>
      <w:marBottom w:val="0"/>
      <w:divBdr>
        <w:top w:val="none" w:sz="0" w:space="0" w:color="auto"/>
        <w:left w:val="none" w:sz="0" w:space="0" w:color="auto"/>
        <w:bottom w:val="none" w:sz="0" w:space="0" w:color="auto"/>
        <w:right w:val="none" w:sz="0" w:space="0" w:color="auto"/>
      </w:divBdr>
    </w:div>
    <w:div w:id="563296696">
      <w:bodyDiv w:val="1"/>
      <w:marLeft w:val="0"/>
      <w:marRight w:val="0"/>
      <w:marTop w:val="0"/>
      <w:marBottom w:val="0"/>
      <w:divBdr>
        <w:top w:val="none" w:sz="0" w:space="0" w:color="auto"/>
        <w:left w:val="none" w:sz="0" w:space="0" w:color="auto"/>
        <w:bottom w:val="none" w:sz="0" w:space="0" w:color="auto"/>
        <w:right w:val="none" w:sz="0" w:space="0" w:color="auto"/>
      </w:divBdr>
    </w:div>
    <w:div w:id="570845330">
      <w:bodyDiv w:val="1"/>
      <w:marLeft w:val="0"/>
      <w:marRight w:val="0"/>
      <w:marTop w:val="0"/>
      <w:marBottom w:val="0"/>
      <w:divBdr>
        <w:top w:val="none" w:sz="0" w:space="0" w:color="auto"/>
        <w:left w:val="none" w:sz="0" w:space="0" w:color="auto"/>
        <w:bottom w:val="none" w:sz="0" w:space="0" w:color="auto"/>
        <w:right w:val="none" w:sz="0" w:space="0" w:color="auto"/>
      </w:divBdr>
    </w:div>
    <w:div w:id="575089609">
      <w:bodyDiv w:val="1"/>
      <w:marLeft w:val="0"/>
      <w:marRight w:val="0"/>
      <w:marTop w:val="0"/>
      <w:marBottom w:val="0"/>
      <w:divBdr>
        <w:top w:val="none" w:sz="0" w:space="0" w:color="auto"/>
        <w:left w:val="none" w:sz="0" w:space="0" w:color="auto"/>
        <w:bottom w:val="none" w:sz="0" w:space="0" w:color="auto"/>
        <w:right w:val="none" w:sz="0" w:space="0" w:color="auto"/>
      </w:divBdr>
    </w:div>
    <w:div w:id="632756206">
      <w:bodyDiv w:val="1"/>
      <w:marLeft w:val="0"/>
      <w:marRight w:val="0"/>
      <w:marTop w:val="0"/>
      <w:marBottom w:val="0"/>
      <w:divBdr>
        <w:top w:val="none" w:sz="0" w:space="0" w:color="auto"/>
        <w:left w:val="none" w:sz="0" w:space="0" w:color="auto"/>
        <w:bottom w:val="none" w:sz="0" w:space="0" w:color="auto"/>
        <w:right w:val="none" w:sz="0" w:space="0" w:color="auto"/>
      </w:divBdr>
    </w:div>
    <w:div w:id="657419568">
      <w:bodyDiv w:val="1"/>
      <w:marLeft w:val="0"/>
      <w:marRight w:val="0"/>
      <w:marTop w:val="0"/>
      <w:marBottom w:val="0"/>
      <w:divBdr>
        <w:top w:val="none" w:sz="0" w:space="0" w:color="auto"/>
        <w:left w:val="none" w:sz="0" w:space="0" w:color="auto"/>
        <w:bottom w:val="none" w:sz="0" w:space="0" w:color="auto"/>
        <w:right w:val="none" w:sz="0" w:space="0" w:color="auto"/>
      </w:divBdr>
    </w:div>
    <w:div w:id="659577979">
      <w:bodyDiv w:val="1"/>
      <w:marLeft w:val="0"/>
      <w:marRight w:val="0"/>
      <w:marTop w:val="0"/>
      <w:marBottom w:val="0"/>
      <w:divBdr>
        <w:top w:val="none" w:sz="0" w:space="0" w:color="auto"/>
        <w:left w:val="none" w:sz="0" w:space="0" w:color="auto"/>
        <w:bottom w:val="none" w:sz="0" w:space="0" w:color="auto"/>
        <w:right w:val="none" w:sz="0" w:space="0" w:color="auto"/>
      </w:divBdr>
    </w:div>
    <w:div w:id="689836420">
      <w:bodyDiv w:val="1"/>
      <w:marLeft w:val="0"/>
      <w:marRight w:val="0"/>
      <w:marTop w:val="0"/>
      <w:marBottom w:val="0"/>
      <w:divBdr>
        <w:top w:val="none" w:sz="0" w:space="0" w:color="auto"/>
        <w:left w:val="none" w:sz="0" w:space="0" w:color="auto"/>
        <w:bottom w:val="none" w:sz="0" w:space="0" w:color="auto"/>
        <w:right w:val="none" w:sz="0" w:space="0" w:color="auto"/>
      </w:divBdr>
    </w:div>
    <w:div w:id="703364565">
      <w:bodyDiv w:val="1"/>
      <w:marLeft w:val="0"/>
      <w:marRight w:val="0"/>
      <w:marTop w:val="0"/>
      <w:marBottom w:val="0"/>
      <w:divBdr>
        <w:top w:val="none" w:sz="0" w:space="0" w:color="auto"/>
        <w:left w:val="none" w:sz="0" w:space="0" w:color="auto"/>
        <w:bottom w:val="none" w:sz="0" w:space="0" w:color="auto"/>
        <w:right w:val="none" w:sz="0" w:space="0" w:color="auto"/>
      </w:divBdr>
    </w:div>
    <w:div w:id="722220511">
      <w:bodyDiv w:val="1"/>
      <w:marLeft w:val="0"/>
      <w:marRight w:val="0"/>
      <w:marTop w:val="0"/>
      <w:marBottom w:val="0"/>
      <w:divBdr>
        <w:top w:val="none" w:sz="0" w:space="0" w:color="auto"/>
        <w:left w:val="none" w:sz="0" w:space="0" w:color="auto"/>
        <w:bottom w:val="none" w:sz="0" w:space="0" w:color="auto"/>
        <w:right w:val="none" w:sz="0" w:space="0" w:color="auto"/>
      </w:divBdr>
    </w:div>
    <w:div w:id="817692834">
      <w:bodyDiv w:val="1"/>
      <w:marLeft w:val="0"/>
      <w:marRight w:val="0"/>
      <w:marTop w:val="0"/>
      <w:marBottom w:val="0"/>
      <w:divBdr>
        <w:top w:val="none" w:sz="0" w:space="0" w:color="auto"/>
        <w:left w:val="none" w:sz="0" w:space="0" w:color="auto"/>
        <w:bottom w:val="none" w:sz="0" w:space="0" w:color="auto"/>
        <w:right w:val="none" w:sz="0" w:space="0" w:color="auto"/>
      </w:divBdr>
    </w:div>
    <w:div w:id="837235346">
      <w:bodyDiv w:val="1"/>
      <w:marLeft w:val="0"/>
      <w:marRight w:val="0"/>
      <w:marTop w:val="0"/>
      <w:marBottom w:val="0"/>
      <w:divBdr>
        <w:top w:val="none" w:sz="0" w:space="0" w:color="auto"/>
        <w:left w:val="none" w:sz="0" w:space="0" w:color="auto"/>
        <w:bottom w:val="none" w:sz="0" w:space="0" w:color="auto"/>
        <w:right w:val="none" w:sz="0" w:space="0" w:color="auto"/>
      </w:divBdr>
    </w:div>
    <w:div w:id="858354857">
      <w:bodyDiv w:val="1"/>
      <w:marLeft w:val="0"/>
      <w:marRight w:val="0"/>
      <w:marTop w:val="0"/>
      <w:marBottom w:val="0"/>
      <w:divBdr>
        <w:top w:val="none" w:sz="0" w:space="0" w:color="auto"/>
        <w:left w:val="none" w:sz="0" w:space="0" w:color="auto"/>
        <w:bottom w:val="none" w:sz="0" w:space="0" w:color="auto"/>
        <w:right w:val="none" w:sz="0" w:space="0" w:color="auto"/>
      </w:divBdr>
    </w:div>
    <w:div w:id="911282014">
      <w:bodyDiv w:val="1"/>
      <w:marLeft w:val="0"/>
      <w:marRight w:val="0"/>
      <w:marTop w:val="0"/>
      <w:marBottom w:val="0"/>
      <w:divBdr>
        <w:top w:val="none" w:sz="0" w:space="0" w:color="auto"/>
        <w:left w:val="none" w:sz="0" w:space="0" w:color="auto"/>
        <w:bottom w:val="none" w:sz="0" w:space="0" w:color="auto"/>
        <w:right w:val="none" w:sz="0" w:space="0" w:color="auto"/>
      </w:divBdr>
    </w:div>
    <w:div w:id="920721044">
      <w:bodyDiv w:val="1"/>
      <w:marLeft w:val="0"/>
      <w:marRight w:val="0"/>
      <w:marTop w:val="0"/>
      <w:marBottom w:val="0"/>
      <w:divBdr>
        <w:top w:val="none" w:sz="0" w:space="0" w:color="auto"/>
        <w:left w:val="none" w:sz="0" w:space="0" w:color="auto"/>
        <w:bottom w:val="none" w:sz="0" w:space="0" w:color="auto"/>
        <w:right w:val="none" w:sz="0" w:space="0" w:color="auto"/>
      </w:divBdr>
    </w:div>
    <w:div w:id="934359261">
      <w:bodyDiv w:val="1"/>
      <w:marLeft w:val="0"/>
      <w:marRight w:val="0"/>
      <w:marTop w:val="0"/>
      <w:marBottom w:val="0"/>
      <w:divBdr>
        <w:top w:val="none" w:sz="0" w:space="0" w:color="auto"/>
        <w:left w:val="none" w:sz="0" w:space="0" w:color="auto"/>
        <w:bottom w:val="none" w:sz="0" w:space="0" w:color="auto"/>
        <w:right w:val="none" w:sz="0" w:space="0" w:color="auto"/>
      </w:divBdr>
    </w:div>
    <w:div w:id="940530896">
      <w:bodyDiv w:val="1"/>
      <w:marLeft w:val="0"/>
      <w:marRight w:val="0"/>
      <w:marTop w:val="0"/>
      <w:marBottom w:val="0"/>
      <w:divBdr>
        <w:top w:val="none" w:sz="0" w:space="0" w:color="auto"/>
        <w:left w:val="none" w:sz="0" w:space="0" w:color="auto"/>
        <w:bottom w:val="none" w:sz="0" w:space="0" w:color="auto"/>
        <w:right w:val="none" w:sz="0" w:space="0" w:color="auto"/>
      </w:divBdr>
    </w:div>
    <w:div w:id="955137361">
      <w:bodyDiv w:val="1"/>
      <w:marLeft w:val="0"/>
      <w:marRight w:val="0"/>
      <w:marTop w:val="0"/>
      <w:marBottom w:val="0"/>
      <w:divBdr>
        <w:top w:val="none" w:sz="0" w:space="0" w:color="auto"/>
        <w:left w:val="none" w:sz="0" w:space="0" w:color="auto"/>
        <w:bottom w:val="none" w:sz="0" w:space="0" w:color="auto"/>
        <w:right w:val="none" w:sz="0" w:space="0" w:color="auto"/>
      </w:divBdr>
    </w:div>
    <w:div w:id="1010988769">
      <w:bodyDiv w:val="1"/>
      <w:marLeft w:val="0"/>
      <w:marRight w:val="0"/>
      <w:marTop w:val="0"/>
      <w:marBottom w:val="0"/>
      <w:divBdr>
        <w:top w:val="none" w:sz="0" w:space="0" w:color="auto"/>
        <w:left w:val="none" w:sz="0" w:space="0" w:color="auto"/>
        <w:bottom w:val="none" w:sz="0" w:space="0" w:color="auto"/>
        <w:right w:val="none" w:sz="0" w:space="0" w:color="auto"/>
      </w:divBdr>
    </w:div>
    <w:div w:id="1014382941">
      <w:bodyDiv w:val="1"/>
      <w:marLeft w:val="0"/>
      <w:marRight w:val="0"/>
      <w:marTop w:val="0"/>
      <w:marBottom w:val="0"/>
      <w:divBdr>
        <w:top w:val="none" w:sz="0" w:space="0" w:color="auto"/>
        <w:left w:val="none" w:sz="0" w:space="0" w:color="auto"/>
        <w:bottom w:val="none" w:sz="0" w:space="0" w:color="auto"/>
        <w:right w:val="none" w:sz="0" w:space="0" w:color="auto"/>
      </w:divBdr>
    </w:div>
    <w:div w:id="1099594825">
      <w:bodyDiv w:val="1"/>
      <w:marLeft w:val="0"/>
      <w:marRight w:val="0"/>
      <w:marTop w:val="0"/>
      <w:marBottom w:val="0"/>
      <w:divBdr>
        <w:top w:val="none" w:sz="0" w:space="0" w:color="auto"/>
        <w:left w:val="none" w:sz="0" w:space="0" w:color="auto"/>
        <w:bottom w:val="none" w:sz="0" w:space="0" w:color="auto"/>
        <w:right w:val="none" w:sz="0" w:space="0" w:color="auto"/>
      </w:divBdr>
    </w:div>
    <w:div w:id="1100300193">
      <w:bodyDiv w:val="1"/>
      <w:marLeft w:val="0"/>
      <w:marRight w:val="0"/>
      <w:marTop w:val="0"/>
      <w:marBottom w:val="0"/>
      <w:divBdr>
        <w:top w:val="none" w:sz="0" w:space="0" w:color="auto"/>
        <w:left w:val="none" w:sz="0" w:space="0" w:color="auto"/>
        <w:bottom w:val="none" w:sz="0" w:space="0" w:color="auto"/>
        <w:right w:val="none" w:sz="0" w:space="0" w:color="auto"/>
      </w:divBdr>
    </w:div>
    <w:div w:id="1151292264">
      <w:bodyDiv w:val="1"/>
      <w:marLeft w:val="0"/>
      <w:marRight w:val="0"/>
      <w:marTop w:val="0"/>
      <w:marBottom w:val="0"/>
      <w:divBdr>
        <w:top w:val="none" w:sz="0" w:space="0" w:color="auto"/>
        <w:left w:val="none" w:sz="0" w:space="0" w:color="auto"/>
        <w:bottom w:val="none" w:sz="0" w:space="0" w:color="auto"/>
        <w:right w:val="none" w:sz="0" w:space="0" w:color="auto"/>
      </w:divBdr>
    </w:div>
    <w:div w:id="1158233153">
      <w:bodyDiv w:val="1"/>
      <w:marLeft w:val="0"/>
      <w:marRight w:val="0"/>
      <w:marTop w:val="0"/>
      <w:marBottom w:val="0"/>
      <w:divBdr>
        <w:top w:val="none" w:sz="0" w:space="0" w:color="auto"/>
        <w:left w:val="none" w:sz="0" w:space="0" w:color="auto"/>
        <w:bottom w:val="none" w:sz="0" w:space="0" w:color="auto"/>
        <w:right w:val="none" w:sz="0" w:space="0" w:color="auto"/>
      </w:divBdr>
    </w:div>
    <w:div w:id="1168129921">
      <w:bodyDiv w:val="1"/>
      <w:marLeft w:val="0"/>
      <w:marRight w:val="0"/>
      <w:marTop w:val="0"/>
      <w:marBottom w:val="0"/>
      <w:divBdr>
        <w:top w:val="none" w:sz="0" w:space="0" w:color="auto"/>
        <w:left w:val="none" w:sz="0" w:space="0" w:color="auto"/>
        <w:bottom w:val="none" w:sz="0" w:space="0" w:color="auto"/>
        <w:right w:val="none" w:sz="0" w:space="0" w:color="auto"/>
      </w:divBdr>
    </w:div>
    <w:div w:id="1210145732">
      <w:bodyDiv w:val="1"/>
      <w:marLeft w:val="0"/>
      <w:marRight w:val="0"/>
      <w:marTop w:val="0"/>
      <w:marBottom w:val="0"/>
      <w:divBdr>
        <w:top w:val="none" w:sz="0" w:space="0" w:color="auto"/>
        <w:left w:val="none" w:sz="0" w:space="0" w:color="auto"/>
        <w:bottom w:val="none" w:sz="0" w:space="0" w:color="auto"/>
        <w:right w:val="none" w:sz="0" w:space="0" w:color="auto"/>
      </w:divBdr>
    </w:div>
    <w:div w:id="1290555498">
      <w:bodyDiv w:val="1"/>
      <w:marLeft w:val="0"/>
      <w:marRight w:val="0"/>
      <w:marTop w:val="0"/>
      <w:marBottom w:val="0"/>
      <w:divBdr>
        <w:top w:val="none" w:sz="0" w:space="0" w:color="auto"/>
        <w:left w:val="none" w:sz="0" w:space="0" w:color="auto"/>
        <w:bottom w:val="none" w:sz="0" w:space="0" w:color="auto"/>
        <w:right w:val="none" w:sz="0" w:space="0" w:color="auto"/>
      </w:divBdr>
    </w:div>
    <w:div w:id="1347639135">
      <w:bodyDiv w:val="1"/>
      <w:marLeft w:val="0"/>
      <w:marRight w:val="0"/>
      <w:marTop w:val="0"/>
      <w:marBottom w:val="0"/>
      <w:divBdr>
        <w:top w:val="none" w:sz="0" w:space="0" w:color="auto"/>
        <w:left w:val="none" w:sz="0" w:space="0" w:color="auto"/>
        <w:bottom w:val="none" w:sz="0" w:space="0" w:color="auto"/>
        <w:right w:val="none" w:sz="0" w:space="0" w:color="auto"/>
      </w:divBdr>
    </w:div>
    <w:div w:id="1385521952">
      <w:bodyDiv w:val="1"/>
      <w:marLeft w:val="0"/>
      <w:marRight w:val="0"/>
      <w:marTop w:val="0"/>
      <w:marBottom w:val="0"/>
      <w:divBdr>
        <w:top w:val="none" w:sz="0" w:space="0" w:color="auto"/>
        <w:left w:val="none" w:sz="0" w:space="0" w:color="auto"/>
        <w:bottom w:val="none" w:sz="0" w:space="0" w:color="auto"/>
        <w:right w:val="none" w:sz="0" w:space="0" w:color="auto"/>
      </w:divBdr>
    </w:div>
    <w:div w:id="1394885085">
      <w:bodyDiv w:val="1"/>
      <w:marLeft w:val="0"/>
      <w:marRight w:val="0"/>
      <w:marTop w:val="0"/>
      <w:marBottom w:val="0"/>
      <w:divBdr>
        <w:top w:val="none" w:sz="0" w:space="0" w:color="auto"/>
        <w:left w:val="none" w:sz="0" w:space="0" w:color="auto"/>
        <w:bottom w:val="none" w:sz="0" w:space="0" w:color="auto"/>
        <w:right w:val="none" w:sz="0" w:space="0" w:color="auto"/>
      </w:divBdr>
    </w:div>
    <w:div w:id="1495956298">
      <w:bodyDiv w:val="1"/>
      <w:marLeft w:val="0"/>
      <w:marRight w:val="0"/>
      <w:marTop w:val="0"/>
      <w:marBottom w:val="0"/>
      <w:divBdr>
        <w:top w:val="none" w:sz="0" w:space="0" w:color="auto"/>
        <w:left w:val="none" w:sz="0" w:space="0" w:color="auto"/>
        <w:bottom w:val="none" w:sz="0" w:space="0" w:color="auto"/>
        <w:right w:val="none" w:sz="0" w:space="0" w:color="auto"/>
      </w:divBdr>
    </w:div>
    <w:div w:id="1498575116">
      <w:bodyDiv w:val="1"/>
      <w:marLeft w:val="0"/>
      <w:marRight w:val="0"/>
      <w:marTop w:val="0"/>
      <w:marBottom w:val="0"/>
      <w:divBdr>
        <w:top w:val="none" w:sz="0" w:space="0" w:color="auto"/>
        <w:left w:val="none" w:sz="0" w:space="0" w:color="auto"/>
        <w:bottom w:val="none" w:sz="0" w:space="0" w:color="auto"/>
        <w:right w:val="none" w:sz="0" w:space="0" w:color="auto"/>
      </w:divBdr>
    </w:div>
    <w:div w:id="1629241462">
      <w:bodyDiv w:val="1"/>
      <w:marLeft w:val="0"/>
      <w:marRight w:val="0"/>
      <w:marTop w:val="0"/>
      <w:marBottom w:val="0"/>
      <w:divBdr>
        <w:top w:val="none" w:sz="0" w:space="0" w:color="auto"/>
        <w:left w:val="none" w:sz="0" w:space="0" w:color="auto"/>
        <w:bottom w:val="none" w:sz="0" w:space="0" w:color="auto"/>
        <w:right w:val="none" w:sz="0" w:space="0" w:color="auto"/>
      </w:divBdr>
    </w:div>
    <w:div w:id="1663388684">
      <w:bodyDiv w:val="1"/>
      <w:marLeft w:val="0"/>
      <w:marRight w:val="0"/>
      <w:marTop w:val="0"/>
      <w:marBottom w:val="0"/>
      <w:divBdr>
        <w:top w:val="none" w:sz="0" w:space="0" w:color="auto"/>
        <w:left w:val="none" w:sz="0" w:space="0" w:color="auto"/>
        <w:bottom w:val="none" w:sz="0" w:space="0" w:color="auto"/>
        <w:right w:val="none" w:sz="0" w:space="0" w:color="auto"/>
      </w:divBdr>
    </w:div>
    <w:div w:id="1685472845">
      <w:bodyDiv w:val="1"/>
      <w:marLeft w:val="0"/>
      <w:marRight w:val="0"/>
      <w:marTop w:val="0"/>
      <w:marBottom w:val="0"/>
      <w:divBdr>
        <w:top w:val="none" w:sz="0" w:space="0" w:color="auto"/>
        <w:left w:val="none" w:sz="0" w:space="0" w:color="auto"/>
        <w:bottom w:val="none" w:sz="0" w:space="0" w:color="auto"/>
        <w:right w:val="none" w:sz="0" w:space="0" w:color="auto"/>
      </w:divBdr>
    </w:div>
    <w:div w:id="1689604527">
      <w:bodyDiv w:val="1"/>
      <w:marLeft w:val="0"/>
      <w:marRight w:val="0"/>
      <w:marTop w:val="0"/>
      <w:marBottom w:val="0"/>
      <w:divBdr>
        <w:top w:val="none" w:sz="0" w:space="0" w:color="auto"/>
        <w:left w:val="none" w:sz="0" w:space="0" w:color="auto"/>
        <w:bottom w:val="none" w:sz="0" w:space="0" w:color="auto"/>
        <w:right w:val="none" w:sz="0" w:space="0" w:color="auto"/>
      </w:divBdr>
    </w:div>
    <w:div w:id="1707634745">
      <w:bodyDiv w:val="1"/>
      <w:marLeft w:val="0"/>
      <w:marRight w:val="0"/>
      <w:marTop w:val="0"/>
      <w:marBottom w:val="0"/>
      <w:divBdr>
        <w:top w:val="none" w:sz="0" w:space="0" w:color="auto"/>
        <w:left w:val="none" w:sz="0" w:space="0" w:color="auto"/>
        <w:bottom w:val="none" w:sz="0" w:space="0" w:color="auto"/>
        <w:right w:val="none" w:sz="0" w:space="0" w:color="auto"/>
      </w:divBdr>
    </w:div>
    <w:div w:id="1733115778">
      <w:bodyDiv w:val="1"/>
      <w:marLeft w:val="0"/>
      <w:marRight w:val="0"/>
      <w:marTop w:val="0"/>
      <w:marBottom w:val="0"/>
      <w:divBdr>
        <w:top w:val="none" w:sz="0" w:space="0" w:color="auto"/>
        <w:left w:val="none" w:sz="0" w:space="0" w:color="auto"/>
        <w:bottom w:val="none" w:sz="0" w:space="0" w:color="auto"/>
        <w:right w:val="none" w:sz="0" w:space="0" w:color="auto"/>
      </w:divBdr>
    </w:div>
    <w:div w:id="1736048775">
      <w:bodyDiv w:val="1"/>
      <w:marLeft w:val="0"/>
      <w:marRight w:val="0"/>
      <w:marTop w:val="0"/>
      <w:marBottom w:val="0"/>
      <w:divBdr>
        <w:top w:val="none" w:sz="0" w:space="0" w:color="auto"/>
        <w:left w:val="none" w:sz="0" w:space="0" w:color="auto"/>
        <w:bottom w:val="none" w:sz="0" w:space="0" w:color="auto"/>
        <w:right w:val="none" w:sz="0" w:space="0" w:color="auto"/>
      </w:divBdr>
    </w:div>
    <w:div w:id="1757819806">
      <w:bodyDiv w:val="1"/>
      <w:marLeft w:val="0"/>
      <w:marRight w:val="0"/>
      <w:marTop w:val="0"/>
      <w:marBottom w:val="0"/>
      <w:divBdr>
        <w:top w:val="none" w:sz="0" w:space="0" w:color="auto"/>
        <w:left w:val="none" w:sz="0" w:space="0" w:color="auto"/>
        <w:bottom w:val="none" w:sz="0" w:space="0" w:color="auto"/>
        <w:right w:val="none" w:sz="0" w:space="0" w:color="auto"/>
      </w:divBdr>
    </w:div>
    <w:div w:id="1790275388">
      <w:bodyDiv w:val="1"/>
      <w:marLeft w:val="0"/>
      <w:marRight w:val="0"/>
      <w:marTop w:val="0"/>
      <w:marBottom w:val="0"/>
      <w:divBdr>
        <w:top w:val="none" w:sz="0" w:space="0" w:color="auto"/>
        <w:left w:val="none" w:sz="0" w:space="0" w:color="auto"/>
        <w:bottom w:val="none" w:sz="0" w:space="0" w:color="auto"/>
        <w:right w:val="none" w:sz="0" w:space="0" w:color="auto"/>
      </w:divBdr>
    </w:div>
    <w:div w:id="1819105359">
      <w:bodyDiv w:val="1"/>
      <w:marLeft w:val="0"/>
      <w:marRight w:val="0"/>
      <w:marTop w:val="0"/>
      <w:marBottom w:val="0"/>
      <w:divBdr>
        <w:top w:val="none" w:sz="0" w:space="0" w:color="auto"/>
        <w:left w:val="none" w:sz="0" w:space="0" w:color="auto"/>
        <w:bottom w:val="none" w:sz="0" w:space="0" w:color="auto"/>
        <w:right w:val="none" w:sz="0" w:space="0" w:color="auto"/>
      </w:divBdr>
    </w:div>
    <w:div w:id="1844316822">
      <w:bodyDiv w:val="1"/>
      <w:marLeft w:val="0"/>
      <w:marRight w:val="0"/>
      <w:marTop w:val="0"/>
      <w:marBottom w:val="0"/>
      <w:divBdr>
        <w:top w:val="none" w:sz="0" w:space="0" w:color="auto"/>
        <w:left w:val="none" w:sz="0" w:space="0" w:color="auto"/>
        <w:bottom w:val="none" w:sz="0" w:space="0" w:color="auto"/>
        <w:right w:val="none" w:sz="0" w:space="0" w:color="auto"/>
      </w:divBdr>
    </w:div>
    <w:div w:id="1863202480">
      <w:bodyDiv w:val="1"/>
      <w:marLeft w:val="0"/>
      <w:marRight w:val="0"/>
      <w:marTop w:val="0"/>
      <w:marBottom w:val="0"/>
      <w:divBdr>
        <w:top w:val="none" w:sz="0" w:space="0" w:color="auto"/>
        <w:left w:val="none" w:sz="0" w:space="0" w:color="auto"/>
        <w:bottom w:val="none" w:sz="0" w:space="0" w:color="auto"/>
        <w:right w:val="none" w:sz="0" w:space="0" w:color="auto"/>
      </w:divBdr>
    </w:div>
    <w:div w:id="1962572474">
      <w:bodyDiv w:val="1"/>
      <w:marLeft w:val="0"/>
      <w:marRight w:val="0"/>
      <w:marTop w:val="0"/>
      <w:marBottom w:val="0"/>
      <w:divBdr>
        <w:top w:val="none" w:sz="0" w:space="0" w:color="auto"/>
        <w:left w:val="none" w:sz="0" w:space="0" w:color="auto"/>
        <w:bottom w:val="none" w:sz="0" w:space="0" w:color="auto"/>
        <w:right w:val="none" w:sz="0" w:space="0" w:color="auto"/>
      </w:divBdr>
    </w:div>
    <w:div w:id="1964342152">
      <w:bodyDiv w:val="1"/>
      <w:marLeft w:val="0"/>
      <w:marRight w:val="0"/>
      <w:marTop w:val="0"/>
      <w:marBottom w:val="0"/>
      <w:divBdr>
        <w:top w:val="none" w:sz="0" w:space="0" w:color="auto"/>
        <w:left w:val="none" w:sz="0" w:space="0" w:color="auto"/>
        <w:bottom w:val="none" w:sz="0" w:space="0" w:color="auto"/>
        <w:right w:val="none" w:sz="0" w:space="0" w:color="auto"/>
      </w:divBdr>
    </w:div>
    <w:div w:id="1995835341">
      <w:bodyDiv w:val="1"/>
      <w:marLeft w:val="0"/>
      <w:marRight w:val="0"/>
      <w:marTop w:val="0"/>
      <w:marBottom w:val="0"/>
      <w:divBdr>
        <w:top w:val="none" w:sz="0" w:space="0" w:color="auto"/>
        <w:left w:val="none" w:sz="0" w:space="0" w:color="auto"/>
        <w:bottom w:val="none" w:sz="0" w:space="0" w:color="auto"/>
        <w:right w:val="none" w:sz="0" w:space="0" w:color="auto"/>
      </w:divBdr>
    </w:div>
    <w:div w:id="2077311633">
      <w:bodyDiv w:val="1"/>
      <w:marLeft w:val="0"/>
      <w:marRight w:val="0"/>
      <w:marTop w:val="0"/>
      <w:marBottom w:val="0"/>
      <w:divBdr>
        <w:top w:val="none" w:sz="0" w:space="0" w:color="auto"/>
        <w:left w:val="none" w:sz="0" w:space="0" w:color="auto"/>
        <w:bottom w:val="none" w:sz="0" w:space="0" w:color="auto"/>
        <w:right w:val="none" w:sz="0" w:space="0" w:color="auto"/>
      </w:divBdr>
    </w:div>
    <w:div w:id="2100905368">
      <w:bodyDiv w:val="1"/>
      <w:marLeft w:val="0"/>
      <w:marRight w:val="0"/>
      <w:marTop w:val="0"/>
      <w:marBottom w:val="0"/>
      <w:divBdr>
        <w:top w:val="none" w:sz="0" w:space="0" w:color="auto"/>
        <w:left w:val="none" w:sz="0" w:space="0" w:color="auto"/>
        <w:bottom w:val="none" w:sz="0" w:space="0" w:color="auto"/>
        <w:right w:val="none" w:sz="0" w:space="0" w:color="auto"/>
      </w:divBdr>
    </w:div>
    <w:div w:id="2121298376">
      <w:bodyDiv w:val="1"/>
      <w:marLeft w:val="0"/>
      <w:marRight w:val="0"/>
      <w:marTop w:val="0"/>
      <w:marBottom w:val="0"/>
      <w:divBdr>
        <w:top w:val="none" w:sz="0" w:space="0" w:color="auto"/>
        <w:left w:val="none" w:sz="0" w:space="0" w:color="auto"/>
        <w:bottom w:val="none" w:sz="0" w:space="0" w:color="auto"/>
        <w:right w:val="none" w:sz="0" w:space="0" w:color="auto"/>
      </w:divBdr>
    </w:div>
    <w:div w:id="21347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D4995-2B69-4BC1-BC96-C501D61E6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19</Pages>
  <Words>6526</Words>
  <Characters>37200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43639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creator>wb</dc:creator>
  <cp:lastModifiedBy>Warisara Nartpatanapong</cp:lastModifiedBy>
  <cp:revision>143</cp:revision>
  <cp:lastPrinted>2019-11-11T02:49:00Z</cp:lastPrinted>
  <dcterms:created xsi:type="dcterms:W3CDTF">2019-10-31T06:54:00Z</dcterms:created>
  <dcterms:modified xsi:type="dcterms:W3CDTF">2019-11-11T05:42:00Z</dcterms:modified>
</cp:coreProperties>
</file>