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54C08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1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14:paraId="0DD7DDDA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C22CB23" w14:textId="7E6CADAF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ข้อมูลทั่วไป</w:t>
            </w:r>
            <w:proofErr w:type="spellEnd"/>
          </w:p>
        </w:tc>
      </w:tr>
    </w:tbl>
    <w:p w14:paraId="2D66A979" w14:textId="0D998F7F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722ABD7" w14:textId="5B5271FF" w:rsidR="00C44F08" w:rsidRDefault="00C44F08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44F0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 อาร์ แอนด์ บี ฟู้ด ซัพพลาย จำกัด (มหาชน) (“บริษัท”) เป็นบริษัทมหาชนจำกัดและจดทะเบียนในตลาดหลักทรัพย์แห่งประเทศไทย</w:t>
      </w:r>
      <w:r w:rsidRPr="00C44F08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และมีที่อยู่ตามที่จดทะเบียนดังนี้</w:t>
      </w:r>
    </w:p>
    <w:p w14:paraId="11261C4D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E1866D3" w14:textId="6E28377B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สำนักงานใหญ่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: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เลขที่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77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ซอยโพธิ์แก้ว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แขวงคลองจั่น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เขตบางกะปิ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กรุงเทพมหานคร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10240</w:t>
      </w:r>
    </w:p>
    <w:p w14:paraId="092D96FB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505C512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เพื่อวัตถุประสงค์ในการรายงานข้อมูล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จึงรวมเรียกบริษัทและบริษัทย่อยว่า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“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กลุ่มกิจการ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>”</w:t>
      </w:r>
    </w:p>
    <w:p w14:paraId="39660B9F" w14:textId="66808A91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C50D8D4" w14:textId="18AFD025" w:rsidR="00C44F08" w:rsidRDefault="00C44F08" w:rsidP="00C44F0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44F08">
        <w:rPr>
          <w:rFonts w:ascii="Browallia New" w:eastAsia="Browallia New" w:hAnsi="Browallia New" w:cs="Browallia New"/>
          <w:sz w:val="26"/>
          <w:szCs w:val="26"/>
          <w:cs/>
        </w:rPr>
        <w:t>การประกอบการธุรกิจของกลุ่มกิจการ คือ ผลิตและจำหน่ายผลิตภัณฑ์ขนมปัง สิ่งปรุงรส สี กลิ่น เครื่องหอมและเคมีภัณฑ์ประเภทอาหารเพื่อใช้ในอุตสาหกรรมการผลิตอาหาร เครื่องดื่ม และเครื่องอุปโภค</w:t>
      </w:r>
    </w:p>
    <w:p w14:paraId="0268C071" w14:textId="77777777" w:rsidR="00C44F08" w:rsidRDefault="00C44F08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16C5670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ข้อมูลทางการเงินรวมและข้อมูลทางการเงินเฉพาะกิจการระหว่างกาลนี้แสดงในสกุลเงินบาท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เว้นแต่ได้ระบุเป็นอย่างอื่น</w:t>
      </w:r>
      <w:proofErr w:type="spellEnd"/>
    </w:p>
    <w:p w14:paraId="643CEF6F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0BA7322" w14:textId="0D675C4D" w:rsidR="0068414C" w:rsidRDefault="00214C3A" w:rsidP="00C44F0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6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พฤษภาคม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</w:p>
    <w:p w14:paraId="5BDF91DA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2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14:paraId="1E5DF8C0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2AEB425F" w14:textId="462D24F8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เหตุการณ์สำคัญระหว่างงวดที่รายงาน</w:t>
            </w:r>
            <w:proofErr w:type="spellEnd"/>
          </w:p>
        </w:tc>
      </w:tr>
    </w:tbl>
    <w:p w14:paraId="39104452" w14:textId="77777777" w:rsidR="003A5949" w:rsidRPr="003A5949" w:rsidRDefault="003A5949" w:rsidP="003A5949">
      <w:pPr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161CA71C" w14:textId="6548E89A" w:rsidR="0068414C" w:rsidRDefault="00214C3A" w:rsidP="003A5949">
      <w:pPr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แผนการลงทุน</w:t>
      </w:r>
      <w:proofErr w:type="spellEnd"/>
    </w:p>
    <w:p w14:paraId="440ADCF1" w14:textId="135537EA" w:rsidR="0068414C" w:rsidRDefault="0068414C" w:rsidP="007449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A4EB194" w14:textId="4741FCB4" w:rsidR="00FF36B1" w:rsidRPr="0074494B" w:rsidRDefault="00FD11C5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ที่ประชุมคณะกรรมการบริษัทคร้ังที่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</w:t>
      </w:r>
      <w:r w:rsidRPr="0074494B">
        <w:rPr>
          <w:rFonts w:ascii="Browallia New" w:eastAsia="Browallia New" w:hAnsi="Browallia New" w:cs="Browallia New"/>
          <w:sz w:val="26"/>
          <w:szCs w:val="26"/>
        </w:rPr>
        <w:t>/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ประชุมเมื่อวันที่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28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มกราคม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>มีมติอนุมัติจัดตั้งบริษัทแห่งใหม่</w:t>
      </w:r>
      <w:r w:rsidR="0074494B">
        <w:rPr>
          <w:rFonts w:ascii="Browallia New" w:eastAsia="Browallia New" w:hAnsi="Browallia New" w:cs="Browallia New"/>
          <w:sz w:val="26"/>
          <w:szCs w:val="26"/>
        </w:rPr>
        <w:br/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เพื่อรองรับการขยายธุรกิจในประเทศอินเดียโดยมีทุนจดทะเบียน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74494B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74494B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(หรือเทียบเท่า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41</w:t>
      </w:r>
      <w:r w:rsidRPr="0074494B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210</w:t>
      </w:r>
      <w:r w:rsidRPr="0074494B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บาท) มีมูลค่าที่ตราไว้หุ้นละ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(หรือเทียบเท่า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</w:t>
      </w:r>
      <w:r w:rsidRPr="0074494B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12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บาท ต่อหุ้น) โดยกลุ่มบริษัทถือหุ้นในสัดส่วนร้อยละ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51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</w:p>
    <w:p w14:paraId="4B37DAA4" w14:textId="77777777" w:rsidR="00FF36B1" w:rsidRPr="0074494B" w:rsidRDefault="00FF36B1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987B439" w14:textId="6C04DC89" w:rsidR="00FD11C5" w:rsidRDefault="00FD11C5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>มีนาคม พ.ศ.</w:t>
      </w:r>
      <w:r w:rsidR="00FF36B1"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บริษัทดังกล่าวอยู่ระหว่างการจัดตั้ง ซึ่งคาดว่าจะแล้วเสร็จในไตรมาสที่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74494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4494B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</w:p>
    <w:p w14:paraId="4BB3BEF9" w14:textId="77777777" w:rsidR="003A5949" w:rsidRDefault="003A5949" w:rsidP="003A5949">
      <w:pPr>
        <w:tabs>
          <w:tab w:val="left" w:pos="432"/>
        </w:tabs>
        <w:ind w:left="432" w:hanging="43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2278D1F" w14:textId="425D7E55" w:rsidR="003A5949" w:rsidRDefault="003A5949">
      <w:pPr>
        <w:tabs>
          <w:tab w:val="left" w:pos="432"/>
        </w:tabs>
        <w:ind w:left="432" w:hanging="432"/>
        <w:rPr>
          <w:rFonts w:ascii="Browallia New" w:eastAsia="Browallia New" w:hAnsi="Browallia New" w:cs="Browallia New"/>
          <w:sz w:val="26"/>
          <w:szCs w:val="26"/>
        </w:rPr>
      </w:pPr>
    </w:p>
    <w:p w14:paraId="17C452D5" w14:textId="77777777" w:rsidR="003A5949" w:rsidRDefault="003A5949">
      <w:pPr>
        <w:tabs>
          <w:tab w:val="left" w:pos="432"/>
        </w:tabs>
        <w:ind w:left="432" w:hanging="432"/>
        <w:rPr>
          <w:rFonts w:ascii="Browallia New" w:eastAsia="Browallia New" w:hAnsi="Browallia New" w:cs="Browallia New"/>
          <w:sz w:val="26"/>
          <w:szCs w:val="26"/>
        </w:rPr>
      </w:pPr>
    </w:p>
    <w:p w14:paraId="6FCADCCB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54855061" w14:textId="77777777" w:rsidR="0068414C" w:rsidRDefault="0068414C">
      <w:pPr>
        <w:tabs>
          <w:tab w:val="left" w:pos="432"/>
        </w:tabs>
        <w:ind w:left="432" w:hanging="432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3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14:paraId="7FFFFA73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69842A" w14:textId="34AC8ADC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เกณฑ์การจัดทำข้อมูลทางการเงิน</w:t>
            </w:r>
            <w:proofErr w:type="spellEnd"/>
          </w:p>
        </w:tc>
      </w:tr>
    </w:tbl>
    <w:p w14:paraId="1A37FAA7" w14:textId="45246BA3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1421C9D" w14:textId="292B9C15" w:rsidR="003A5949" w:rsidRDefault="003A5949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A5949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34</w:t>
      </w:r>
      <w:r w:rsidRPr="003A5949">
        <w:rPr>
          <w:rFonts w:ascii="Browallia New" w:eastAsia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2CA6A5A5" w14:textId="77777777" w:rsidR="003A5949" w:rsidRDefault="003A594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9702F15" w14:textId="7590C3DC" w:rsidR="0068414C" w:rsidRDefault="00214C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ธันวาคม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2564</w:t>
      </w:r>
    </w:p>
    <w:p w14:paraId="2FCAF89F" w14:textId="3FE825D2" w:rsidR="0068414C" w:rsidRDefault="00684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7FFD257" w14:textId="0F31ED04" w:rsidR="003A5949" w:rsidRDefault="003A5949" w:rsidP="003A5949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A594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5D291696" w14:textId="77777777" w:rsidR="003A5949" w:rsidRDefault="003A5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4"/>
        <w:tblW w:w="946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14:paraId="700C8386" w14:textId="77777777">
        <w:trPr>
          <w:trHeight w:val="389"/>
        </w:trPr>
        <w:tc>
          <w:tcPr>
            <w:tcW w:w="9461" w:type="dxa"/>
            <w:shd w:val="clear" w:color="auto" w:fill="FFA543"/>
          </w:tcPr>
          <w:p w14:paraId="71DAC034" w14:textId="61D048B8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นโยบายการบัญชี</w:t>
            </w:r>
            <w:proofErr w:type="spellEnd"/>
          </w:p>
        </w:tc>
      </w:tr>
    </w:tbl>
    <w:p w14:paraId="2B1E969B" w14:textId="77777777" w:rsidR="0068414C" w:rsidRDefault="0068414C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F847394" w14:textId="7948EF8A" w:rsidR="0068414C" w:rsidRDefault="00214C3A">
      <w:pPr>
        <w:tabs>
          <w:tab w:val="left" w:pos="284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ธันวาคม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2564</w:t>
      </w:r>
    </w:p>
    <w:p w14:paraId="2752C23E" w14:textId="77777777" w:rsidR="0068414C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CF29752" w14:textId="57934C93" w:rsidR="0068414C" w:rsidRDefault="00214C3A" w:rsidP="003A5949">
      <w:pPr>
        <w:tabs>
          <w:tab w:val="left" w:pos="284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ซึ่งมีผลบังคับใช้วันที่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</w:t>
      </w:r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มกราคม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3A594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5</w:t>
      </w:r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ไม่มีผลกระทบที่มีนัยสำคัญต่อกลุ่มกิจการ</w:t>
      </w:r>
      <w:proofErr w:type="spellEnd"/>
    </w:p>
    <w:p w14:paraId="71A3F39C" w14:textId="77777777" w:rsidR="0068414C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6"/>
          <w:szCs w:val="26"/>
          <w:highlight w:val="yellow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14:paraId="6F44886E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9C5AB2C" w14:textId="61F31E2E" w:rsidR="0068414C" w:rsidRDefault="00DF0B57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ประมาณการทางบัญชี</w:t>
            </w:r>
            <w:proofErr w:type="spellEnd"/>
          </w:p>
        </w:tc>
      </w:tr>
    </w:tbl>
    <w:p w14:paraId="3332CECF" w14:textId="65FCD593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  <w:highlight w:val="white"/>
        </w:rPr>
      </w:pPr>
    </w:p>
    <w:p w14:paraId="2F9A5127" w14:textId="7EC1492E" w:rsidR="003A5949" w:rsidRDefault="003A5949" w:rsidP="003A5949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white"/>
        </w:rPr>
      </w:pPr>
      <w:r w:rsidRPr="003A5949">
        <w:rPr>
          <w:rFonts w:ascii="Browallia New" w:eastAsia="Browallia New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469126B" w14:textId="1DF4599B" w:rsidR="003A5949" w:rsidRDefault="003A594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21E54C4" w14:textId="5C126C5D" w:rsidR="003A5949" w:rsidRDefault="003A5949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A5949">
        <w:rPr>
          <w:rFonts w:ascii="Browallia New" w:eastAsia="Browallia New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</w:t>
      </w:r>
      <w:r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3A5949">
        <w:rPr>
          <w:rFonts w:ascii="Browallia New" w:eastAsia="Browallia New" w:hAnsi="Browallia New" w:cs="Browallia New"/>
          <w:sz w:val="26"/>
          <w:szCs w:val="26"/>
          <w:cs/>
        </w:rPr>
        <w:t xml:space="preserve"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3A5949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</w:p>
    <w:p w14:paraId="39DFA773" w14:textId="77777777" w:rsidR="003A5949" w:rsidRDefault="003A594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676573B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  <w:sectPr w:rsidR="0068414C">
          <w:headerReference w:type="default" r:id="rId8"/>
          <w:footerReference w:type="default" r:id="rId9"/>
          <w:pgSz w:w="11907" w:h="16840"/>
          <w:pgMar w:top="1440" w:right="720" w:bottom="720" w:left="1728" w:header="706" w:footer="706" w:gutter="0"/>
          <w:pgNumType w:start="11"/>
          <w:cols w:space="720"/>
        </w:sectPr>
      </w:pPr>
    </w:p>
    <w:p w14:paraId="54FD3A4A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6"/>
        <w:tblW w:w="14544" w:type="dxa"/>
        <w:tblLayout w:type="fixed"/>
        <w:tblLook w:val="0400" w:firstRow="0" w:lastRow="0" w:firstColumn="0" w:lastColumn="0" w:noHBand="0" w:noVBand="1"/>
      </w:tblPr>
      <w:tblGrid>
        <w:gridCol w:w="14544"/>
      </w:tblGrid>
      <w:tr w:rsidR="0068414C" w14:paraId="763BD813" w14:textId="77777777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11B20A25" w14:textId="67FF44BD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6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ข้อมูลตามส่วนงานและรายได้</w:t>
            </w:r>
            <w:proofErr w:type="spellEnd"/>
          </w:p>
        </w:tc>
      </w:tr>
    </w:tbl>
    <w:p w14:paraId="70DD384D" w14:textId="77777777" w:rsidR="0068414C" w:rsidRDefault="0068414C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p w14:paraId="2FF69C70" w14:textId="5557ABFF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ดังนี้</w:t>
      </w:r>
    </w:p>
    <w:p w14:paraId="787E258F" w14:textId="77777777" w:rsidR="009714B3" w:rsidRPr="009714B3" w:rsidRDefault="009714B3">
      <w:pPr>
        <w:jc w:val="both"/>
        <w:rPr>
          <w:rFonts w:ascii="Browallia New" w:eastAsia="Browallia New" w:hAnsi="Browallia New" w:cs="Browallia New"/>
          <w:sz w:val="10"/>
          <w:szCs w:val="10"/>
        </w:rPr>
      </w:pPr>
    </w:p>
    <w:tbl>
      <w:tblPr>
        <w:tblStyle w:val="a7"/>
        <w:tblW w:w="14490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4"/>
        <w:gridCol w:w="1418"/>
        <w:gridCol w:w="1701"/>
        <w:gridCol w:w="6"/>
        <w:gridCol w:w="1553"/>
        <w:gridCol w:w="1559"/>
        <w:gridCol w:w="38"/>
        <w:gridCol w:w="1440"/>
        <w:gridCol w:w="1531"/>
      </w:tblGrid>
      <w:tr w:rsidR="0068414C" w14:paraId="65D8355D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4057" w14:textId="77777777" w:rsidR="0068414C" w:rsidRDefault="0068414C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924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B7515F5" w14:textId="77777777" w:rsidR="0068414C" w:rsidRDefault="00214C3A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ข้อมูลทางการเงินรวม</w:t>
            </w:r>
            <w:proofErr w:type="spellEnd"/>
          </w:p>
        </w:tc>
      </w:tr>
      <w:tr w:rsidR="0068414C" w14:paraId="6EB30293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41710" w14:textId="77777777" w:rsidR="0068414C" w:rsidRDefault="0068414C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3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0759855" w14:textId="77777777" w:rsidR="0068414C" w:rsidRDefault="00214C3A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รายได้ในประเทศ</w:t>
            </w:r>
            <w:proofErr w:type="spellEnd"/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0A61AE5A" w14:textId="77777777" w:rsidR="0068414C" w:rsidRDefault="00214C3A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รายได้ส่งออกต่างประเทศ</w:t>
            </w:r>
            <w:proofErr w:type="spellEnd"/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06A7262" w14:textId="77777777" w:rsidR="0068414C" w:rsidRDefault="0068414C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</w:tr>
      <w:tr w:rsidR="0068414C" w14:paraId="0C4D1BB9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6AD99" w14:textId="77777777" w:rsidR="0068414C" w:rsidRDefault="0068414C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7EEAB83" w14:textId="77777777" w:rsidR="0068414C" w:rsidRDefault="00214C3A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ผลิตและจำหน่าย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A368DC4" w14:textId="77777777" w:rsidR="0068414C" w:rsidRDefault="00214C3A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ผลิตและจำหน่าย</w:t>
            </w:r>
            <w:proofErr w:type="spellEnd"/>
          </w:p>
        </w:tc>
        <w:tc>
          <w:tcPr>
            <w:tcW w:w="30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9E9757C" w14:textId="77777777" w:rsidR="0068414C" w:rsidRDefault="00214C3A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รวม</w:t>
            </w:r>
            <w:proofErr w:type="spellEnd"/>
          </w:p>
        </w:tc>
      </w:tr>
      <w:tr w:rsidR="0068414C" w14:paraId="124FB3CF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D3D7C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สำหรับงวดสามเดือนสิ้นสุดวันที่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</w:tcBorders>
            <w:vAlign w:val="bottom"/>
          </w:tcPr>
          <w:p w14:paraId="339C7725" w14:textId="39F90AE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bottom"/>
          </w:tcPr>
          <w:p w14:paraId="149389A8" w14:textId="3751368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vAlign w:val="bottom"/>
          </w:tcPr>
          <w:p w14:paraId="7B14A2E2" w14:textId="2940521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bottom"/>
          </w:tcPr>
          <w:p w14:paraId="61B9A26C" w14:textId="3FD22BD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</w:tcBorders>
            <w:vAlign w:val="bottom"/>
          </w:tcPr>
          <w:p w14:paraId="2998FFD9" w14:textId="6EF6CD2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</w:tcBorders>
            <w:vAlign w:val="bottom"/>
          </w:tcPr>
          <w:p w14:paraId="6D9BEFE9" w14:textId="7EE5432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</w:tr>
      <w:tr w:rsidR="0068414C" w14:paraId="0C40A5EA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D0E9" w14:textId="77777777" w:rsidR="0068414C" w:rsidRDefault="0068414C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14:paraId="3EA843C6" w14:textId="74089D70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2565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583CE78F" w14:textId="77D346CD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2564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bottom"/>
          </w:tcPr>
          <w:p w14:paraId="338C309E" w14:textId="3DBB111F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2565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2431E4CF" w14:textId="48325B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2564</w:t>
            </w:r>
          </w:p>
        </w:tc>
        <w:tc>
          <w:tcPr>
            <w:tcW w:w="1478" w:type="dxa"/>
            <w:gridSpan w:val="2"/>
            <w:tcBorders>
              <w:bottom w:val="nil"/>
            </w:tcBorders>
            <w:vAlign w:val="bottom"/>
          </w:tcPr>
          <w:p w14:paraId="292390A6" w14:textId="47CD28D8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2565</w:t>
            </w: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14:paraId="5470F3AA" w14:textId="6104D644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2564</w:t>
            </w:r>
          </w:p>
        </w:tc>
      </w:tr>
      <w:tr w:rsidR="0068414C" w14:paraId="38600C03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9BDBA" w14:textId="77777777" w:rsidR="0068414C" w:rsidRDefault="0068414C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760597F" w14:textId="77777777" w:rsidR="0068414C" w:rsidRDefault="00214C3A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6561736" w14:textId="77777777" w:rsidR="0068414C" w:rsidRDefault="00214C3A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FC51D53" w14:textId="77777777" w:rsidR="0068414C" w:rsidRDefault="00214C3A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802E786" w14:textId="77777777" w:rsidR="0068414C" w:rsidRDefault="00214C3A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278C896" w14:textId="77777777" w:rsidR="0068414C" w:rsidRDefault="00214C3A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EB3F237" w14:textId="77777777" w:rsidR="0068414C" w:rsidRDefault="00214C3A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</w:p>
        </w:tc>
      </w:tr>
      <w:tr w:rsidR="0068414C" w14:paraId="65512DFF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9955F" w14:textId="77777777" w:rsidR="0068414C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A445E4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A19F04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4"/>
                <w:szCs w:val="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23B354" w14:textId="77777777" w:rsidR="0068414C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4A367B3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4"/>
                <w:szCs w:val="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CDEAC2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4"/>
                <w:szCs w:val="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5B3FF2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4"/>
                <w:szCs w:val="4"/>
              </w:rPr>
            </w:pPr>
          </w:p>
        </w:tc>
      </w:tr>
      <w:tr w:rsidR="0068414C" w14:paraId="0A902E25" w14:textId="77777777">
        <w:trPr>
          <w:trHeight w:val="2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E88DE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รายได้ตามส่วนงาน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B5A8CF" w14:textId="0E4D2AEB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877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9BFEE" w14:textId="1F32AC34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795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119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5E4BFCF" w14:textId="3A2AC11F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235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407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F6ACC" w14:textId="598BC85B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155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854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342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5D10506" w14:textId="5951015C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112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913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349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AAD1D" w14:textId="45CBA04D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950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973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464</w:t>
            </w:r>
          </w:p>
        </w:tc>
      </w:tr>
      <w:tr w:rsidR="0068414C" w14:paraId="240B1AEB" w14:textId="77777777">
        <w:trPr>
          <w:trHeight w:val="2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6F79D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Browallia New" w:eastAsia="Browallia New" w:hAnsi="Browallia New" w:cs="Browallia New"/>
                <w:sz w:val="22"/>
                <w:szCs w:val="22"/>
                <w:u w:val="single"/>
              </w:rPr>
              <w:t>หัก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รายได้ระหว่างส่วนงาน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5962863" w14:textId="30AAC54B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88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264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564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C983C73" w14:textId="13AF14C1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73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614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391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753E37D" w14:textId="6EDBC574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40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422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414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4B18D6" w14:textId="4B7E0DDA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413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391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0404AF33" w14:textId="44E6B0F1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128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686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978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C1E8C1" w14:textId="22561E16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106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027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782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50008D6C" w14:textId="77777777">
        <w:trPr>
          <w:trHeight w:val="2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464F0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รวมรายได้จากลูกค้าภายนอก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E713488" w14:textId="798E79C6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789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240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847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7F95471" w14:textId="1658F58A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721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132969D1" w14:textId="5EBE7509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194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985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CD2695" w14:textId="5523CE70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440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951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774DE9AF" w14:textId="57D2A5CE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984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226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371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0ACA53" w14:textId="0C5BEEB4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844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945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682</w:t>
            </w:r>
          </w:p>
        </w:tc>
      </w:tr>
      <w:tr w:rsidR="0068414C" w14:paraId="22B77113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E35B6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กำไรขาดทุนตามส่วนงาน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D9F70EB" w14:textId="3723727A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331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653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BBAD21" w14:textId="7F40249F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319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567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32EDA8F3" w14:textId="3E393241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880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774393" w14:textId="3177FAD4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212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872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14683B51" w14:textId="0DFD2A1B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369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533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586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B84EE4" w14:textId="26913C38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344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779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878</w:t>
            </w:r>
          </w:p>
        </w:tc>
      </w:tr>
      <w:tr w:rsidR="0068414C" w14:paraId="4DBA572D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99D46" w14:textId="5EAFDE0D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 w:rsidRPr="001806CC">
              <w:rPr>
                <w:rFonts w:ascii="Browallia New" w:eastAsia="Browallia New" w:hAnsi="Browallia New" w:cs="Browallia New"/>
                <w:sz w:val="22"/>
                <w:szCs w:val="22"/>
              </w:rPr>
              <w:t>กำไร</w:t>
            </w:r>
            <w:proofErr w:type="spellEnd"/>
            <w:r w:rsidR="00F7464A" w:rsidRPr="001806CC"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proofErr w:type="spellStart"/>
            <w:r w:rsidR="00F7464A" w:rsidRPr="001806CC">
              <w:rPr>
                <w:rFonts w:ascii="Browallia New" w:eastAsia="Browallia New" w:hAnsi="Browallia New" w:cs="Browallia New"/>
                <w:sz w:val="22"/>
                <w:szCs w:val="22"/>
              </w:rPr>
              <w:t>ขาดทุน</w:t>
            </w:r>
            <w:proofErr w:type="spellEnd"/>
            <w:r w:rsidR="00F7464A" w:rsidRPr="001806CC"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จากอัตราแลกเปลี่ยน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93693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7198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4DA0CC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920DC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DE6759" w14:textId="5B8D7EB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096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450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F897D" w14:textId="0EF0733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203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805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3BE3706C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F403A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รายได้อื่น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3FB39B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A268A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8054A4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F974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5C5B6F" w14:textId="27FDC47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234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319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C91D6" w14:textId="52E758A0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398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284</w:t>
            </w:r>
          </w:p>
        </w:tc>
      </w:tr>
      <w:tr w:rsidR="0068414C" w14:paraId="35374E7F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CA31F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ค่าใช้จ่ายในการขาย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EAA578" w14:textId="77777777" w:rsidR="0068414C" w:rsidRDefault="0068414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AB1D4" w14:textId="77777777" w:rsidR="0068414C" w:rsidRDefault="0068414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E4E59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78D17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FCAC02" w14:textId="7B35AC40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077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917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F9DD7" w14:textId="7F21EC32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54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906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508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5BEDDFC3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B2EB0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ค่าใช้จ่ายในการบริหาร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CAD386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1C7B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8F7CA6B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D25E9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4460F0" w14:textId="16734D15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280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452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DCC9" w14:textId="7495D415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111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161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575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33904888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E2663" w14:textId="746C5CF8" w:rsidR="0068414C" w:rsidRDefault="00F7464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1806CC">
              <w:rPr>
                <w:rFonts w:ascii="Browallia New" w:eastAsia="Browallia New" w:hAnsi="Browallia New" w:cs="Browallia New" w:hint="cs"/>
                <w:sz w:val="22"/>
                <w:szCs w:val="22"/>
                <w:cs/>
              </w:rPr>
              <w:t>กลับรายการ(</w:t>
            </w:r>
            <w:proofErr w:type="spellStart"/>
            <w:r w:rsidR="00214C3A" w:rsidRPr="001806CC">
              <w:rPr>
                <w:rFonts w:ascii="Browallia New" w:eastAsia="Browallia New" w:hAnsi="Browallia New" w:cs="Browallia New"/>
                <w:sz w:val="22"/>
                <w:szCs w:val="22"/>
              </w:rPr>
              <w:t>ผลขาดทุน</w:t>
            </w:r>
            <w:proofErr w:type="spellEnd"/>
            <w:r w:rsidRPr="001806CC">
              <w:rPr>
                <w:rFonts w:ascii="Browallia New" w:eastAsia="Browallia New" w:hAnsi="Browallia New" w:cs="Browallia New" w:hint="cs"/>
                <w:sz w:val="22"/>
                <w:szCs w:val="22"/>
                <w:cs/>
              </w:rPr>
              <w:t>)</w:t>
            </w:r>
            <w:proofErr w:type="spellStart"/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ด้านเครดิตที่คาดว่าจะเกิดขึ้น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03890B" w14:textId="77777777" w:rsidR="0068414C" w:rsidRDefault="0068414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461D" w14:textId="77777777" w:rsidR="0068414C" w:rsidRDefault="0068414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B677537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89F0A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CA1739" w14:textId="11BDBA9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022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9E8AF" w14:textId="29EEB3D9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267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015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4B5D7D09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B63C5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ต้นทุนทางการเงิน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6F58A8" w14:textId="77777777" w:rsidR="0068414C" w:rsidRDefault="0068414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8E193" w14:textId="77777777" w:rsidR="0068414C" w:rsidRDefault="0068414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9E2954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491B6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CD6EEAC" w14:textId="6C41A3ED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295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131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C8F2A7A" w14:textId="66DD0F0C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734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200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328651BA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29FB4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กำไรก่อนภาษีเงินได้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05A9A4" w14:textId="77777777" w:rsidR="0068414C" w:rsidRDefault="0068414C">
            <w:pPr>
              <w:ind w:right="-72" w:hanging="16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9A59B" w14:textId="77777777" w:rsidR="0068414C" w:rsidRDefault="0068414C">
            <w:pPr>
              <w:ind w:right="-72" w:hanging="16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86331E2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D7535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8063E63" w14:textId="4757CC8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200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233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267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3FE0E" w14:textId="772268C0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173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905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059</w:t>
            </w:r>
          </w:p>
        </w:tc>
      </w:tr>
      <w:tr w:rsidR="0068414C" w14:paraId="081E0268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A231C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ภาษีเงินได้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821E182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50720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7F3ABB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CE52F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CF12054" w14:textId="0F15AE0D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34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516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067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7211B4" w14:textId="31C72516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35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178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896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4805FFF3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F055C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กำไรสำหรับปีจากการดำเนินงานต่อเนื่อง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C8D4907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76AA3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002B892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F8C36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62BEEC" w14:textId="383298E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165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717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32C44" w14:textId="08474A2D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138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726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163</w:t>
            </w:r>
          </w:p>
        </w:tc>
      </w:tr>
      <w:tr w:rsidR="0068414C" w14:paraId="0ABE2BA3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8DF8D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ขาดทุนจากการดำเนินงานที่ยกเลิก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E4E8A3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D6279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778AB5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117EC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74CF8E3A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902A93" w14:textId="0A694FBF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62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588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049</w:t>
            </w: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68414C" w14:paraId="0BDA17FB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CC4B6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กำไรสำหรับงวด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33524E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97284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2DB3FA5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5630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53CA78" w14:textId="770C1ED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165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717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B44C5" w14:textId="0B0D4097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138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114</w:t>
            </w:r>
          </w:p>
        </w:tc>
      </w:tr>
      <w:tr w:rsidR="0068414C" w:rsidRPr="00C50D32" w14:paraId="10341E15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6A690" w14:textId="77777777" w:rsidR="0068414C" w:rsidRPr="00C50D32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C0CCDC" w14:textId="77777777" w:rsidR="0068414C" w:rsidRPr="00C50D32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FF901" w14:textId="77777777" w:rsidR="0068414C" w:rsidRPr="00C50D32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10"/>
                <w:szCs w:val="1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805031" w14:textId="77777777" w:rsidR="0068414C" w:rsidRPr="00C50D32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911D73" w14:textId="77777777" w:rsidR="0068414C" w:rsidRPr="00C50D32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10"/>
                <w:szCs w:val="10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23A0B7" w14:textId="77777777" w:rsidR="0068414C" w:rsidRPr="00C50D32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96CE9" w14:textId="77777777" w:rsidR="0068414C" w:rsidRPr="00C50D32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10"/>
                <w:szCs w:val="10"/>
              </w:rPr>
            </w:pPr>
          </w:p>
        </w:tc>
      </w:tr>
      <w:tr w:rsidR="0068414C" w14:paraId="33E0AE71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2D3A3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จังหวะเวลาการรับรู้รายได้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2DDD0B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5DE1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A6E6AF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CB3D9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BC517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D2C13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</w:tr>
      <w:tr w:rsidR="0068414C" w14:paraId="026362BB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10136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เมื่อปฏิบัติตามภาระที่ต้องปฏิบัติเสร็จสิ้น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(point in time)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E85E7E" w14:textId="7961755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789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240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DD480" w14:textId="674B163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721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4E0C57" w14:textId="3676333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191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036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C3747" w14:textId="7782634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775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507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217830" w14:textId="4C609E1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980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277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348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C714D" w14:textId="68B9FF7B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843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280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238</w:t>
            </w:r>
          </w:p>
        </w:tc>
      </w:tr>
      <w:tr w:rsidR="0068414C" w14:paraId="2C7DB186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F458C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ตลอดช่วงเวลาที่ปฏิบัติตามภาระที่ต้องปฏิบัติ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(over time)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FABECBE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A6208B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D3B6770" w14:textId="21935CC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949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AFBFF97" w14:textId="5C6824D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665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444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20891DC6" w14:textId="2A8724B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949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47E735" w14:textId="798F0D07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665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444</w:t>
            </w:r>
          </w:p>
        </w:tc>
      </w:tr>
      <w:tr w:rsidR="0068414C" w14:paraId="66692004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03047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รวมรายได้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1190264" w14:textId="745B80A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789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240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847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77D6DB3" w14:textId="42AACC6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721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01E64EC9" w14:textId="4B9195B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194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985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937ED" w14:textId="03FC8E2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440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951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0E93872C" w14:textId="43A3D58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984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226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371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56825" w14:textId="4542A04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844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945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682</w:t>
            </w:r>
          </w:p>
        </w:tc>
      </w:tr>
    </w:tbl>
    <w:p w14:paraId="69FE2BB7" w14:textId="77777777" w:rsidR="0068414C" w:rsidRDefault="0068414C">
      <w:pPr>
        <w:rPr>
          <w:rFonts w:ascii="Browallia New" w:eastAsia="Browallia New" w:hAnsi="Browallia New" w:cs="Browallia New"/>
          <w:sz w:val="8"/>
          <w:szCs w:val="8"/>
        </w:rPr>
        <w:sectPr w:rsidR="0068414C">
          <w:pgSz w:w="16840" w:h="11907" w:orient="landscape"/>
          <w:pgMar w:top="1440" w:right="1152" w:bottom="720" w:left="1152" w:header="706" w:footer="576" w:gutter="0"/>
          <w:cols w:space="720"/>
        </w:sectPr>
      </w:pPr>
    </w:p>
    <w:p w14:paraId="56E00BC2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696C6F1" w14:textId="6BCEA13B" w:rsidR="009714B3" w:rsidRPr="00DF0B57" w:rsidRDefault="009714B3" w:rsidP="009714B3">
      <w:pPr>
        <w:jc w:val="thaiDistribute"/>
        <w:rPr>
          <w:rFonts w:ascii="Browallia New" w:eastAsia="Browallia New" w:hAnsi="Browallia New" w:cs="Browallia New"/>
          <w:spacing w:val="-6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ในระหว่างงวดกลุ่มกิจการมีรายได้จากลูกค้ารายใหญ่ภายนอก</w:t>
      </w:r>
      <w:r w:rsidR="00F7464A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</w:t>
      </w:r>
      <w:r w:rsidR="00F7464A"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7464A" w:rsidRPr="001806CC">
        <w:rPr>
          <w:rFonts w:ascii="Browallia New" w:eastAsia="Browallia New" w:hAnsi="Browallia New" w:cs="Browallia New" w:hint="cs"/>
          <w:sz w:val="26"/>
          <w:szCs w:val="26"/>
          <w:cs/>
        </w:rPr>
        <w:t>ราย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ซึ่งคิดเป็นร้อยละ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13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ของรายได้จากการขายและบริการของ</w:t>
      </w:r>
      <w:r w:rsidR="00FD62E8">
        <w:rPr>
          <w:rFonts w:ascii="Browallia New" w:eastAsia="Browallia New" w:hAnsi="Browallia New" w:cs="Browallia New"/>
          <w:sz w:val="26"/>
          <w:szCs w:val="26"/>
        </w:rPr>
        <w:br/>
      </w:r>
      <w:r w:rsidRPr="00FD62E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 ซึ่งอยู่ในส่วนงานผลิตและจำหน่ายในประเทศ โดยมีรายได้จากลูกค้าดังกล่าวจำนวน 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123</w:t>
      </w:r>
      <w:r w:rsidRPr="00FD62E8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277</w:t>
      </w:r>
      <w:r w:rsidRPr="00FD62E8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623</w:t>
      </w:r>
      <w:r w:rsidRPr="00FD62E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 (สำหรับงวดสามเดือน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สิ้นสุดวันที่ </w:t>
      </w:r>
      <w:r w:rsidR="00DF0B57" w:rsidRPr="00DF0B57">
        <w:rPr>
          <w:rFonts w:ascii="Browallia New" w:eastAsia="Browallia New" w:hAnsi="Browallia New" w:cs="Browallia New"/>
          <w:spacing w:val="-10"/>
          <w:sz w:val="26"/>
          <w:szCs w:val="26"/>
          <w:lang w:val="en-US"/>
        </w:rPr>
        <w:t>31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pacing w:val="-10"/>
          <w:sz w:val="26"/>
          <w:szCs w:val="26"/>
          <w:lang w:val="en-US"/>
        </w:rPr>
        <w:t>2564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: 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ลูกค้ารายใหญ่ภายนอกจำนวน </w:t>
      </w:r>
      <w:r w:rsidR="00DF0B57" w:rsidRPr="00DF0B57">
        <w:rPr>
          <w:rFonts w:ascii="Browallia New" w:eastAsia="Browallia New" w:hAnsi="Browallia New" w:cs="Browallia New"/>
          <w:spacing w:val="-10"/>
          <w:sz w:val="26"/>
          <w:szCs w:val="26"/>
          <w:lang w:val="en-US"/>
        </w:rPr>
        <w:t>2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ราย ซึ่งคิดเป็นร้อยละ </w:t>
      </w:r>
      <w:r w:rsidR="00DF0B57" w:rsidRPr="00DF0B57">
        <w:rPr>
          <w:rFonts w:ascii="Browallia New" w:eastAsia="Browallia New" w:hAnsi="Browallia New" w:cs="Browallia New"/>
          <w:spacing w:val="-10"/>
          <w:sz w:val="26"/>
          <w:szCs w:val="26"/>
          <w:lang w:val="en-US"/>
        </w:rPr>
        <w:t>15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  <w:cs/>
        </w:rPr>
        <w:t>ของรายได้จากการขายและบริการของกลุ่มกิจการ</w:t>
      </w:r>
      <w:r w:rsidRPr="00DF0B57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ซึ่งอยู่ในส่วนงานผลิตและจำหน่ายในประเทศ โดยมีรายได้สำหรับงวดสามเดือนจากลูกค้าดังกล่าวจำนวน </w:t>
      </w:r>
      <w:r w:rsidR="00DF0B57" w:rsidRPr="00DF0B57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128</w:t>
      </w:r>
      <w:r w:rsidRPr="00DF0B57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170</w:t>
      </w:r>
      <w:r w:rsidRPr="00DF0B57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986</w:t>
      </w:r>
      <w:r w:rsidRPr="00DF0B57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Pr="00DF0B5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บาท)</w:t>
      </w:r>
    </w:p>
    <w:p w14:paraId="71B57D55" w14:textId="77777777" w:rsidR="009714B3" w:rsidRDefault="009714B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6DF7D8A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377E5E" w14:textId="52DEE615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0" w:name="_heading=h.30j0zll" w:colFirst="0" w:colLast="0"/>
            <w:bookmarkEnd w:id="0"/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7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การดำเนินงานที่ยกเลิก</w:t>
            </w:r>
            <w:proofErr w:type="spellEnd"/>
          </w:p>
        </w:tc>
      </w:tr>
    </w:tbl>
    <w:p w14:paraId="584060B4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8CABCF9" w14:textId="77777777" w:rsidR="0068414C" w:rsidRDefault="00214C3A">
      <w:pPr>
        <w:jc w:val="both"/>
        <w:rPr>
          <w:rFonts w:ascii="Browallia New" w:eastAsia="Browallia New" w:hAnsi="Browallia New" w:cs="Browallia New"/>
          <w:i/>
          <w:color w:val="D0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i/>
          <w:color w:val="D04A02"/>
          <w:sz w:val="26"/>
          <w:szCs w:val="26"/>
        </w:rPr>
        <w:t>ข้อมูลผลการดำเนินงานและกระแสเงินสด</w:t>
      </w:r>
      <w:proofErr w:type="spellEnd"/>
    </w:p>
    <w:p w14:paraId="54C05F4B" w14:textId="2AD8C092" w:rsidR="0068414C" w:rsidRDefault="0068414C" w:rsidP="009714B3">
      <w:pPr>
        <w:jc w:val="thaiDistribute"/>
        <w:rPr>
          <w:rFonts w:ascii="Browallia New" w:eastAsia="Browallia New" w:hAnsi="Browallia New" w:cs="Browallia New"/>
          <w:iCs/>
          <w:sz w:val="26"/>
          <w:szCs w:val="26"/>
        </w:rPr>
      </w:pPr>
    </w:p>
    <w:p w14:paraId="5860793B" w14:textId="5DB7CBA9" w:rsidR="009714B3" w:rsidRPr="001806CC" w:rsidRDefault="009714B3" w:rsidP="009714B3">
      <w:pPr>
        <w:jc w:val="thaiDistribute"/>
        <w:rPr>
          <w:rFonts w:ascii="Browallia New" w:eastAsia="Browallia New" w:hAnsi="Browallia New" w:cs="Browallia New"/>
          <w:i/>
          <w:sz w:val="26"/>
          <w:szCs w:val="26"/>
        </w:rPr>
      </w:pPr>
      <w:r w:rsidRPr="009714B3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ตามที่ประชุมสามัญผู้ถือหุ้นครั้งที่ </w:t>
      </w:r>
      <w:r w:rsidR="00DF0B57" w:rsidRPr="00DF0B57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1</w:t>
      </w:r>
      <w:r w:rsidRPr="009714B3">
        <w:rPr>
          <w:rFonts w:ascii="Browallia New" w:eastAsia="Browallia New" w:hAnsi="Browallia New" w:cs="Browallia New"/>
          <w:iCs/>
          <w:sz w:val="26"/>
          <w:szCs w:val="26"/>
        </w:rPr>
        <w:t>/</w:t>
      </w:r>
      <w:r w:rsidR="00DF0B57" w:rsidRPr="00DF0B57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เมื่อ</w:t>
      </w:r>
      <w:r w:rsidRPr="001806CC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วันที่ </w:t>
      </w:r>
      <w:r w:rsidR="00DF0B57" w:rsidRPr="00DF0B57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23</w:t>
      </w:r>
      <w:r w:rsidRPr="001806CC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 </w:t>
      </w:r>
      <w:r w:rsidRPr="001806CC">
        <w:rPr>
          <w:rFonts w:ascii="Browallia New" w:eastAsia="Browallia New" w:hAnsi="Browallia New" w:cs="Browallia New"/>
          <w:i/>
          <w:sz w:val="26"/>
          <w:szCs w:val="26"/>
          <w:cs/>
        </w:rPr>
        <w:t>เมษายน</w:t>
      </w:r>
      <w:r w:rsidRPr="001806CC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 พ.ศ. </w:t>
      </w:r>
      <w:r w:rsidR="00DF0B57" w:rsidRPr="00DF0B57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2564</w:t>
      </w:r>
      <w:r w:rsidRPr="001806CC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กลุ่มกิจการได้ตัดสินใจจำหน่ายธุรกิจโรงแรม</w:t>
      </w:r>
      <w:r w:rsidRPr="001806CC">
        <w:rPr>
          <w:rFonts w:ascii="Browallia New" w:eastAsia="Browallia New" w:hAnsi="Browallia New" w:cs="Browallia New"/>
          <w:i/>
          <w:sz w:val="26"/>
          <w:szCs w:val="26"/>
        </w:rPr>
        <w:br/>
      </w:r>
      <w:r w:rsidRPr="001806CC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ได้แก่ โรงแรม โนโวเทล ชุมพร บีช รีสอร์ท แอนด์ กอล์ฟ และ โรงแรม ไอบิส สไตล์ เชียงใหม่ ซึ่งเป็นส่วนหนึ่งของธุรกิจใน บริษัท ไทยเฟลเวอร์ แอนด์ แฟรกแร็นซ์ จำกัด และ บริษัท พรีเมี่ยมฟู้ดส์ จำกัด ตามลำดับ (“บริษัทย่อย”) ให้แก่บริษัทภายใต้การควบคุมเดียวกันที่ระดับของผู้ถือหุ้น ส่งผลให้กลุ่มบริษัทได้จัดประเภทรายการการจำหน่ายธุรกิจทั้ง </w:t>
      </w:r>
      <w:r w:rsidR="00DF0B57" w:rsidRPr="00DF0B57">
        <w:rPr>
          <w:rFonts w:ascii="Browallia New" w:eastAsia="Browallia New" w:hAnsi="Browallia New" w:cs="Browallia New"/>
          <w:i/>
          <w:sz w:val="26"/>
          <w:szCs w:val="26"/>
          <w:lang w:val="en-US"/>
        </w:rPr>
        <w:t>2</w:t>
      </w:r>
      <w:r w:rsidRPr="001806CC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แห่งเป็นสินทรัพย์ไม่หมุนเวียนที่ถือไว้เพื่อขาย และหยุดคิดค่าเสื่อมราคาสินทรัพย์ดังกล่าวตั้งแต่วันที่ </w:t>
      </w:r>
      <w:r w:rsidR="00DF0B57" w:rsidRPr="00DF0B57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23</w:t>
      </w:r>
      <w:r w:rsidRPr="001806CC">
        <w:rPr>
          <w:rFonts w:ascii="Browallia New" w:eastAsia="Browallia New" w:hAnsi="Browallia New" w:cs="Browallia New"/>
          <w:i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เมษายน พ.ศ. </w:t>
      </w:r>
      <w:r w:rsidR="00DF0B57" w:rsidRPr="00DF0B57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2564</w:t>
      </w:r>
    </w:p>
    <w:p w14:paraId="5DB0F047" w14:textId="1A7425C3" w:rsidR="0068414C" w:rsidRPr="001806C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9A189DC" w14:textId="634D4FAF" w:rsidR="00DA5AA1" w:rsidRPr="001806CC" w:rsidRDefault="00DA5AA1" w:rsidP="00DA5AA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ในไตรมาสที่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 กลุ่มกิจการได้จำหน่ายธุรกิจโรงแรมทั้ง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 แห่งซึ่งส่งผลให้เกิดการโอนกรรมสิทธิในสิทธิการเช่าที่ดินให้แก่</w:t>
      </w:r>
      <w:r w:rsidR="00FD62E8">
        <w:rPr>
          <w:rFonts w:ascii="Browallia New" w:eastAsia="Browallia New" w:hAnsi="Browallia New" w:cs="Browallia New"/>
          <w:sz w:val="26"/>
          <w:szCs w:val="26"/>
        </w:rPr>
        <w:br/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ผู้ซื้อรายใหม่ โดยผลการยกเลิกสัญญาเช่าที่ดินระยะยาวดังกล่าวทำให้กลุ่มกิจการลดมูลค่าตามบัญชีของสินทรัพย์สิทธิการใช้เพื่อสะท้อนการยกเลิกสัญญาเช่าที่ดินดังกล่าว 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126</w:t>
      </w:r>
      <w:r w:rsidRPr="001806CC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86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กับหนี้สินตามสัญญาเช่า 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132</w:t>
      </w:r>
      <w:r w:rsidRPr="001806CC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57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ล้านบาทตามลำดับ     ผู้เช่าต้องรับรู้ผลกำไรที่เกี่ยวกับการยกเลิกสัญญาเช่า แสดงอยู่ในกำไรจากการจำหน่ายการดำเนินงานที่ยกเลิกในงบกำไรขาดทุนเบ็ดเสร็จรวม</w:t>
      </w:r>
    </w:p>
    <w:p w14:paraId="3C0CFF0E" w14:textId="77777777" w:rsidR="00DA5AA1" w:rsidRPr="001806CC" w:rsidRDefault="00DA5AA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B2EB84A" w14:textId="7BA02533" w:rsidR="009714B3" w:rsidRPr="001806CC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พนักงานของโรงแรมทั้ง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แห่งจะถูกยกเลิกสัญญาจ้าง โดยกลุ่มกิจการมีภาระในการจ่ายค่าใช้จ่ายที่เกี่ยวข้องกับการเลิกจ้างพนักงานโรงแรมตามกฎหมายแรงงาน ซึ่งได้จ่ายเสร็จสิ้นแล้วเมื่อ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28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จำนวนทั้งสิ้น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1806CC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185</w:t>
      </w:r>
      <w:r w:rsidRPr="001806CC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738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บาท และบันทึกในงบกำไรขาดทุนเบ็ดเสร็จรวม อีกทั้งมีพนักงานบางส่วนที่มีความประสงค์ที่จะย้ายไปยังบริษัทผู้ซื้อ ซึ่งกลุ่มกิจการตกลงที่จะรับผิดชอบภาระผูกพันผลประโยชน์พนักงานของพนักงานกลุ่มดังกล่าวสำหรับช่วงระยะเวลาที่พนักงานได้ให้บริการแก่กลุ่มกิจการ ซึ่งในระหว่าง</w:t>
      </w:r>
      <w:r w:rsidRPr="001806CC">
        <w:rPr>
          <w:rFonts w:ascii="Browallia New" w:eastAsia="Browallia New" w:hAnsi="Browallia New" w:cs="Browallia New"/>
          <w:sz w:val="26"/>
          <w:szCs w:val="26"/>
        </w:rPr>
        <w:br/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ไตรมาสที่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ได้ถูกชำระโดยการหักกลบกับรายการลูกหนี้อื่น-กิจการที่เกี่ยวข้องกัน</w:t>
      </w:r>
    </w:p>
    <w:p w14:paraId="596183D9" w14:textId="0D0BFEF7" w:rsidR="009714B3" w:rsidRPr="001806CC" w:rsidRDefault="009714B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041091F" w14:textId="7DCAA8FB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กลุ่ม</w:t>
      </w:r>
      <w:r w:rsidR="00F7464A" w:rsidRPr="001806CC">
        <w:rPr>
          <w:rFonts w:ascii="Browallia New" w:eastAsia="Browallia New" w:hAnsi="Browallia New" w:cs="Browallia New" w:hint="cs"/>
          <w:sz w:val="26"/>
          <w:szCs w:val="26"/>
          <w:cs/>
        </w:rPr>
        <w:t>กิจการ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ได้ว่าจ้างผู้ประเมินราคาอิสระภายนอกที่ได้รับอนุญาตจากสำนักงานคณะกรรมการกำกับหลักทรัพย์และตลาดหลักทรัพย์ เพื่อทำการประเมินราคา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ซื้อขายของโรงแรมทั้งสองแห่งเป็นมูลค่า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272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บาทและมีกำไรหลังหักค่าเผื่อการด้อยค่าสินทรัพย์ทั้งสิ้น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15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081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669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308E2606" w14:textId="77777777" w:rsidR="00DA5AA1" w:rsidRDefault="00DA5AA1" w:rsidP="00DA5AA1">
      <w:pPr>
        <w:rPr>
          <w:rFonts w:ascii="Browallia New" w:eastAsia="Browallia New" w:hAnsi="Browallia New" w:cs="Browallia New"/>
          <w:sz w:val="26"/>
          <w:szCs w:val="26"/>
        </w:rPr>
      </w:pPr>
    </w:p>
    <w:p w14:paraId="66023E4E" w14:textId="77777777" w:rsidR="00DA5AA1" w:rsidRDefault="00DA5AA1" w:rsidP="00DA5AA1">
      <w:pPr>
        <w:rPr>
          <w:rFonts w:ascii="Browallia New" w:eastAsia="Browallia New" w:hAnsi="Browallia New" w:cs="Browallia New"/>
          <w:sz w:val="26"/>
          <w:szCs w:val="26"/>
        </w:rPr>
      </w:pPr>
    </w:p>
    <w:p w14:paraId="56A363AC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  <w:highlight w:val="yellow"/>
        </w:rPr>
      </w:pPr>
      <w:r>
        <w:br w:type="page"/>
      </w:r>
    </w:p>
    <w:p w14:paraId="55339C6B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38049408" w14:textId="1C15FD20" w:rsidR="0068414C" w:rsidRDefault="00214C3A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ข้อมูลผลการดำเนินงานและกระแสเงินสดจากส่วนงานดำเนินงานที่ยกเลิกที่นำเสนอสำหรับ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มีนาคม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714B3">
        <w:rPr>
          <w:rFonts w:ascii="Browallia New" w:eastAsia="Browallia New" w:hAnsi="Browallia New" w:cs="Browallia New"/>
          <w:sz w:val="26"/>
          <w:szCs w:val="26"/>
        </w:rPr>
        <w:br/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และวันที่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มีนาคม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22AFC49C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9"/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7"/>
        <w:gridCol w:w="1367"/>
        <w:gridCol w:w="1326"/>
        <w:gridCol w:w="10"/>
      </w:tblGrid>
      <w:tr w:rsidR="0068414C" w14:paraId="49D3C67B" w14:textId="77777777">
        <w:trPr>
          <w:gridAfter w:val="1"/>
          <w:wAfter w:w="10" w:type="dxa"/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65602" w14:textId="77777777" w:rsidR="0068414C" w:rsidRDefault="0068414C">
            <w:pPr>
              <w:ind w:left="-72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FEE738E" w14:textId="77777777" w:rsidR="0068414C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</w:tr>
      <w:tr w:rsidR="0068414C" w14:paraId="6A5BD087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249DA" w14:textId="77777777" w:rsidR="0068414C" w:rsidRDefault="0068414C">
            <w:pPr>
              <w:ind w:left="-72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822FD" w14:textId="589A8C70" w:rsidR="0068414C" w:rsidRDefault="00DF0B5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301E1" w14:textId="7BAFFB2D" w:rsidR="0068414C" w:rsidRDefault="00DF0B5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</w:tc>
      </w:tr>
      <w:tr w:rsidR="0068414C" w14:paraId="0CEE4690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BC94C" w14:textId="77777777" w:rsidR="0068414C" w:rsidRDefault="0068414C">
            <w:pPr>
              <w:ind w:left="-72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644EB" w14:textId="1A06E8EF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EE32F" w14:textId="4FE4D911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14:paraId="1718BA93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5B68A" w14:textId="77777777" w:rsidR="0068414C" w:rsidRDefault="0068414C">
            <w:pPr>
              <w:ind w:left="-72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80896C3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C8C8D61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586E2E35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A684E" w14:textId="77777777" w:rsidR="0068414C" w:rsidRDefault="0068414C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  <w:highlight w:val="lightGray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403614" w14:textId="77777777" w:rsidR="0068414C" w:rsidRDefault="0068414C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6676A84" w14:textId="77777777" w:rsidR="0068414C" w:rsidRDefault="0068414C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</w:tr>
      <w:tr w:rsidR="0068414C" w14:paraId="22DB24B9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F8272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  <w:highlight w:val="lightGray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6C0511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B12BF" w14:textId="38886902" w:rsidR="0068414C" w:rsidRDefault="00DF0B5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438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119</w:t>
            </w:r>
          </w:p>
        </w:tc>
      </w:tr>
      <w:tr w:rsidR="0068414C" w14:paraId="411EF579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C8015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6A8C47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47A27" w14:textId="2FDD4D07" w:rsidR="0068414C" w:rsidRPr="009714B3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030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181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70A02CBE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BEB7C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ขาดทุนจากการด้อยค่าสินทรัพย์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345EDA8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CBB184E" w14:textId="70ACAED0" w:rsidR="0068414C" w:rsidRPr="009714B3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62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259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918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3A39D4E7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16F02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ขาดทุนก่อนภาษีเงินได้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6C6E7A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D7147D" w14:textId="4BB9EF5F" w:rsidR="0068414C" w:rsidRPr="009714B3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78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851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980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3786A08C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9856C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รายได้ภาษีเงินได้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D706278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7E4E16" w14:textId="038E1FEA" w:rsidR="0068414C" w:rsidRPr="009714B3" w:rsidRDefault="00DF0B5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16</w:t>
            </w:r>
            <w:r w:rsidR="00214C3A"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263</w:t>
            </w:r>
            <w:r w:rsidR="00214C3A"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931</w:t>
            </w:r>
          </w:p>
        </w:tc>
      </w:tr>
      <w:tr w:rsidR="0068414C" w14:paraId="213AA59B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9ECC2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ขาดทุนหลังภาษีเงินได้ก่อนขาดทุนจากการขายส่วนงานดำเนินงานที่ยกเลิก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8C9668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772FC02" w14:textId="6D63B6B0" w:rsidR="0068414C" w:rsidRPr="009714B3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62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588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049</w:t>
            </w:r>
            <w:r w:rsidRPr="009714B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1706E33E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FECB8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กำไรจากการขายส่วนงานดำเนินงานที่ยกเลิก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593EA3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6C4CD5B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07411E98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88A6D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ภาษีเงินได้จากกำไรการขายส่วนงานดำเนินงานที่ยกเลิก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FF36DAF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8C3B69A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741896D1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F6F61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ขาดทุนหลังภาษีเงินได้จากส่วนงานดำเนินงานที่ยกเลิก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4A0C4FC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06B1F535" w14:textId="18A19B59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588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3743B8B3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EC257" w14:textId="77777777" w:rsidR="0068414C" w:rsidRDefault="0068414C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526B88" w14:textId="77777777" w:rsidR="0068414C" w:rsidRDefault="0068414C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8F417D9" w14:textId="77777777" w:rsidR="0068414C" w:rsidRDefault="0068414C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68414C" w14:paraId="53A82852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16ED7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กระแสเงินสดจากกิจกรรมดำเนินงาน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D5F059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22953" w14:textId="1F484C58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13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963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838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785FFE39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FC374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กระแสเงินสดจากกิจกรรมลงทุน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9A2808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EB483" w14:textId="70DA55C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629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00BF280E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8BB7C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กระแสเงินสดจากกิจกรรมจัดหาเงิน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52D3162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CC2BF5" w14:textId="6CA38DDD" w:rsidR="0068414C" w:rsidRDefault="00DF0B5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577</w:t>
            </w:r>
          </w:p>
        </w:tc>
      </w:tr>
      <w:tr w:rsidR="0068414C" w14:paraId="200A93E2" w14:textId="77777777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05097" w14:textId="77777777" w:rsidR="0068414C" w:rsidRDefault="00214C3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กระแสเงินสดสุทธิ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2FD090D7" w14:textId="77777777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F516131" w14:textId="694E9FE2" w:rsidR="0068414C" w:rsidRDefault="00214C3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14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016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466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08C4134D" w14:textId="6F1E9D53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04866C19" w14:textId="41372237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ขาดทุนจากการด้อยค่าสินทรัพย์เกิดจาก</w:t>
      </w:r>
      <w:r w:rsidR="00DA5AA1" w:rsidRPr="001806CC">
        <w:rPr>
          <w:rFonts w:ascii="Browallia New" w:eastAsia="Browallia New" w:hAnsi="Browallia New" w:cs="Browallia New" w:hint="cs"/>
          <w:sz w:val="26"/>
          <w:szCs w:val="26"/>
          <w:cs/>
        </w:rPr>
        <w:t>การที่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ได้รับรู้ค่าเผื่อการด้อยค่าของอาคารและอุปกรณ์และสินทรัพย์สิทธิการใช้ของธุรกิจโรงแรมตามรายงานการประเมินทรัพย์สินล่าสุดของผู้ประเมินอิสระรายหนึ่ง เป็นจำนวนทั้งสิ้น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62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26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</w:p>
    <w:p w14:paraId="3F34B716" w14:textId="77777777" w:rsidR="009714B3" w:rsidRDefault="009714B3">
      <w:pPr>
        <w:rPr>
          <w:rFonts w:ascii="Browallia New" w:eastAsia="Browallia New" w:hAnsi="Browallia New" w:cs="Browallia New"/>
          <w:sz w:val="26"/>
          <w:szCs w:val="26"/>
        </w:rPr>
      </w:pPr>
    </w:p>
    <w:p w14:paraId="65253994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601EBCFA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653A2306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644B756" w14:textId="238EDBFE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ลูกหนี้การค้าและลูกหนี้อื่น</w:t>
            </w:r>
            <w:proofErr w:type="spellEnd"/>
          </w:p>
        </w:tc>
      </w:tr>
    </w:tbl>
    <w:p w14:paraId="025E93A5" w14:textId="77777777" w:rsidR="0068414C" w:rsidRDefault="0068414C">
      <w:pPr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Style w:val="ab"/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8414C" w14:paraId="53EA1A90" w14:textId="77777777">
        <w:trPr>
          <w:cantSplit/>
        </w:trPr>
        <w:tc>
          <w:tcPr>
            <w:tcW w:w="4111" w:type="dxa"/>
            <w:vAlign w:val="bottom"/>
          </w:tcPr>
          <w:p w14:paraId="0152DB17" w14:textId="77777777" w:rsidR="0068414C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ABB309" w14:textId="77777777" w:rsidR="0068414C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003B26" w14:textId="77777777" w:rsidR="0068414C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45F9AE11" w14:textId="77777777">
        <w:trPr>
          <w:cantSplit/>
        </w:trPr>
        <w:tc>
          <w:tcPr>
            <w:tcW w:w="4111" w:type="dxa"/>
            <w:vAlign w:val="bottom"/>
          </w:tcPr>
          <w:p w14:paraId="5709E698" w14:textId="77777777" w:rsidR="0068414C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vAlign w:val="bottom"/>
          </w:tcPr>
          <w:p w14:paraId="31E03EB8" w14:textId="147DCCFE" w:rsidR="0068414C" w:rsidRDefault="00DF0B57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2D2E919" w14:textId="329F7B63" w:rsidR="0068414C" w:rsidRDefault="00DF0B57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04505CC" w14:textId="4DABCB03" w:rsidR="0068414C" w:rsidRDefault="00DF0B57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FC5947" w14:textId="3183D34D" w:rsidR="0068414C" w:rsidRDefault="00DF0B57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68414C" w14:paraId="62F7EED7" w14:textId="77777777">
        <w:trPr>
          <w:cantSplit/>
        </w:trPr>
        <w:tc>
          <w:tcPr>
            <w:tcW w:w="4111" w:type="dxa"/>
            <w:vAlign w:val="bottom"/>
          </w:tcPr>
          <w:p w14:paraId="1697A1A3" w14:textId="77777777" w:rsidR="0068414C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5220AD6D" w14:textId="59F3D357" w:rsidR="0068414C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4AAA05D0" w14:textId="5B580A1F" w:rsidR="0068414C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77ADE6E2" w14:textId="35ED3DF2" w:rsidR="0068414C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657F62A3" w14:textId="477D61B3" w:rsidR="0068414C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14:paraId="48165EE7" w14:textId="77777777">
        <w:trPr>
          <w:cantSplit/>
        </w:trPr>
        <w:tc>
          <w:tcPr>
            <w:tcW w:w="4111" w:type="dxa"/>
            <w:vAlign w:val="bottom"/>
          </w:tcPr>
          <w:p w14:paraId="5C928FF6" w14:textId="77777777" w:rsidR="0068414C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bottom w:val="single" w:sz="4" w:space="0" w:color="000000"/>
            </w:tcBorders>
            <w:vAlign w:val="bottom"/>
          </w:tcPr>
          <w:p w14:paraId="7DA9B2BF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23B362E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49A7905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521ADD4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262FB933" w14:textId="77777777">
        <w:trPr>
          <w:cantSplit/>
        </w:trPr>
        <w:tc>
          <w:tcPr>
            <w:tcW w:w="4111" w:type="dxa"/>
            <w:vAlign w:val="bottom"/>
          </w:tcPr>
          <w:p w14:paraId="1D43A94C" w14:textId="77777777" w:rsidR="0068414C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C2993B" w14:textId="77777777" w:rsidR="0068414C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7D575C" w14:textId="77777777" w:rsidR="0068414C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68D1F9D" w14:textId="77777777" w:rsidR="0068414C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F02B6E7" w14:textId="77777777" w:rsidR="0068414C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14:paraId="5F475153" w14:textId="77777777">
        <w:trPr>
          <w:cantSplit/>
        </w:trPr>
        <w:tc>
          <w:tcPr>
            <w:tcW w:w="4111" w:type="dxa"/>
            <w:vAlign w:val="bottom"/>
          </w:tcPr>
          <w:p w14:paraId="0FE0A7FB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กิจการอื่น</w:t>
            </w:r>
            <w:proofErr w:type="spellEnd"/>
          </w:p>
        </w:tc>
        <w:tc>
          <w:tcPr>
            <w:tcW w:w="1246" w:type="dxa"/>
            <w:shd w:val="clear" w:color="auto" w:fill="FAFAFA"/>
            <w:vAlign w:val="bottom"/>
          </w:tcPr>
          <w:p w14:paraId="3899027B" w14:textId="0CBCF8D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965</w:t>
            </w:r>
          </w:p>
        </w:tc>
        <w:tc>
          <w:tcPr>
            <w:tcW w:w="1368" w:type="dxa"/>
            <w:vAlign w:val="bottom"/>
          </w:tcPr>
          <w:p w14:paraId="6100E84C" w14:textId="0BEA9CA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813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890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413</w:t>
            </w:r>
          </w:p>
        </w:tc>
        <w:tc>
          <w:tcPr>
            <w:tcW w:w="1368" w:type="dxa"/>
            <w:shd w:val="clear" w:color="auto" w:fill="FAFAFA"/>
          </w:tcPr>
          <w:p w14:paraId="7ADC8D9D" w14:textId="6A5DA6A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619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500</w:t>
            </w:r>
          </w:p>
        </w:tc>
        <w:tc>
          <w:tcPr>
            <w:tcW w:w="1368" w:type="dxa"/>
            <w:vAlign w:val="bottom"/>
          </w:tcPr>
          <w:p w14:paraId="7A31B059" w14:textId="2FC6B39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588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907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825</w:t>
            </w:r>
          </w:p>
        </w:tc>
      </w:tr>
      <w:tr w:rsidR="0068414C" w14:paraId="385794C6" w14:textId="77777777">
        <w:trPr>
          <w:cantSplit/>
        </w:trPr>
        <w:tc>
          <w:tcPr>
            <w:tcW w:w="4111" w:type="dxa"/>
            <w:vAlign w:val="bottom"/>
          </w:tcPr>
          <w:p w14:paraId="4E07B4E5" w14:textId="641DFD8B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หมายเหตุ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B38392" w14:textId="78C38CC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905</w:t>
            </w:r>
          </w:p>
        </w:tc>
        <w:tc>
          <w:tcPr>
            <w:tcW w:w="1368" w:type="dxa"/>
            <w:vAlign w:val="bottom"/>
          </w:tcPr>
          <w:p w14:paraId="39CB2B5E" w14:textId="082E0DF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535</w:t>
            </w:r>
          </w:p>
        </w:tc>
        <w:tc>
          <w:tcPr>
            <w:tcW w:w="1368" w:type="dxa"/>
            <w:shd w:val="clear" w:color="auto" w:fill="FAFAFA"/>
          </w:tcPr>
          <w:p w14:paraId="424B78E2" w14:textId="5FF8932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103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886</w:t>
            </w:r>
          </w:p>
        </w:tc>
        <w:tc>
          <w:tcPr>
            <w:tcW w:w="1368" w:type="dxa"/>
            <w:vAlign w:val="bottom"/>
          </w:tcPr>
          <w:p w14:paraId="646957BB" w14:textId="62F23E8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645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923</w:t>
            </w:r>
          </w:p>
        </w:tc>
      </w:tr>
      <w:tr w:rsidR="0068414C" w14:paraId="261D5B2E" w14:textId="77777777">
        <w:trPr>
          <w:cantSplit/>
        </w:trPr>
        <w:tc>
          <w:tcPr>
            <w:tcW w:w="4111" w:type="dxa"/>
            <w:vAlign w:val="bottom"/>
          </w:tcPr>
          <w:p w14:paraId="12F342BB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  <w:t>หัก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ค่าเผื่อผลขาดทุนที่คาดว่าจะเกิดขึ้น</w:t>
            </w:r>
            <w:proofErr w:type="spellEnd"/>
            <w:proofErr w:type="gramEnd"/>
          </w:p>
        </w:tc>
        <w:tc>
          <w:tcPr>
            <w:tcW w:w="1246" w:type="dxa"/>
            <w:shd w:val="clear" w:color="auto" w:fill="FAFAFA"/>
            <w:vAlign w:val="bottom"/>
          </w:tcPr>
          <w:p w14:paraId="1953A866" w14:textId="7BF1E396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308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642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97007D4" w14:textId="17323070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37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509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778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19E92164" w14:textId="5C14881E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927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097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FB2B6D9" w14:textId="5BFA4F2A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945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926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8414C" w14:paraId="46207000" w14:textId="77777777">
        <w:trPr>
          <w:cantSplit/>
        </w:trPr>
        <w:tc>
          <w:tcPr>
            <w:tcW w:w="4111" w:type="dxa"/>
            <w:vAlign w:val="bottom"/>
          </w:tcPr>
          <w:p w14:paraId="4F3FBDF7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รวมลูกหนี้การค้า</w:t>
            </w:r>
            <w:proofErr w:type="spellEnd"/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</w:tcPr>
          <w:p w14:paraId="5B6786CB" w14:textId="3ED697D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839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228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AB0053" w14:textId="3E92803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777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381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170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14383D2E" w14:textId="00479D0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690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070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289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C8FDD0F" w14:textId="26DA910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641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607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822</w:t>
            </w:r>
          </w:p>
        </w:tc>
      </w:tr>
      <w:tr w:rsidR="0068414C" w14:paraId="59201DBD" w14:textId="77777777">
        <w:trPr>
          <w:cantSplit/>
        </w:trPr>
        <w:tc>
          <w:tcPr>
            <w:tcW w:w="4111" w:type="dxa"/>
            <w:vAlign w:val="bottom"/>
          </w:tcPr>
          <w:p w14:paraId="65758AE3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เงินจ่ายล่วงหน้า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46" w:type="dxa"/>
            <w:shd w:val="clear" w:color="auto" w:fill="FAFAFA"/>
          </w:tcPr>
          <w:p w14:paraId="695E0CF7" w14:textId="733B708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801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271</w:t>
            </w:r>
          </w:p>
        </w:tc>
        <w:tc>
          <w:tcPr>
            <w:tcW w:w="1368" w:type="dxa"/>
            <w:vAlign w:val="bottom"/>
          </w:tcPr>
          <w:p w14:paraId="58244C27" w14:textId="501AEF2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951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108</w:t>
            </w:r>
          </w:p>
        </w:tc>
        <w:tc>
          <w:tcPr>
            <w:tcW w:w="1368" w:type="dxa"/>
            <w:shd w:val="clear" w:color="auto" w:fill="FAFAFA"/>
          </w:tcPr>
          <w:p w14:paraId="038A47A4" w14:textId="0867726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410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714</w:t>
            </w:r>
          </w:p>
        </w:tc>
        <w:tc>
          <w:tcPr>
            <w:tcW w:w="1368" w:type="dxa"/>
            <w:vAlign w:val="bottom"/>
          </w:tcPr>
          <w:p w14:paraId="6AEB1F64" w14:textId="2E7F7E2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728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831</w:t>
            </w:r>
          </w:p>
        </w:tc>
      </w:tr>
      <w:tr w:rsidR="0068414C" w14:paraId="1FB136DE" w14:textId="77777777">
        <w:trPr>
          <w:cantSplit/>
        </w:trPr>
        <w:tc>
          <w:tcPr>
            <w:tcW w:w="4111" w:type="dxa"/>
            <w:vAlign w:val="bottom"/>
          </w:tcPr>
          <w:p w14:paraId="4021B068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ค่าใช้จ่ายจ่ายล่วงหน้า</w:t>
            </w:r>
            <w:proofErr w:type="spellEnd"/>
          </w:p>
        </w:tc>
        <w:tc>
          <w:tcPr>
            <w:tcW w:w="1246" w:type="dxa"/>
            <w:shd w:val="clear" w:color="auto" w:fill="FAFAFA"/>
          </w:tcPr>
          <w:p w14:paraId="677949F7" w14:textId="63DBE91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739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167</w:t>
            </w:r>
          </w:p>
        </w:tc>
        <w:tc>
          <w:tcPr>
            <w:tcW w:w="1368" w:type="dxa"/>
            <w:vAlign w:val="bottom"/>
          </w:tcPr>
          <w:p w14:paraId="33176DCF" w14:textId="56525DC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572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314</w:t>
            </w:r>
          </w:p>
        </w:tc>
        <w:tc>
          <w:tcPr>
            <w:tcW w:w="1368" w:type="dxa"/>
            <w:shd w:val="clear" w:color="auto" w:fill="FAFAFA"/>
          </w:tcPr>
          <w:p w14:paraId="24DC7950" w14:textId="65F7AFA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711</w:t>
            </w:r>
          </w:p>
        </w:tc>
        <w:tc>
          <w:tcPr>
            <w:tcW w:w="1368" w:type="dxa"/>
            <w:vAlign w:val="bottom"/>
          </w:tcPr>
          <w:p w14:paraId="3926C71B" w14:textId="3701083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922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236</w:t>
            </w:r>
          </w:p>
        </w:tc>
      </w:tr>
      <w:tr w:rsidR="0068414C" w14:paraId="319FF547" w14:textId="77777777">
        <w:trPr>
          <w:cantSplit/>
        </w:trPr>
        <w:tc>
          <w:tcPr>
            <w:tcW w:w="4111" w:type="dxa"/>
            <w:vAlign w:val="bottom"/>
          </w:tcPr>
          <w:p w14:paraId="6C92B73D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ลูกหนี้อื่นกิจการอื่น</w:t>
            </w:r>
            <w:proofErr w:type="spellEnd"/>
          </w:p>
        </w:tc>
        <w:tc>
          <w:tcPr>
            <w:tcW w:w="1246" w:type="dxa"/>
            <w:shd w:val="clear" w:color="auto" w:fill="FAFAFA"/>
          </w:tcPr>
          <w:p w14:paraId="538CA222" w14:textId="3BF2658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754</w:t>
            </w:r>
          </w:p>
        </w:tc>
        <w:tc>
          <w:tcPr>
            <w:tcW w:w="1368" w:type="dxa"/>
            <w:vAlign w:val="bottom"/>
          </w:tcPr>
          <w:p w14:paraId="5534DFAC" w14:textId="6128534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462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150</w:t>
            </w:r>
          </w:p>
        </w:tc>
        <w:tc>
          <w:tcPr>
            <w:tcW w:w="1368" w:type="dxa"/>
            <w:shd w:val="clear" w:color="auto" w:fill="FAFAFA"/>
          </w:tcPr>
          <w:p w14:paraId="6875A3D9" w14:textId="6595015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619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595</w:t>
            </w:r>
          </w:p>
        </w:tc>
        <w:tc>
          <w:tcPr>
            <w:tcW w:w="1368" w:type="dxa"/>
            <w:vAlign w:val="bottom"/>
          </w:tcPr>
          <w:p w14:paraId="041B97EC" w14:textId="0C1E98C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016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323</w:t>
            </w:r>
          </w:p>
        </w:tc>
      </w:tr>
      <w:tr w:rsidR="0068414C" w14:paraId="3F9A7FEC" w14:textId="77777777">
        <w:trPr>
          <w:cantSplit/>
        </w:trPr>
        <w:tc>
          <w:tcPr>
            <w:tcW w:w="4111" w:type="dxa"/>
            <w:vAlign w:val="bottom"/>
          </w:tcPr>
          <w:p w14:paraId="609175A4" w14:textId="6940EC90" w:rsidR="0068414C" w:rsidRPr="009714B3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proofErr w:type="spellStart"/>
            <w:r w:rsidRPr="009714B3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ลูกหนี้อื่นบุคคลและกิจการที่เกี่ยวข้องกัน</w:t>
            </w:r>
            <w:proofErr w:type="spellEnd"/>
            <w:r w:rsidRPr="009714B3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 xml:space="preserve"> (</w:t>
            </w:r>
            <w:proofErr w:type="spellStart"/>
            <w:r w:rsidRPr="009714B3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หมายเหตุ</w:t>
            </w:r>
            <w:proofErr w:type="spellEnd"/>
            <w:r w:rsidRPr="009714B3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lang w:val="en-US"/>
              </w:rPr>
              <w:t>19</w:t>
            </w:r>
            <w:r w:rsidRPr="009714B3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066AF132" w14:textId="4114C56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368" w:type="dxa"/>
            <w:vAlign w:val="bottom"/>
          </w:tcPr>
          <w:p w14:paraId="4FB3AC6E" w14:textId="1A9AF86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368" w:type="dxa"/>
            <w:shd w:val="clear" w:color="auto" w:fill="FAFAFA"/>
          </w:tcPr>
          <w:p w14:paraId="6139CC35" w14:textId="21F17D45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264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402</w:t>
            </w:r>
          </w:p>
        </w:tc>
        <w:tc>
          <w:tcPr>
            <w:tcW w:w="1368" w:type="dxa"/>
            <w:vAlign w:val="bottom"/>
          </w:tcPr>
          <w:p w14:paraId="015BF389" w14:textId="4DAFF30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709</w:t>
            </w:r>
          </w:p>
        </w:tc>
      </w:tr>
      <w:tr w:rsidR="0068414C" w14:paraId="59156311" w14:textId="77777777">
        <w:trPr>
          <w:cantSplit/>
        </w:trPr>
        <w:tc>
          <w:tcPr>
            <w:tcW w:w="4111" w:type="dxa"/>
            <w:vAlign w:val="bottom"/>
          </w:tcPr>
          <w:p w14:paraId="252A6092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รายได้ค้างรับ</w:t>
            </w:r>
            <w:proofErr w:type="spellEnd"/>
          </w:p>
        </w:tc>
        <w:tc>
          <w:tcPr>
            <w:tcW w:w="1246" w:type="dxa"/>
            <w:shd w:val="clear" w:color="auto" w:fill="FAFAFA"/>
          </w:tcPr>
          <w:p w14:paraId="65C78C31" w14:textId="1ACE5CB1" w:rsidR="0068414C" w:rsidRPr="001806C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081</w:t>
            </w:r>
          </w:p>
        </w:tc>
        <w:tc>
          <w:tcPr>
            <w:tcW w:w="1368" w:type="dxa"/>
            <w:vAlign w:val="bottom"/>
          </w:tcPr>
          <w:p w14:paraId="335A14C2" w14:textId="14B869B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256</w:t>
            </w:r>
          </w:p>
        </w:tc>
        <w:tc>
          <w:tcPr>
            <w:tcW w:w="1368" w:type="dxa"/>
            <w:shd w:val="clear" w:color="auto" w:fill="FAFAFA"/>
          </w:tcPr>
          <w:p w14:paraId="21DB31F7" w14:textId="605B008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973</w:t>
            </w:r>
          </w:p>
        </w:tc>
        <w:tc>
          <w:tcPr>
            <w:tcW w:w="1368" w:type="dxa"/>
            <w:vAlign w:val="bottom"/>
          </w:tcPr>
          <w:p w14:paraId="7118A240" w14:textId="4573146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178</w:t>
            </w:r>
          </w:p>
        </w:tc>
      </w:tr>
      <w:tr w:rsidR="0068414C" w14:paraId="253381D4" w14:textId="77777777">
        <w:trPr>
          <w:cantSplit/>
        </w:trPr>
        <w:tc>
          <w:tcPr>
            <w:tcW w:w="4111" w:type="dxa"/>
            <w:vAlign w:val="bottom"/>
          </w:tcPr>
          <w:p w14:paraId="248659B8" w14:textId="3476EE59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เงินปันผลค้างรับ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proofErr w:type="spellStart"/>
            <w:proofErr w:type="gram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หมายเหตุ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512CB9D1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BE155D3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4EA663C2" w14:textId="599EC43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68" w:type="dxa"/>
            <w:vAlign w:val="bottom"/>
          </w:tcPr>
          <w:p w14:paraId="604DD6BA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28B056F9" w14:textId="77777777">
        <w:trPr>
          <w:cantSplit/>
        </w:trPr>
        <w:tc>
          <w:tcPr>
            <w:tcW w:w="4111" w:type="dxa"/>
            <w:vAlign w:val="bottom"/>
          </w:tcPr>
          <w:p w14:paraId="440856D7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  <w:t>หัก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ค่าเผื่อผลขาดทุนที่คาดว่าจะเกิดขึ้น</w:t>
            </w:r>
            <w:proofErr w:type="spellEnd"/>
            <w:proofErr w:type="gramEnd"/>
          </w:p>
        </w:tc>
        <w:tc>
          <w:tcPr>
            <w:tcW w:w="1246" w:type="dxa"/>
            <w:shd w:val="clear" w:color="auto" w:fill="FAFAFA"/>
          </w:tcPr>
          <w:p w14:paraId="0EF8521F" w14:textId="185F0F60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276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77324D5" w14:textId="7C01E6D2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276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547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758FAB6" w14:textId="47CE492C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882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B96F135" w14:textId="77AB10A6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916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882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8414C" w14:paraId="1ADFE046" w14:textId="77777777">
        <w:trPr>
          <w:cantSplit/>
        </w:trPr>
        <w:tc>
          <w:tcPr>
            <w:tcW w:w="4111" w:type="dxa"/>
            <w:vAlign w:val="bottom"/>
          </w:tcPr>
          <w:p w14:paraId="10054455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รวมลูกหนี้การค้าและลูกหนี้อื่น</w:t>
            </w:r>
            <w:proofErr w:type="spellEnd"/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51B3B5C" w14:textId="46CF4225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815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C10106" w14:textId="49A92EB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850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312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75143C2" w14:textId="08EAFFC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693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188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A137A0" w14:textId="6AD592F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700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678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217</w:t>
            </w:r>
          </w:p>
        </w:tc>
      </w:tr>
    </w:tbl>
    <w:p w14:paraId="19ABAD88" w14:textId="25769BB4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9AE9D43" w14:textId="73A7288F" w:rsidR="0068414C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ระหว่างงวดสามเดือนสิ้นสุดวันที่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ลูกหนี้การค้าและลูกหนี้อื่นของกลุ่มกิจการ</w:t>
      </w:r>
      <w:r w:rsidR="003B2FDD">
        <w:rPr>
          <w:rFonts w:ascii="Browallia New" w:eastAsia="Browallia New" w:hAnsi="Browallia New" w:cs="Browallia New" w:hint="cs"/>
          <w:sz w:val="26"/>
          <w:szCs w:val="26"/>
          <w:cs/>
        </w:rPr>
        <w:t>และของบริษัท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41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330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บาทถูกกลับรายการหนี้สูญกับค่าเผื่อผลขาดทุนที่คาดว่าจะเกิดขึ้นที่เคยรับรู้ (ระหว่างงวดสามเดือนสิ้นสุดวันที่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กลุ่มกิจการ</w:t>
      </w:r>
      <w:r w:rsidR="003B2FDD">
        <w:rPr>
          <w:rFonts w:ascii="Browallia New" w:eastAsia="Browallia New" w:hAnsi="Browallia New" w:cs="Browallia New" w:hint="cs"/>
          <w:sz w:val="26"/>
          <w:szCs w:val="26"/>
          <w:cs/>
        </w:rPr>
        <w:t>และบริษัท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ไม่มีการบันทึกหนี้สูญ)</w:t>
      </w:r>
    </w:p>
    <w:p w14:paraId="6399D804" w14:textId="2000EFA4" w:rsidR="009714B3" w:rsidRPr="009714B3" w:rsidRDefault="009714B3">
      <w:pPr>
        <w:jc w:val="both"/>
        <w:rPr>
          <w:rFonts w:ascii="Browallia New" w:eastAsia="Browallia New" w:hAnsi="Browallia New" w:cs="Browallia New"/>
          <w:sz w:val="16"/>
          <w:szCs w:val="16"/>
        </w:rPr>
      </w:pPr>
    </w:p>
    <w:p w14:paraId="0DE3520D" w14:textId="77777777" w:rsidR="0068414C" w:rsidRDefault="00214C3A" w:rsidP="009714B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ลูกหนี้การค้ากิจการอื่นและกิจการที่เกี่ยวข้องกัน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สามารถวิเคราะห์ตามอายุหนี้ที่ค้างชำระได้</w:t>
      </w:r>
      <w:proofErr w:type="spellEnd"/>
      <w:r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000000"/>
          <w:sz w:val="26"/>
          <w:szCs w:val="26"/>
        </w:rPr>
        <w:t>ดังนี้</w:t>
      </w:r>
      <w:proofErr w:type="spellEnd"/>
    </w:p>
    <w:p w14:paraId="64CF69E7" w14:textId="77777777" w:rsidR="0068414C" w:rsidRDefault="0068414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="Browallia New" w:eastAsia="Browallia New" w:hAnsi="Browallia New" w:cs="Browallia New"/>
          <w:color w:val="000000"/>
          <w:sz w:val="16"/>
          <w:szCs w:val="16"/>
        </w:rPr>
      </w:pPr>
    </w:p>
    <w:tbl>
      <w:tblPr>
        <w:tblStyle w:val="ac"/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68414C" w14:paraId="1EECC257" w14:textId="77777777">
        <w:tc>
          <w:tcPr>
            <w:tcW w:w="4003" w:type="dxa"/>
            <w:vAlign w:val="bottom"/>
          </w:tcPr>
          <w:p w14:paraId="041EB111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B8D1A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E0F391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56F3D471" w14:textId="77777777">
        <w:tc>
          <w:tcPr>
            <w:tcW w:w="4003" w:type="dxa"/>
            <w:vAlign w:val="bottom"/>
          </w:tcPr>
          <w:p w14:paraId="7BE85413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AEE6041" w14:textId="3CAB4A51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5EF6120" w14:textId="78C94F0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B6DD55B" w14:textId="3FC2EB28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9EB78A" w14:textId="0A36A18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68414C" w14:paraId="521882A5" w14:textId="77777777">
        <w:tc>
          <w:tcPr>
            <w:tcW w:w="4003" w:type="dxa"/>
            <w:vAlign w:val="bottom"/>
          </w:tcPr>
          <w:p w14:paraId="6329CC70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594D946" w14:textId="1F36A45E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4A60448C" w14:textId="2750DF84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6A327AD6" w14:textId="40812344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2D9F44A0" w14:textId="7623CF95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14:paraId="7342B466" w14:textId="77777777">
        <w:tc>
          <w:tcPr>
            <w:tcW w:w="4003" w:type="dxa"/>
            <w:vAlign w:val="bottom"/>
          </w:tcPr>
          <w:p w14:paraId="1158C996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63A4A93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54B9D0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0D3F52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E70AA50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17BF7CAD" w14:textId="77777777">
        <w:tc>
          <w:tcPr>
            <w:tcW w:w="4003" w:type="dxa"/>
            <w:vAlign w:val="bottom"/>
          </w:tcPr>
          <w:p w14:paraId="610F9846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E51B2F0" w14:textId="77777777" w:rsidR="0068414C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4A5E2F" w14:textId="77777777" w:rsidR="0068414C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30BDF02" w14:textId="77777777" w:rsidR="0068414C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9771076" w14:textId="77777777" w:rsidR="0068414C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14:paraId="0E870C10" w14:textId="77777777">
        <w:tc>
          <w:tcPr>
            <w:tcW w:w="4003" w:type="dxa"/>
            <w:vAlign w:val="bottom"/>
          </w:tcPr>
          <w:p w14:paraId="281EAB5A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ยังไม่ครบกำหนดชำระ</w:t>
            </w:r>
            <w:proofErr w:type="spellEnd"/>
          </w:p>
        </w:tc>
        <w:tc>
          <w:tcPr>
            <w:tcW w:w="1368" w:type="dxa"/>
            <w:shd w:val="clear" w:color="auto" w:fill="FAFAFA"/>
            <w:vAlign w:val="bottom"/>
          </w:tcPr>
          <w:p w14:paraId="3BA05F82" w14:textId="3047AF3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582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570</w:t>
            </w:r>
          </w:p>
        </w:tc>
        <w:tc>
          <w:tcPr>
            <w:tcW w:w="1368" w:type="dxa"/>
            <w:vAlign w:val="bottom"/>
          </w:tcPr>
          <w:p w14:paraId="127CC077" w14:textId="45745CB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515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411</w:t>
            </w:r>
          </w:p>
        </w:tc>
        <w:tc>
          <w:tcPr>
            <w:tcW w:w="1368" w:type="dxa"/>
            <w:shd w:val="clear" w:color="auto" w:fill="FAFAFA"/>
          </w:tcPr>
          <w:p w14:paraId="56F05E96" w14:textId="0870C43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476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658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994</w:t>
            </w:r>
          </w:p>
        </w:tc>
        <w:tc>
          <w:tcPr>
            <w:tcW w:w="1368" w:type="dxa"/>
            <w:vAlign w:val="bottom"/>
          </w:tcPr>
          <w:p w14:paraId="5E6973A9" w14:textId="246E6AD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426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426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986</w:t>
            </w:r>
          </w:p>
        </w:tc>
      </w:tr>
      <w:tr w:rsidR="0068414C" w14:paraId="57B0A36D" w14:textId="77777777">
        <w:tc>
          <w:tcPr>
            <w:tcW w:w="4003" w:type="dxa"/>
            <w:vAlign w:val="bottom"/>
          </w:tcPr>
          <w:p w14:paraId="6DE68A57" w14:textId="53D34761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ไม่เกิน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40562537" w14:textId="014D9E9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634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275</w:t>
            </w:r>
          </w:p>
        </w:tc>
        <w:tc>
          <w:tcPr>
            <w:tcW w:w="1368" w:type="dxa"/>
            <w:vAlign w:val="bottom"/>
          </w:tcPr>
          <w:p w14:paraId="43DE8154" w14:textId="201F43D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256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510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180</w:t>
            </w:r>
          </w:p>
        </w:tc>
        <w:tc>
          <w:tcPr>
            <w:tcW w:w="1368" w:type="dxa"/>
            <w:shd w:val="clear" w:color="auto" w:fill="FAFAFA"/>
          </w:tcPr>
          <w:p w14:paraId="4A143EE5" w14:textId="1336914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047</w:t>
            </w:r>
          </w:p>
        </w:tc>
        <w:tc>
          <w:tcPr>
            <w:tcW w:w="1368" w:type="dxa"/>
            <w:vAlign w:val="bottom"/>
          </w:tcPr>
          <w:p w14:paraId="05BDA6B2" w14:textId="2842B9B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540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275</w:t>
            </w:r>
          </w:p>
        </w:tc>
      </w:tr>
      <w:tr w:rsidR="0068414C" w14:paraId="31ADF3AD" w14:textId="77777777">
        <w:tc>
          <w:tcPr>
            <w:tcW w:w="4003" w:type="dxa"/>
            <w:vAlign w:val="bottom"/>
          </w:tcPr>
          <w:p w14:paraId="2E7A5F3F" w14:textId="4EAB0588" w:rsidR="0068414C" w:rsidRDefault="00DF0B5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27A4B4C7" w14:textId="1FE63A8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499</w:t>
            </w:r>
          </w:p>
        </w:tc>
        <w:tc>
          <w:tcPr>
            <w:tcW w:w="1368" w:type="dxa"/>
            <w:vAlign w:val="bottom"/>
          </w:tcPr>
          <w:p w14:paraId="74B7F54E" w14:textId="2B7849F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359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508</w:t>
            </w:r>
          </w:p>
        </w:tc>
        <w:tc>
          <w:tcPr>
            <w:tcW w:w="1368" w:type="dxa"/>
            <w:shd w:val="clear" w:color="auto" w:fill="FAFAFA"/>
          </w:tcPr>
          <w:p w14:paraId="504AA852" w14:textId="1E6B52B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552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183</w:t>
            </w:r>
          </w:p>
        </w:tc>
        <w:tc>
          <w:tcPr>
            <w:tcW w:w="1368" w:type="dxa"/>
            <w:vAlign w:val="bottom"/>
          </w:tcPr>
          <w:p w14:paraId="5B283CB6" w14:textId="69507D0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439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721</w:t>
            </w:r>
          </w:p>
        </w:tc>
      </w:tr>
      <w:tr w:rsidR="0068414C" w14:paraId="1B71BCD8" w14:textId="77777777">
        <w:tc>
          <w:tcPr>
            <w:tcW w:w="4003" w:type="dxa"/>
            <w:vAlign w:val="bottom"/>
          </w:tcPr>
          <w:p w14:paraId="7969FA5A" w14:textId="4EF06988" w:rsidR="0068414C" w:rsidRDefault="00DF0B5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71B64BF9" w14:textId="66D99F9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468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332</w:t>
            </w:r>
          </w:p>
        </w:tc>
        <w:tc>
          <w:tcPr>
            <w:tcW w:w="1368" w:type="dxa"/>
            <w:vAlign w:val="bottom"/>
          </w:tcPr>
          <w:p w14:paraId="798D8444" w14:textId="4331755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726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199</w:t>
            </w:r>
          </w:p>
        </w:tc>
        <w:tc>
          <w:tcPr>
            <w:tcW w:w="1368" w:type="dxa"/>
            <w:shd w:val="clear" w:color="auto" w:fill="FAFAFA"/>
          </w:tcPr>
          <w:p w14:paraId="45182BCD" w14:textId="3622AE3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706</w:t>
            </w:r>
          </w:p>
        </w:tc>
        <w:tc>
          <w:tcPr>
            <w:tcW w:w="1368" w:type="dxa"/>
            <w:vAlign w:val="bottom"/>
          </w:tcPr>
          <w:p w14:paraId="4B551E21" w14:textId="2499A83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776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418</w:t>
            </w:r>
          </w:p>
        </w:tc>
      </w:tr>
      <w:tr w:rsidR="0068414C" w14:paraId="28BE668C" w14:textId="77777777">
        <w:tc>
          <w:tcPr>
            <w:tcW w:w="4003" w:type="dxa"/>
            <w:vAlign w:val="bottom"/>
          </w:tcPr>
          <w:p w14:paraId="756670AC" w14:textId="120411D0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เกินกว่า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75FD7E40" w14:textId="4C47898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853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194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8E1628D" w14:textId="66A6A04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973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198E7419" w14:textId="4B4E040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456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456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9089164" w14:textId="0826E7A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370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348</w:t>
            </w:r>
          </w:p>
        </w:tc>
      </w:tr>
      <w:tr w:rsidR="0068414C" w14:paraId="31610C72" w14:textId="77777777">
        <w:tc>
          <w:tcPr>
            <w:tcW w:w="4003" w:type="dxa"/>
            <w:vAlign w:val="bottom"/>
          </w:tcPr>
          <w:p w14:paraId="2B70CBB2" w14:textId="77777777" w:rsidR="0068414C" w:rsidRDefault="0068414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434668" w14:textId="777923F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CF0B5FC" w14:textId="2EC4AFB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814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890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948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298252D9" w14:textId="378699C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722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7B1218E" w14:textId="0F3B931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675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553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748</w:t>
            </w:r>
          </w:p>
        </w:tc>
      </w:tr>
      <w:tr w:rsidR="0068414C" w14:paraId="3180BC06" w14:textId="77777777">
        <w:tc>
          <w:tcPr>
            <w:tcW w:w="4003" w:type="dxa"/>
            <w:vAlign w:val="bottom"/>
          </w:tcPr>
          <w:p w14:paraId="73272C4E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  <w:t>หัก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ค่าเผื่อผลขาดทุนที่คาดว่าจะเกิดขึ้น</w:t>
            </w:r>
            <w:proofErr w:type="spellEnd"/>
            <w:proofErr w:type="gramEnd"/>
          </w:p>
        </w:tc>
        <w:tc>
          <w:tcPr>
            <w:tcW w:w="1368" w:type="dxa"/>
            <w:shd w:val="clear" w:color="auto" w:fill="FAFAFA"/>
            <w:vAlign w:val="bottom"/>
          </w:tcPr>
          <w:p w14:paraId="40DBA3B2" w14:textId="59CBA4F5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308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642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523CB24" w14:textId="4D4FFC84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37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509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778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0934F800" w14:textId="7F346FAD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927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097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01ADC42" w14:textId="2139FF2F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945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926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8414C" w14:paraId="25A4D331" w14:textId="77777777">
        <w:tc>
          <w:tcPr>
            <w:tcW w:w="4003" w:type="dxa"/>
            <w:vAlign w:val="bottom"/>
          </w:tcPr>
          <w:p w14:paraId="32BA092C" w14:textId="77777777" w:rsidR="0068414C" w:rsidRDefault="0068414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5FEB268" w14:textId="0C9DFE3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839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228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0EF5F5" w14:textId="0E2C99A5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777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381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170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3FE77FE" w14:textId="31A72C9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690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070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289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4E29C2" w14:textId="1EAD6225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641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607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822</w:t>
            </w:r>
          </w:p>
        </w:tc>
      </w:tr>
    </w:tbl>
    <w:p w14:paraId="565476BC" w14:textId="77777777" w:rsidR="001806CC" w:rsidRDefault="001806CC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2B472DAE" w14:textId="77777777" w:rsidR="0068414C" w:rsidRDefault="0068414C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d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3C6FD10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A236F40" w14:textId="19011372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สินค้าคงเหลือ</w:t>
            </w:r>
            <w:proofErr w:type="spellEnd"/>
          </w:p>
        </w:tc>
      </w:tr>
    </w:tbl>
    <w:p w14:paraId="28B3C1A8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e"/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68414C" w14:paraId="7092991C" w14:textId="77777777">
        <w:tc>
          <w:tcPr>
            <w:tcW w:w="4003" w:type="dxa"/>
            <w:vAlign w:val="bottom"/>
          </w:tcPr>
          <w:p w14:paraId="13190D05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153B21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8A3150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5BE9524D" w14:textId="77777777">
        <w:tc>
          <w:tcPr>
            <w:tcW w:w="4003" w:type="dxa"/>
            <w:vAlign w:val="bottom"/>
          </w:tcPr>
          <w:p w14:paraId="4308B936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0B63824" w14:textId="602DE80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99489A8" w14:textId="2C8931F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271BDEF" w14:textId="3A6CDE95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09053BE" w14:textId="0DD7477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68414C" w14:paraId="69A82D46" w14:textId="77777777">
        <w:tc>
          <w:tcPr>
            <w:tcW w:w="4003" w:type="dxa"/>
            <w:vAlign w:val="bottom"/>
          </w:tcPr>
          <w:p w14:paraId="2107293E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AC5FE20" w14:textId="269530D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08B2D9DC" w14:textId="68952A82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505C844B" w14:textId="5A7FDFD0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084C1401" w14:textId="5D6AA05A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14:paraId="782E9242" w14:textId="77777777">
        <w:tc>
          <w:tcPr>
            <w:tcW w:w="4003" w:type="dxa"/>
            <w:vAlign w:val="bottom"/>
          </w:tcPr>
          <w:p w14:paraId="73DDB822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BEDEB29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16352A6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A665A1C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39BB9AB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26F03A6E" w14:textId="77777777">
        <w:tc>
          <w:tcPr>
            <w:tcW w:w="4003" w:type="dxa"/>
            <w:vAlign w:val="bottom"/>
          </w:tcPr>
          <w:p w14:paraId="2DADF693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5D91DFA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55FB89D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43A531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C92CDD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8414C" w14:paraId="5858D090" w14:textId="77777777">
        <w:tc>
          <w:tcPr>
            <w:tcW w:w="4003" w:type="dxa"/>
            <w:vAlign w:val="bottom"/>
          </w:tcPr>
          <w:p w14:paraId="68FE48C7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สินค้าสำเร็จรูป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7E3AEAAF" w14:textId="674EED2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482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715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840</w:t>
            </w:r>
          </w:p>
        </w:tc>
        <w:tc>
          <w:tcPr>
            <w:tcW w:w="1368" w:type="dxa"/>
            <w:vAlign w:val="bottom"/>
          </w:tcPr>
          <w:p w14:paraId="354A2719" w14:textId="000B773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373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621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415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CAB6BB" w14:textId="4AE15D3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338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332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577</w:t>
            </w:r>
          </w:p>
        </w:tc>
        <w:tc>
          <w:tcPr>
            <w:tcW w:w="1368" w:type="dxa"/>
            <w:vAlign w:val="bottom"/>
          </w:tcPr>
          <w:p w14:paraId="13D11D2C" w14:textId="5BE4041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261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104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325</w:t>
            </w:r>
          </w:p>
        </w:tc>
      </w:tr>
      <w:tr w:rsidR="0068414C" w14:paraId="62397FAE" w14:textId="77777777">
        <w:tc>
          <w:tcPr>
            <w:tcW w:w="4003" w:type="dxa"/>
            <w:vAlign w:val="bottom"/>
          </w:tcPr>
          <w:p w14:paraId="62460B43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วัตถุดิบ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342AF935" w14:textId="444AE8D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550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277</w:t>
            </w:r>
          </w:p>
        </w:tc>
        <w:tc>
          <w:tcPr>
            <w:tcW w:w="1368" w:type="dxa"/>
            <w:vAlign w:val="bottom"/>
          </w:tcPr>
          <w:p w14:paraId="6FA7475C" w14:textId="1F22DDA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463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054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406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F697DD8" w14:textId="5F9201A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287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811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846</w:t>
            </w:r>
          </w:p>
        </w:tc>
        <w:tc>
          <w:tcPr>
            <w:tcW w:w="1368" w:type="dxa"/>
            <w:vAlign w:val="bottom"/>
          </w:tcPr>
          <w:p w14:paraId="0D0DB731" w14:textId="1CEA69A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522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212</w:t>
            </w:r>
          </w:p>
        </w:tc>
      </w:tr>
      <w:tr w:rsidR="0068414C" w14:paraId="084BC797" w14:textId="77777777">
        <w:tc>
          <w:tcPr>
            <w:tcW w:w="4003" w:type="dxa"/>
            <w:vAlign w:val="bottom"/>
          </w:tcPr>
          <w:p w14:paraId="52E42ED8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วัสดุหีบห่อ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16E5FF3F" w14:textId="0FAC6AF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483</w:t>
            </w:r>
          </w:p>
        </w:tc>
        <w:tc>
          <w:tcPr>
            <w:tcW w:w="1368" w:type="dxa"/>
            <w:vAlign w:val="bottom"/>
          </w:tcPr>
          <w:p w14:paraId="107DC126" w14:textId="7E3E651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720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094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677731" w14:textId="7B05BBF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118</w:t>
            </w:r>
          </w:p>
        </w:tc>
        <w:tc>
          <w:tcPr>
            <w:tcW w:w="1368" w:type="dxa"/>
            <w:vAlign w:val="bottom"/>
          </w:tcPr>
          <w:p w14:paraId="735468F7" w14:textId="7014FEC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858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322</w:t>
            </w:r>
          </w:p>
        </w:tc>
      </w:tr>
      <w:tr w:rsidR="0068414C" w14:paraId="5DC9DC88" w14:textId="77777777">
        <w:tc>
          <w:tcPr>
            <w:tcW w:w="4003" w:type="dxa"/>
            <w:vAlign w:val="bottom"/>
          </w:tcPr>
          <w:p w14:paraId="5E34A912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วัสดุสิ้นเปลือง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254700BE" w14:textId="2F71617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453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376</w:t>
            </w:r>
          </w:p>
        </w:tc>
        <w:tc>
          <w:tcPr>
            <w:tcW w:w="1368" w:type="dxa"/>
            <w:vAlign w:val="bottom"/>
          </w:tcPr>
          <w:p w14:paraId="2FF42D66" w14:textId="5F4A09C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712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875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7E7A9F" w14:textId="27455E4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395</w:t>
            </w:r>
          </w:p>
        </w:tc>
        <w:tc>
          <w:tcPr>
            <w:tcW w:w="1368" w:type="dxa"/>
            <w:vAlign w:val="bottom"/>
          </w:tcPr>
          <w:p w14:paraId="2032F410" w14:textId="06C00625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453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615</w:t>
            </w:r>
          </w:p>
        </w:tc>
      </w:tr>
      <w:tr w:rsidR="0068414C" w14:paraId="0A91A4E2" w14:textId="77777777">
        <w:tc>
          <w:tcPr>
            <w:tcW w:w="4003" w:type="dxa"/>
            <w:vAlign w:val="bottom"/>
          </w:tcPr>
          <w:p w14:paraId="241E3BA1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6E24A62" w14:textId="29CB5D4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976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4C629A" w14:textId="1C6CE10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912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108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790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76F6EFB" w14:textId="60080E8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689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936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9018680" w14:textId="1C9F89D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537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938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474</w:t>
            </w:r>
          </w:p>
        </w:tc>
      </w:tr>
      <w:tr w:rsidR="0068414C" w14:paraId="2184A2D5" w14:textId="77777777">
        <w:tc>
          <w:tcPr>
            <w:tcW w:w="4003" w:type="dxa"/>
            <w:vAlign w:val="bottom"/>
          </w:tcPr>
          <w:p w14:paraId="106F376A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</w:pPr>
            <w:proofErr w:type="spellStart"/>
            <w:proofErr w:type="gram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  <w:t>หัก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ค่าเผื่อการลดลงของมูลค่าสินค้า</w:t>
            </w:r>
            <w:proofErr w:type="spellEnd"/>
            <w:proofErr w:type="gramEnd"/>
          </w:p>
        </w:tc>
        <w:tc>
          <w:tcPr>
            <w:tcW w:w="1368" w:type="dxa"/>
            <w:shd w:val="clear" w:color="auto" w:fill="FAFAFA"/>
          </w:tcPr>
          <w:p w14:paraId="15AD91A9" w14:textId="76352BCF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143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487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EB9C40E" w14:textId="420E3390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043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77A327BF" w14:textId="127F5192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14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072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645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938C259" w14:textId="2428854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763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264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8414C" w14:paraId="1A42279C" w14:textId="77777777">
        <w:tc>
          <w:tcPr>
            <w:tcW w:w="4003" w:type="dxa"/>
            <w:vAlign w:val="bottom"/>
          </w:tcPr>
          <w:p w14:paraId="78677854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  <w:t>หัก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ค่าเผื่อสินค้าล้าสมัย</w:t>
            </w:r>
            <w:proofErr w:type="spellEnd"/>
            <w:proofErr w:type="gram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34801C23" w14:textId="7340A7F1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824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313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1C43AAA" w14:textId="2269986A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385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00B5E54" w14:textId="2AF71274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985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204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F2E9CCC" w14:textId="0BE43502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17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206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463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8414C" w14:paraId="07854FAB" w14:textId="77777777">
        <w:tc>
          <w:tcPr>
            <w:tcW w:w="4003" w:type="dxa"/>
            <w:vAlign w:val="bottom"/>
          </w:tcPr>
          <w:p w14:paraId="76F65BEB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134D0" w14:textId="37FFA65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052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536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176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EC405E0" w14:textId="000C8FD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873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394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534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12234F2" w14:textId="5E5B99E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645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087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560833" w14:textId="24DCF64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511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968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747</w:t>
            </w:r>
          </w:p>
        </w:tc>
      </w:tr>
      <w:tr w:rsidR="0068414C" w14:paraId="22936284" w14:textId="77777777">
        <w:tc>
          <w:tcPr>
            <w:tcW w:w="4003" w:type="dxa"/>
            <w:vAlign w:val="bottom"/>
          </w:tcPr>
          <w:p w14:paraId="204DFD02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สินค้าระหว่างทาง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EFFDCE" w14:textId="0F6EAE9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826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3E8BE00" w14:textId="1E048FA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116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062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513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2CDCAB5" w14:textId="0C9BA46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615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BE67140" w14:textId="6AD59AA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109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176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623</w:t>
            </w:r>
          </w:p>
        </w:tc>
      </w:tr>
      <w:tr w:rsidR="0068414C" w14:paraId="4ACBDB27" w14:textId="77777777">
        <w:tc>
          <w:tcPr>
            <w:tcW w:w="4003" w:type="dxa"/>
            <w:vAlign w:val="bottom"/>
          </w:tcPr>
          <w:p w14:paraId="0B37399F" w14:textId="77777777" w:rsidR="0068414C" w:rsidRDefault="00214C3A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รวมสินค้าคงเหลือ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ธุรกิจจัดจำหน่าย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0AA502B" w14:textId="6BD7F75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D25F6F" w14:textId="31E7CFE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989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457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047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1A3E8B0" w14:textId="15411D9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701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280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82266BB" w14:textId="0678EDD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621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145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370</w:t>
            </w:r>
          </w:p>
        </w:tc>
      </w:tr>
    </w:tbl>
    <w:p w14:paraId="09A346BE" w14:textId="267A6E5F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41E8F892" w14:textId="4F3CFDE4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ระหว่างงวดสามเดือนสิ้นสุดวันที่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กลุ่มกิจการและบริษัทได้รับรู้</w:t>
      </w:r>
      <w:r w:rsidR="00DA5AA1" w:rsidRPr="001806CC">
        <w:rPr>
          <w:rFonts w:ascii="Browallia New" w:eastAsia="Browallia New" w:hAnsi="Browallia New" w:cs="Browallia New" w:hint="cs"/>
          <w:sz w:val="26"/>
          <w:szCs w:val="26"/>
          <w:cs/>
        </w:rPr>
        <w:t>ขาดทุนจาก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การลดลงของ</w:t>
      </w:r>
      <w:r w:rsidR="00DA5AA1" w:rsidRPr="001806CC">
        <w:rPr>
          <w:rFonts w:ascii="Browallia New" w:eastAsia="Browallia New" w:hAnsi="Browallia New" w:cs="Browallia New"/>
          <w:sz w:val="26"/>
          <w:szCs w:val="26"/>
          <w:cs/>
        </w:rPr>
        <w:t>ค่าเผื่อ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มูลค่าสินค้าคงเหลือให้เท่ากับมูลค่าสุทธิที่จะได้รับเป็นจำนวนเงิน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</w:t>
      </w:r>
      <w:r w:rsidRPr="001806CC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814</w:t>
      </w:r>
      <w:r w:rsidRPr="001806CC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444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 บาท และ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5</w:t>
      </w:r>
      <w:r w:rsidRPr="001806CC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309</w:t>
      </w:r>
      <w:r w:rsidRPr="001806CC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381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 บาท ตามลำดับ (ระหว่างงวดสามเดือนสิ้นสุดวันที่</w:t>
      </w:r>
      <w:r w:rsidR="00DA5AA1" w:rsidRPr="001806CC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กลุ่มกิจการและบริษัทรับรู้</w:t>
      </w:r>
      <w:r w:rsidR="00DA5AA1" w:rsidRPr="001806CC">
        <w:rPr>
          <w:rFonts w:ascii="Browallia New" w:eastAsia="Browallia New" w:hAnsi="Browallia New" w:cs="Browallia New" w:hint="cs"/>
          <w:sz w:val="26"/>
          <w:szCs w:val="26"/>
          <w:cs/>
        </w:rPr>
        <w:t>ขาดทุนจาก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การลดลงของ</w:t>
      </w:r>
      <w:r w:rsidR="00DA5AA1" w:rsidRPr="001806CC">
        <w:rPr>
          <w:rFonts w:ascii="Browallia New" w:eastAsia="Browallia New" w:hAnsi="Browallia New" w:cs="Browallia New" w:hint="cs"/>
          <w:sz w:val="26"/>
          <w:szCs w:val="26"/>
          <w:cs/>
        </w:rPr>
        <w:t>ค่าเผื่อ</w:t>
      </w:r>
      <w:r w:rsidRPr="001806CC">
        <w:rPr>
          <w:rFonts w:ascii="Browallia New" w:eastAsia="Browallia New" w:hAnsi="Browallia New" w:cs="Browallia New"/>
          <w:sz w:val="26"/>
          <w:szCs w:val="26"/>
          <w:cs/>
        </w:rPr>
        <w:t>มูลค่าสินค้าคงเหลื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อให้เท่ากับมูลค่าสุทธิที่จะได้รับเป็นจำนวนเงิน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154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299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บาท และ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703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789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บาท ตามลำดับ) ในงบกำไรขาดทุนเบ็ดเสร็จรวมและงบกำไรขาดทุนเบ็ดเสร็จเฉพาะกิจการ</w:t>
      </w:r>
    </w:p>
    <w:p w14:paraId="64767E67" w14:textId="77777777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7DDA177" w14:textId="78BA910E" w:rsidR="0068414C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ระหว่างงวดสามเดือนสิ้นสุดวันที่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กลุ่มกิจการและบริษัทได้รับรู้ผลขาดทุนค่าเผื่อสินค้าล้าสมัยเป็นจำนวนเงิน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14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439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บาท และ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12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778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741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บาท ตามลำดับ (ระหว่างงวดสามเดือนสิ้นสุดวันที่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กลุ่มกิจการกลับรายการผลขาดทุนค่าเผื่อสินค้าล้าสมัยเป็นจำนวนเงิน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8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058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111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บาทและบริษัทได้รับรู้ผลขาดทุนค่าเผื่อสินค้าล้าสมัยเป็นจำนวนเงิน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487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166</w:t>
      </w:r>
      <w:r w:rsidR="00DA5AA1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บาท ตามลำดับ) ในงบกำไรขาดทุนเบ็ดเสร็จรวมและงบกำไรขาดทุนเบ็ดเสร็จเฉพาะกิจการ</w:t>
      </w:r>
    </w:p>
    <w:p w14:paraId="42F7D335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14:paraId="4FA18D97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FAD1F96" w14:textId="78E98819" w:rsidR="0068414C" w:rsidRDefault="00DF0B57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" w:name="_heading=h.1fob9te" w:colFirst="0" w:colLast="0"/>
            <w:bookmarkEnd w:id="1"/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10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สินทรัพย์ชีวภาพ</w:t>
            </w:r>
            <w:proofErr w:type="spellEnd"/>
          </w:p>
        </w:tc>
      </w:tr>
    </w:tbl>
    <w:p w14:paraId="03C1BA5E" w14:textId="77777777" w:rsidR="0068414C" w:rsidRDefault="0068414C">
      <w:pPr>
        <w:tabs>
          <w:tab w:val="left" w:pos="4536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0"/>
        <w:tblW w:w="9459" w:type="dxa"/>
        <w:tblLayout w:type="fixed"/>
        <w:tblLook w:val="0000" w:firstRow="0" w:lastRow="0" w:firstColumn="0" w:lastColumn="0" w:noHBand="0" w:noVBand="0"/>
      </w:tblPr>
      <w:tblGrid>
        <w:gridCol w:w="7362"/>
        <w:gridCol w:w="2097"/>
      </w:tblGrid>
      <w:tr w:rsidR="0068414C" w14:paraId="5696B01F" w14:textId="77777777">
        <w:trPr>
          <w:cantSplit/>
        </w:trPr>
        <w:tc>
          <w:tcPr>
            <w:tcW w:w="7362" w:type="dxa"/>
          </w:tcPr>
          <w:p w14:paraId="3A1759D4" w14:textId="77777777" w:rsidR="0068414C" w:rsidRDefault="0068414C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auto"/>
          </w:tcPr>
          <w:p w14:paraId="2CDDDDE7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งบการเงินรวมและ</w:t>
            </w:r>
            <w:proofErr w:type="spellEnd"/>
          </w:p>
        </w:tc>
      </w:tr>
      <w:tr w:rsidR="0068414C" w14:paraId="696F0273" w14:textId="77777777">
        <w:trPr>
          <w:cantSplit/>
        </w:trPr>
        <w:tc>
          <w:tcPr>
            <w:tcW w:w="7362" w:type="dxa"/>
          </w:tcPr>
          <w:p w14:paraId="6DEF80DB" w14:textId="77777777" w:rsidR="0068414C" w:rsidRDefault="0068414C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182F4B78" w14:textId="77777777" w:rsidR="0068414C" w:rsidRDefault="00214C3A">
            <w:pPr>
              <w:ind w:left="-137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งบการเงินเฉพาะกิจการ</w:t>
            </w:r>
            <w:proofErr w:type="spellEnd"/>
          </w:p>
        </w:tc>
      </w:tr>
      <w:tr w:rsidR="0068414C" w14:paraId="2141291B" w14:textId="77777777">
        <w:trPr>
          <w:cantSplit/>
        </w:trPr>
        <w:tc>
          <w:tcPr>
            <w:tcW w:w="7362" w:type="dxa"/>
          </w:tcPr>
          <w:p w14:paraId="62BDD708" w14:textId="77777777" w:rsidR="0068414C" w:rsidRDefault="0068414C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auto"/>
          </w:tcPr>
          <w:p w14:paraId="27EF4545" w14:textId="78814774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</w:tr>
      <w:tr w:rsidR="0068414C" w14:paraId="667D1204" w14:textId="77777777">
        <w:trPr>
          <w:cantSplit/>
        </w:trPr>
        <w:tc>
          <w:tcPr>
            <w:tcW w:w="7362" w:type="dxa"/>
          </w:tcPr>
          <w:p w14:paraId="5BD2BDC2" w14:textId="77777777" w:rsidR="0068414C" w:rsidRDefault="0068414C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3EC6AA39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6A7284C6" w14:textId="77777777" w:rsidTr="00FD62E8">
        <w:trPr>
          <w:cantSplit/>
        </w:trPr>
        <w:tc>
          <w:tcPr>
            <w:tcW w:w="7362" w:type="dxa"/>
            <w:vAlign w:val="center"/>
          </w:tcPr>
          <w:p w14:paraId="6728FDF7" w14:textId="77777777" w:rsidR="0068414C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FAFAFA"/>
          </w:tcPr>
          <w:p w14:paraId="2AA3D6C1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68414C" w14:paraId="37E3E199" w14:textId="77777777" w:rsidTr="00FD62E8">
        <w:trPr>
          <w:cantSplit/>
        </w:trPr>
        <w:tc>
          <w:tcPr>
            <w:tcW w:w="7362" w:type="dxa"/>
          </w:tcPr>
          <w:p w14:paraId="465C97E4" w14:textId="77777777" w:rsidR="0068414C" w:rsidRDefault="00214C3A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ต้นกัญชงที่อยู่ระหว่างการเพาะปลูก</w:t>
            </w:r>
            <w:proofErr w:type="spellEnd"/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FAFAFA"/>
          </w:tcPr>
          <w:p w14:paraId="693BD83F" w14:textId="6199B03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484</w:t>
            </w:r>
          </w:p>
        </w:tc>
      </w:tr>
      <w:tr w:rsidR="0068414C" w14:paraId="63E06CC5" w14:textId="77777777" w:rsidTr="00FD62E8">
        <w:trPr>
          <w:cantSplit/>
        </w:trPr>
        <w:tc>
          <w:tcPr>
            <w:tcW w:w="7362" w:type="dxa"/>
          </w:tcPr>
          <w:p w14:paraId="3C5275F6" w14:textId="77777777" w:rsidR="0068414C" w:rsidRDefault="00214C3A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รวมสินทรัพย์ชีวภาพ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42842DDE" w14:textId="1B204CC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484</w:t>
            </w:r>
          </w:p>
        </w:tc>
      </w:tr>
    </w:tbl>
    <w:p w14:paraId="33B9BA94" w14:textId="77777777" w:rsidR="0068414C" w:rsidRDefault="0068414C">
      <w:pPr>
        <w:rPr>
          <w:rFonts w:ascii="Browallia New" w:eastAsia="Browallia New" w:hAnsi="Browallia New" w:cs="Browallia New"/>
          <w:color w:val="E36C09"/>
          <w:sz w:val="26"/>
          <w:szCs w:val="26"/>
        </w:rPr>
      </w:pPr>
    </w:p>
    <w:p w14:paraId="773780A7" w14:textId="77777777" w:rsidR="0068414C" w:rsidRDefault="00214C3A">
      <w:pPr>
        <w:rPr>
          <w:rFonts w:ascii="Browallia New" w:eastAsia="Browallia New" w:hAnsi="Browallia New" w:cs="Browallia New"/>
          <w:color w:val="E36C09"/>
          <w:sz w:val="26"/>
          <w:szCs w:val="26"/>
        </w:rPr>
      </w:pPr>
      <w:r>
        <w:br w:type="page"/>
      </w:r>
    </w:p>
    <w:p w14:paraId="274F6C0C" w14:textId="77777777" w:rsidR="0068414C" w:rsidRPr="00BA01D3" w:rsidRDefault="0068414C" w:rsidP="00BA01D3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CF0D90F" w14:textId="77777777" w:rsidR="0068414C" w:rsidRDefault="00214C3A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รายการเคลื่อนไหวของสินทรัพย์ชีวภาพ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2EC3DFFA" w14:textId="77777777" w:rsidR="0068414C" w:rsidRDefault="0068414C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1"/>
        <w:tblW w:w="9468" w:type="dxa"/>
        <w:tblLayout w:type="fixed"/>
        <w:tblLook w:val="0000" w:firstRow="0" w:lastRow="0" w:firstColumn="0" w:lastColumn="0" w:noHBand="0" w:noVBand="0"/>
      </w:tblPr>
      <w:tblGrid>
        <w:gridCol w:w="7200"/>
        <w:gridCol w:w="2268"/>
      </w:tblGrid>
      <w:tr w:rsidR="0068414C" w14:paraId="3B38DC51" w14:textId="77777777" w:rsidTr="001806CC">
        <w:trPr>
          <w:cantSplit/>
        </w:trPr>
        <w:tc>
          <w:tcPr>
            <w:tcW w:w="7200" w:type="dxa"/>
          </w:tcPr>
          <w:p w14:paraId="2B745742" w14:textId="77777777" w:rsidR="0068414C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4445DC" w14:textId="23000189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งบการเงินรวมและงบการ</w:t>
            </w:r>
            <w:proofErr w:type="spellEnd"/>
            <w:r w:rsidR="00DA5AA1">
              <w:rPr>
                <w:rFonts w:ascii="Browallia New" w:eastAsia="Browallia New" w:hAnsi="Browallia New" w:cs="Browallia New" w:hint="cs"/>
                <w:b/>
                <w:sz w:val="26"/>
                <w:szCs w:val="26"/>
                <w:cs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เงินเฉพาะกิจการ</w:t>
            </w:r>
            <w:proofErr w:type="spellEnd"/>
          </w:p>
        </w:tc>
      </w:tr>
      <w:tr w:rsidR="0068414C" w14:paraId="24D98B2A" w14:textId="77777777" w:rsidTr="001806CC">
        <w:trPr>
          <w:cantSplit/>
        </w:trPr>
        <w:tc>
          <w:tcPr>
            <w:tcW w:w="7200" w:type="dxa"/>
          </w:tcPr>
          <w:p w14:paraId="0F68EFA3" w14:textId="77777777" w:rsidR="0068414C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14:paraId="47BDFC62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ต้นกัญชงที่อยู่ระหว่าง</w:t>
            </w:r>
            <w:proofErr w:type="spellEnd"/>
          </w:p>
          <w:p w14:paraId="5E880FF8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การเพาะปลูก</w:t>
            </w:r>
            <w:proofErr w:type="spellEnd"/>
          </w:p>
        </w:tc>
      </w:tr>
      <w:tr w:rsidR="0068414C" w14:paraId="28D0DD04" w14:textId="77777777" w:rsidTr="001806CC">
        <w:trPr>
          <w:cantSplit/>
        </w:trPr>
        <w:tc>
          <w:tcPr>
            <w:tcW w:w="7200" w:type="dxa"/>
          </w:tcPr>
          <w:p w14:paraId="48BC9D94" w14:textId="77777777" w:rsidR="0068414C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06F61002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03BF7F4B" w14:textId="77777777" w:rsidTr="001806CC">
        <w:trPr>
          <w:cantSplit/>
        </w:trPr>
        <w:tc>
          <w:tcPr>
            <w:tcW w:w="7200" w:type="dxa"/>
          </w:tcPr>
          <w:p w14:paraId="6FBBB672" w14:textId="77777777" w:rsidR="0068414C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AFAFA"/>
          </w:tcPr>
          <w:p w14:paraId="0F532502" w14:textId="77777777" w:rsidR="0068414C" w:rsidRDefault="0068414C">
            <w:pPr>
              <w:ind w:left="54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68414C" w14:paraId="2341F7BD" w14:textId="77777777" w:rsidTr="001806CC">
        <w:trPr>
          <w:cantSplit/>
        </w:trPr>
        <w:tc>
          <w:tcPr>
            <w:tcW w:w="7200" w:type="dxa"/>
          </w:tcPr>
          <w:p w14:paraId="6483113F" w14:textId="00815060" w:rsidR="0068414C" w:rsidRDefault="00214C3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มกราคม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268" w:type="dxa"/>
            <w:shd w:val="clear" w:color="auto" w:fill="FAFAFA"/>
          </w:tcPr>
          <w:p w14:paraId="13399626" w14:textId="37C5F76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397</w:t>
            </w:r>
          </w:p>
        </w:tc>
      </w:tr>
      <w:tr w:rsidR="0068414C" w14:paraId="38C0735D" w14:textId="77777777" w:rsidTr="001806CC">
        <w:trPr>
          <w:cantSplit/>
        </w:trPr>
        <w:tc>
          <w:tcPr>
            <w:tcW w:w="7200" w:type="dxa"/>
          </w:tcPr>
          <w:p w14:paraId="34C9CF86" w14:textId="77777777" w:rsidR="0068414C" w:rsidRDefault="00214C3A">
            <w:pPr>
              <w:ind w:left="-104" w:right="-12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ต้นทุนที่เกิดขึ้นระหว่างปี</w:t>
            </w:r>
            <w:proofErr w:type="spellEnd"/>
          </w:p>
        </w:tc>
        <w:tc>
          <w:tcPr>
            <w:tcW w:w="2268" w:type="dxa"/>
            <w:shd w:val="clear" w:color="auto" w:fill="FAFAFA"/>
            <w:vAlign w:val="center"/>
          </w:tcPr>
          <w:p w14:paraId="3D2B148E" w14:textId="7DBD322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248</w:t>
            </w:r>
          </w:p>
        </w:tc>
      </w:tr>
      <w:tr w:rsidR="0068414C" w14:paraId="5B75A471" w14:textId="77777777" w:rsidTr="001806CC">
        <w:trPr>
          <w:cantSplit/>
        </w:trPr>
        <w:tc>
          <w:tcPr>
            <w:tcW w:w="7200" w:type="dxa"/>
          </w:tcPr>
          <w:p w14:paraId="4A168037" w14:textId="77777777" w:rsidR="0068414C" w:rsidRDefault="00214C3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ลดลงจากการเก็บเกี่ยวเมล็ดกัญชงและต้นกัญชง</w:t>
            </w:r>
            <w:proofErr w:type="spellEnd"/>
          </w:p>
        </w:tc>
        <w:tc>
          <w:tcPr>
            <w:tcW w:w="2268" w:type="dxa"/>
            <w:shd w:val="clear" w:color="auto" w:fill="FAFAFA"/>
            <w:vAlign w:val="center"/>
          </w:tcPr>
          <w:p w14:paraId="5C41981E" w14:textId="73B4D679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899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161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606A2353" w14:textId="77777777" w:rsidTr="001806CC">
        <w:trPr>
          <w:cantSplit/>
        </w:trPr>
        <w:tc>
          <w:tcPr>
            <w:tcW w:w="7200" w:type="dxa"/>
          </w:tcPr>
          <w:p w14:paraId="15E8C60C" w14:textId="0D4751F0" w:rsidR="0068414C" w:rsidRDefault="00BA01D3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กำไร(ขาดทุน)ที่เกิดจากการเปลี่ยนแปลงของ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มูลค่ายุติธรรมของสินทรัพย์ชีวภาพ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AFAFA"/>
            <w:vAlign w:val="center"/>
          </w:tcPr>
          <w:p w14:paraId="1E027C60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562449FE" w14:textId="77777777" w:rsidTr="001806CC">
        <w:trPr>
          <w:cantSplit/>
        </w:trPr>
        <w:tc>
          <w:tcPr>
            <w:tcW w:w="7200" w:type="dxa"/>
          </w:tcPr>
          <w:p w14:paraId="62DA06AF" w14:textId="332C670F" w:rsidR="0068414C" w:rsidRDefault="00214C3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มีนาคม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13F581D" w14:textId="175A4E3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484</w:t>
            </w:r>
          </w:p>
        </w:tc>
      </w:tr>
    </w:tbl>
    <w:p w14:paraId="49377FF9" w14:textId="77777777" w:rsidR="0068414C" w:rsidRPr="009714B3" w:rsidRDefault="0068414C" w:rsidP="009714B3">
      <w:pPr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7135401B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สินทรัพย์ชีวภาพวัดด้วยมูลค่ายุติธรรมหักต้นทุนในการขาย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ตามหลักเกณฑ์ต่อไปนี้</w:t>
      </w:r>
      <w:proofErr w:type="spellEnd"/>
    </w:p>
    <w:p w14:paraId="22E9450B" w14:textId="20C4738B" w:rsidR="0068414C" w:rsidRDefault="0068414C" w:rsidP="009714B3">
      <w:pPr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B915B43" w14:textId="20479FC4" w:rsidR="009714B3" w:rsidRPr="009714B3" w:rsidRDefault="009714B3" w:rsidP="009714B3">
      <w:pPr>
        <w:ind w:left="540" w:hanging="54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  <w:r w:rsidRPr="009714B3">
        <w:rPr>
          <w:rFonts w:ascii="Browallia New" w:eastAsia="Browallia New" w:hAnsi="Browallia New" w:cs="Browallia New"/>
          <w:b/>
          <w:sz w:val="26"/>
          <w:szCs w:val="26"/>
        </w:rPr>
        <w:t>-</w:t>
      </w:r>
      <w:r w:rsidRPr="009714B3">
        <w:rPr>
          <w:rFonts w:ascii="Browallia New" w:eastAsia="Browallia New" w:hAnsi="Browallia New" w:cs="Browallia New"/>
          <w:b/>
          <w:sz w:val="26"/>
          <w:szCs w:val="26"/>
        </w:rPr>
        <w:tab/>
      </w:r>
      <w:r w:rsidRPr="009714B3">
        <w:rPr>
          <w:rFonts w:ascii="Browallia New" w:eastAsia="Browallia New" w:hAnsi="Browallia New" w:cs="Browallia New"/>
          <w:b/>
          <w:sz w:val="26"/>
          <w:szCs w:val="26"/>
          <w:cs/>
        </w:rPr>
        <w:t>มูลค่ายุติธรรมของต้นกัญชงที่อยู่ระหว่างการเพาะปลูก จะขึ้นอยู่กับจำนวนต้นกัญชงที่คาดว่าจะสามารถให้ผลผลิตได้ ต้นทุนของเมล็ดกัญชงและต้นทุนในการเพาะปลูกต้นกัญชง</w:t>
      </w:r>
    </w:p>
    <w:p w14:paraId="31CDBA24" w14:textId="77777777" w:rsidR="0068414C" w:rsidRDefault="0068414C">
      <w:pPr>
        <w:tabs>
          <w:tab w:val="left" w:pos="810"/>
        </w:tabs>
        <w:ind w:left="360" w:hanging="36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C6AC095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กลุ่มกิจการได้ทำการประเมินมูลค่ายุติธรรมของสินทรัยพ์ชีวภาพสำหรับการรายงานในงบการเงิน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กระบวนการประเมินมูลค่ายุติธรรม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br/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ได้จัดทำขึ้นอย่างน้อยหนึ่งครั้งในแต่ละไตรมาส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ซึ่งสอดคล้องกับวันที่รายงานรายไตรมาสของกลุ่มกิจการ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</w:p>
    <w:p w14:paraId="666AF53C" w14:textId="53DE79B8" w:rsidR="0068414C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8F0626F" w14:textId="7D170FBC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กลุ่มกิจการได้ประมาณการมูลค่ายุติธรรมของต้นกัญชงที่อยู่ระหว่างการเพาะปลูก โดยการวัดมูลค่ายุติธรรมของสินทรัพย์ชีวภาพของ</w:t>
      </w:r>
      <w:r w:rsidRPr="00BA01D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กลุ่มกิจการด้วยวิธีข้อมูลระดับที่ 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3</w:t>
      </w:r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BA01D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อย่างมีสาระสำคัญ ซึ่งประกอบด้วย การประมาณการจำนวนของต้นกัญชงที่คาดว่าจะให้ผลผลิตได้ ต้นทุนของเมล็ดกัญชงและต้นทุนในการเพาะปลูกต้นกัญชง</w:t>
      </w:r>
    </w:p>
    <w:p w14:paraId="5E2F9BFC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380051C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ความสัมพันธ์ของข้อมูลที่ไม่สามารถสังเกตได้กับมูลค่ายุติธรรม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4150F8F6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2"/>
        <w:tblW w:w="9459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1719"/>
        <w:gridCol w:w="3780"/>
        <w:gridCol w:w="3960"/>
      </w:tblGrid>
      <w:tr w:rsidR="0068414C" w14:paraId="0E7EBFDC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5A6BBD86" w14:textId="77777777" w:rsidR="0068414C" w:rsidRDefault="0068414C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529472" w14:textId="77777777" w:rsidR="0068414C" w:rsidRDefault="0068414C" w:rsidP="009714B3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15C04A" w14:textId="77777777" w:rsidR="0068414C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ความสัมพันธ์ของข้อมูลที่ไม่สามารถสังเกต</w:t>
            </w:r>
            <w:proofErr w:type="spellEnd"/>
          </w:p>
        </w:tc>
      </w:tr>
      <w:tr w:rsidR="0068414C" w14:paraId="7566F544" w14:textId="77777777" w:rsidTr="009714B3">
        <w:tc>
          <w:tcPr>
            <w:tcW w:w="1719" w:type="dxa"/>
            <w:tcBorders>
              <w:bottom w:val="single" w:sz="4" w:space="0" w:color="000000"/>
            </w:tcBorders>
            <w:shd w:val="clear" w:color="auto" w:fill="auto"/>
          </w:tcPr>
          <w:p w14:paraId="2F9320C2" w14:textId="77777777" w:rsidR="0068414C" w:rsidRDefault="00214C3A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คำอธิบาย</w:t>
            </w:r>
            <w:proofErr w:type="spellEnd"/>
          </w:p>
        </w:tc>
        <w:tc>
          <w:tcPr>
            <w:tcW w:w="37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5C710B" w14:textId="77777777" w:rsidR="0068414C" w:rsidRDefault="00214C3A" w:rsidP="009714B3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ข้อมูลที่ไม่สามารถสังเกตได้</w:t>
            </w:r>
            <w:proofErr w:type="spellEnd"/>
          </w:p>
        </w:tc>
        <w:tc>
          <w:tcPr>
            <w:tcW w:w="39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69802D" w14:textId="77777777" w:rsidR="0068414C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ได้กับมูลค่ายุติธรรม</w:t>
            </w:r>
            <w:proofErr w:type="spellEnd"/>
          </w:p>
        </w:tc>
      </w:tr>
      <w:tr w:rsidR="0068414C" w:rsidRPr="009714B3" w14:paraId="017253F0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09DC3761" w14:textId="77777777" w:rsidR="0068414C" w:rsidRPr="009714B3" w:rsidRDefault="0068414C">
            <w:pPr>
              <w:tabs>
                <w:tab w:val="left" w:pos="4536"/>
              </w:tabs>
              <w:ind w:left="-10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3983" w14:textId="77777777" w:rsidR="0068414C" w:rsidRPr="009714B3" w:rsidRDefault="0068414C" w:rsidP="009714B3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C360C" w14:textId="77777777" w:rsidR="0068414C" w:rsidRPr="009714B3" w:rsidRDefault="0068414C" w:rsidP="009714B3">
            <w:pPr>
              <w:ind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14:paraId="31921E92" w14:textId="77777777" w:rsidTr="009714B3">
        <w:tc>
          <w:tcPr>
            <w:tcW w:w="1719" w:type="dxa"/>
            <w:shd w:val="clear" w:color="auto" w:fill="auto"/>
          </w:tcPr>
          <w:p w14:paraId="1A0ACF0B" w14:textId="77777777" w:rsidR="0068414C" w:rsidRDefault="00214C3A">
            <w:pPr>
              <w:tabs>
                <w:tab w:val="left" w:pos="4536"/>
              </w:tabs>
              <w:ind w:left="-105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ต้นกัญชงที่อยู่ระหว่าง</w:t>
            </w:r>
            <w:proofErr w:type="spellEnd"/>
          </w:p>
          <w:p w14:paraId="2BB59CF5" w14:textId="77777777" w:rsidR="0068414C" w:rsidRDefault="00214C3A">
            <w:pPr>
              <w:tabs>
                <w:tab w:val="left" w:pos="4536"/>
              </w:tabs>
              <w:ind w:left="-105" w:right="-108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การเพาะปลูก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71533EAD" w14:textId="77777777" w:rsidR="0068414C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จำนวนของต้นกัญชงที่คาดว่าจะให้ผลผลิตได้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219868F9" w14:textId="77777777" w:rsidR="0068414C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ต้นทุนของเมล็ดกัญชง</w:t>
            </w:r>
            <w:proofErr w:type="spellEnd"/>
          </w:p>
          <w:p w14:paraId="6EFFECE6" w14:textId="77777777" w:rsidR="0068414C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ต้นทุนในการเพาะปลูกต้นกัญชง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14:paraId="6B302897" w14:textId="08F6A33E" w:rsidR="0068414C" w:rsidRDefault="009714B3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714B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จำนวนของต้นกัญชงที่คาดว่าจะให้ผลผลิตได้ ต้นทุนของเมล็ดกัญชงและต้นทุนในการเพาะปลูกต้นกัญชงเพิ่มขึ้น จะทำให้เกิดการเปลี่ยนแปลงในมูลค่ายุติธรรมเพิ่มขึ้น</w:t>
            </w:r>
          </w:p>
        </w:tc>
      </w:tr>
    </w:tbl>
    <w:p w14:paraId="4DAB884D" w14:textId="77777777" w:rsidR="0068414C" w:rsidRDefault="0068414C">
      <w:pPr>
        <w:rPr>
          <w:rFonts w:ascii="Browallia New" w:eastAsia="Browallia New" w:hAnsi="Browallia New" w:cs="Browallia New"/>
          <w:color w:val="E36C09"/>
          <w:sz w:val="26"/>
          <w:szCs w:val="26"/>
        </w:rPr>
      </w:pPr>
    </w:p>
    <w:p w14:paraId="4898D3D4" w14:textId="77777777" w:rsidR="0068414C" w:rsidRDefault="00214C3A">
      <w:pPr>
        <w:rPr>
          <w:rFonts w:ascii="Browallia New" w:eastAsia="Browallia New" w:hAnsi="Browallia New" w:cs="Browallia New"/>
          <w:color w:val="E36C09"/>
          <w:sz w:val="26"/>
          <w:szCs w:val="26"/>
        </w:rPr>
      </w:pPr>
      <w:r>
        <w:br w:type="page"/>
      </w:r>
    </w:p>
    <w:p w14:paraId="2A034E66" w14:textId="77777777" w:rsidR="0068414C" w:rsidRDefault="0068414C">
      <w:pPr>
        <w:rPr>
          <w:rFonts w:ascii="Browallia New" w:eastAsia="Browallia New" w:hAnsi="Browallia New" w:cs="Browallia New"/>
          <w:color w:val="E36C09"/>
          <w:sz w:val="26"/>
          <w:szCs w:val="26"/>
        </w:rPr>
      </w:pPr>
    </w:p>
    <w:tbl>
      <w:tblPr>
        <w:tblStyle w:val="a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3DB93C5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BE3657C" w14:textId="6816B0BA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11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เงินลงทุนในบริษัทย่อย</w:t>
            </w:r>
            <w:proofErr w:type="spellEnd"/>
          </w:p>
        </w:tc>
      </w:tr>
    </w:tbl>
    <w:p w14:paraId="064D67FF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4"/>
        <w:tblW w:w="9468" w:type="dxa"/>
        <w:tblLayout w:type="fixed"/>
        <w:tblLook w:val="0000" w:firstRow="0" w:lastRow="0" w:firstColumn="0" w:lastColumn="0" w:noHBand="0" w:noVBand="0"/>
      </w:tblPr>
      <w:tblGrid>
        <w:gridCol w:w="6768"/>
        <w:gridCol w:w="1350"/>
        <w:gridCol w:w="1350"/>
      </w:tblGrid>
      <w:tr w:rsidR="0068414C" w14:paraId="0CEB5C3E" w14:textId="77777777">
        <w:trPr>
          <w:trHeight w:val="20"/>
        </w:trPr>
        <w:tc>
          <w:tcPr>
            <w:tcW w:w="6768" w:type="dxa"/>
            <w:vAlign w:val="bottom"/>
          </w:tcPr>
          <w:p w14:paraId="629B5B8E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144015" w14:textId="77777777" w:rsidR="0068414C" w:rsidRDefault="00214C3A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327BC591" w14:textId="77777777">
        <w:trPr>
          <w:trHeight w:val="20"/>
        </w:trPr>
        <w:tc>
          <w:tcPr>
            <w:tcW w:w="6768" w:type="dxa"/>
            <w:vAlign w:val="bottom"/>
          </w:tcPr>
          <w:p w14:paraId="3C3E7EAE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vAlign w:val="bottom"/>
          </w:tcPr>
          <w:p w14:paraId="448EAFFA" w14:textId="00556B15" w:rsidR="0068414C" w:rsidRDefault="00DF0B57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</w:tcBorders>
            <w:vAlign w:val="bottom"/>
          </w:tcPr>
          <w:p w14:paraId="3101F0B3" w14:textId="73942468" w:rsidR="0068414C" w:rsidRDefault="00DF0B57">
            <w:pPr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68414C" w14:paraId="7AAB4E2E" w14:textId="77777777">
        <w:trPr>
          <w:trHeight w:val="20"/>
        </w:trPr>
        <w:tc>
          <w:tcPr>
            <w:tcW w:w="6768" w:type="dxa"/>
            <w:vAlign w:val="bottom"/>
          </w:tcPr>
          <w:p w14:paraId="51570A8A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33C392F" w14:textId="788306F8" w:rsidR="0068414C" w:rsidRDefault="00214C3A">
            <w:pPr>
              <w:spacing w:before="10" w:after="10"/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50" w:type="dxa"/>
            <w:vAlign w:val="bottom"/>
          </w:tcPr>
          <w:p w14:paraId="086A8CE1" w14:textId="4422DE9D" w:rsidR="0068414C" w:rsidRDefault="00214C3A">
            <w:pPr>
              <w:spacing w:before="10" w:after="10"/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14:paraId="30E53ACF" w14:textId="77777777">
        <w:trPr>
          <w:trHeight w:val="20"/>
        </w:trPr>
        <w:tc>
          <w:tcPr>
            <w:tcW w:w="6768" w:type="dxa"/>
            <w:vAlign w:val="bottom"/>
          </w:tcPr>
          <w:p w14:paraId="18E32EA1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vAlign w:val="bottom"/>
          </w:tcPr>
          <w:p w14:paraId="5E8089F6" w14:textId="77777777" w:rsidR="0068414C" w:rsidRDefault="00214C3A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  <w:vAlign w:val="bottom"/>
          </w:tcPr>
          <w:p w14:paraId="04399A68" w14:textId="77777777" w:rsidR="0068414C" w:rsidRDefault="00214C3A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57CC315E" w14:textId="77777777">
        <w:trPr>
          <w:trHeight w:val="20"/>
        </w:trPr>
        <w:tc>
          <w:tcPr>
            <w:tcW w:w="6768" w:type="dxa"/>
            <w:vAlign w:val="bottom"/>
          </w:tcPr>
          <w:p w14:paraId="650DE56C" w14:textId="77777777" w:rsidR="0068414C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27525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vAlign w:val="bottom"/>
          </w:tcPr>
          <w:p w14:paraId="3C8F12AC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1DF95626" w14:textId="77777777">
        <w:trPr>
          <w:trHeight w:val="20"/>
        </w:trPr>
        <w:tc>
          <w:tcPr>
            <w:tcW w:w="6768" w:type="dxa"/>
            <w:vAlign w:val="bottom"/>
          </w:tcPr>
          <w:p w14:paraId="4F8EB7AB" w14:textId="77777777" w:rsidR="0068414C" w:rsidRDefault="00214C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ราคาตามบัญชีต้นงวด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50" w:type="dxa"/>
            <w:shd w:val="clear" w:color="auto" w:fill="FAFAFA"/>
          </w:tcPr>
          <w:p w14:paraId="3128F0C4" w14:textId="61762F2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957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675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054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AA95A49" w14:textId="3F3B628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758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113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624</w:t>
            </w:r>
          </w:p>
        </w:tc>
      </w:tr>
      <w:tr w:rsidR="0068414C" w14:paraId="1F1ED729" w14:textId="77777777">
        <w:trPr>
          <w:trHeight w:val="20"/>
        </w:trPr>
        <w:tc>
          <w:tcPr>
            <w:tcW w:w="6768" w:type="dxa"/>
            <w:vAlign w:val="bottom"/>
          </w:tcPr>
          <w:p w14:paraId="016AA90E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เพิ่มขึ้นจากการลงทุนในบริษัทย่อย</w:t>
            </w:r>
            <w:proofErr w:type="spellEnd"/>
          </w:p>
        </w:tc>
        <w:tc>
          <w:tcPr>
            <w:tcW w:w="1350" w:type="dxa"/>
            <w:shd w:val="clear" w:color="auto" w:fill="FAFAFA"/>
            <w:vAlign w:val="bottom"/>
          </w:tcPr>
          <w:p w14:paraId="73E428D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1300C1F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1C8E3C17" w14:textId="77777777">
        <w:trPr>
          <w:trHeight w:val="20"/>
        </w:trPr>
        <w:tc>
          <w:tcPr>
            <w:tcW w:w="6768" w:type="dxa"/>
            <w:vAlign w:val="bottom"/>
          </w:tcPr>
          <w:p w14:paraId="7D3107F9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PT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5D0BD19E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9758579" w14:textId="21E3D30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176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295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840</w:t>
            </w:r>
          </w:p>
        </w:tc>
      </w:tr>
      <w:tr w:rsidR="0068414C" w14:paraId="0ACB79F6" w14:textId="77777777">
        <w:trPr>
          <w:trHeight w:val="20"/>
        </w:trPr>
        <w:tc>
          <w:tcPr>
            <w:tcW w:w="6768" w:type="dxa"/>
            <w:vAlign w:val="bottom"/>
          </w:tcPr>
          <w:p w14:paraId="17A3FCA0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R&amp;B Food Supply (Singapore) Pte Ltd.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91F376E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D9E3E5F" w14:textId="3A9D7E2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206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890</w:t>
            </w:r>
          </w:p>
        </w:tc>
      </w:tr>
      <w:tr w:rsidR="0068414C" w14:paraId="225503CF" w14:textId="77777777">
        <w:trPr>
          <w:trHeight w:val="20"/>
        </w:trPr>
        <w:tc>
          <w:tcPr>
            <w:tcW w:w="6768" w:type="dxa"/>
            <w:vAlign w:val="bottom"/>
          </w:tcPr>
          <w:p w14:paraId="3B1295BA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อาร์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บี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เจ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1350" w:type="dxa"/>
            <w:shd w:val="clear" w:color="auto" w:fill="FAFAFA"/>
            <w:vAlign w:val="bottom"/>
          </w:tcPr>
          <w:p w14:paraId="5306E5B9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AA7CC4A" w14:textId="46F17CD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</w:p>
        </w:tc>
      </w:tr>
      <w:tr w:rsidR="0068414C" w14:paraId="16BE03E6" w14:textId="77777777">
        <w:trPr>
          <w:trHeight w:val="20"/>
        </w:trPr>
        <w:tc>
          <w:tcPr>
            <w:tcW w:w="6768" w:type="dxa"/>
            <w:vAlign w:val="bottom"/>
          </w:tcPr>
          <w:p w14:paraId="327FD645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Maple Innovation Co., Ltd.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D4BE623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3C8BB16" w14:textId="0628286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958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700</w:t>
            </w:r>
          </w:p>
        </w:tc>
      </w:tr>
      <w:tr w:rsidR="0068414C" w14:paraId="4F06E233" w14:textId="77777777">
        <w:trPr>
          <w:trHeight w:val="20"/>
        </w:trPr>
        <w:tc>
          <w:tcPr>
            <w:tcW w:w="6768" w:type="dxa"/>
            <w:vAlign w:val="bottom"/>
          </w:tcPr>
          <w:p w14:paraId="12A85E48" w14:textId="77777777" w:rsidR="0068414C" w:rsidRDefault="00214C3A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ราคาตามบัญชีปลายงวด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035ADD2" w14:textId="24B9F98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957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675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054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65A3DF0" w14:textId="58A5C0C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957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675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054</w:t>
            </w:r>
          </w:p>
        </w:tc>
      </w:tr>
    </w:tbl>
    <w:p w14:paraId="56209957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BA77E24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รายละเอียดของเงินลงทุนของบริษัทและบริษัทย่อย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ณ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วันที่ในงบแสดงฐานะการเงิน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239EF542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5"/>
        <w:tblW w:w="9465" w:type="dxa"/>
        <w:tblLayout w:type="fixed"/>
        <w:tblLook w:val="0000" w:firstRow="0" w:lastRow="0" w:firstColumn="0" w:lastColumn="0" w:noHBand="0" w:noVBand="0"/>
      </w:tblPr>
      <w:tblGrid>
        <w:gridCol w:w="2189"/>
        <w:gridCol w:w="1296"/>
        <w:gridCol w:w="1080"/>
        <w:gridCol w:w="760"/>
        <w:gridCol w:w="792"/>
        <w:gridCol w:w="828"/>
        <w:gridCol w:w="725"/>
        <w:gridCol w:w="895"/>
        <w:gridCol w:w="900"/>
      </w:tblGrid>
      <w:tr w:rsidR="0068414C" w14:paraId="4EAF5FD7" w14:textId="77777777" w:rsidTr="00FF0DC6">
        <w:tc>
          <w:tcPr>
            <w:tcW w:w="2189" w:type="dxa"/>
            <w:tcBorders>
              <w:top w:val="single" w:sz="4" w:space="0" w:color="000000"/>
            </w:tcBorders>
            <w:vAlign w:val="bottom"/>
          </w:tcPr>
          <w:p w14:paraId="2433B813" w14:textId="77777777" w:rsidR="0068414C" w:rsidRDefault="0068414C">
            <w:pPr>
              <w:spacing w:before="10" w:after="10"/>
              <w:ind w:left="-109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F29753C" w14:textId="1D110FE8" w:rsidR="0068414C" w:rsidRDefault="0068414C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vAlign w:val="bottom"/>
          </w:tcPr>
          <w:p w14:paraId="248371D0" w14:textId="77777777" w:rsidR="0068414C" w:rsidRDefault="0068414C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B20B82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สัดส่วนของหุ้นสามัญ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br/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ที่ถือโดยกลุ่มกิจการ</w:t>
            </w:r>
            <w:proofErr w:type="spellEnd"/>
          </w:p>
        </w:tc>
        <w:tc>
          <w:tcPr>
            <w:tcW w:w="155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67056FE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สัดส่วนของหุ้นสามัญ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br/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ที่ถือโดยส่วนได้เสีย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br/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ที่ไม่มีอำนาจควบคุม</w:t>
            </w:r>
            <w:proofErr w:type="spellEnd"/>
          </w:p>
        </w:tc>
        <w:tc>
          <w:tcPr>
            <w:tcW w:w="17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EC5FCCE" w14:textId="77777777" w:rsidR="0068414C" w:rsidRDefault="00214C3A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มูลค่าเงินลงทุนใน</w:t>
            </w:r>
            <w:proofErr w:type="spellEnd"/>
          </w:p>
          <w:p w14:paraId="2C803CF5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บริษัทย่อย</w:t>
            </w:r>
            <w:proofErr w:type="spellEnd"/>
          </w:p>
        </w:tc>
      </w:tr>
      <w:tr w:rsidR="0068414C" w14:paraId="3FF74FAD" w14:textId="77777777" w:rsidTr="00FF0DC6">
        <w:tc>
          <w:tcPr>
            <w:tcW w:w="2189" w:type="dxa"/>
            <w:vAlign w:val="bottom"/>
          </w:tcPr>
          <w:p w14:paraId="38FC96F8" w14:textId="77777777" w:rsidR="0068414C" w:rsidRDefault="0068414C">
            <w:pPr>
              <w:spacing w:before="10" w:after="10"/>
              <w:ind w:left="-109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4D387618" w14:textId="329C0342" w:rsidR="0068414C" w:rsidRDefault="00FD62E8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สถานที่หลักในการ</w:t>
            </w:r>
            <w:proofErr w:type="spellEnd"/>
          </w:p>
        </w:tc>
        <w:tc>
          <w:tcPr>
            <w:tcW w:w="1080" w:type="dxa"/>
            <w:vAlign w:val="bottom"/>
          </w:tcPr>
          <w:p w14:paraId="0A1753EF" w14:textId="77777777" w:rsidR="0068414C" w:rsidRDefault="0068414C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</w:tcBorders>
            <w:vAlign w:val="bottom"/>
          </w:tcPr>
          <w:p w14:paraId="3BFBA9CD" w14:textId="3C564A79" w:rsidR="0068414C" w:rsidRDefault="00DF0B57">
            <w:pPr>
              <w:spacing w:before="10" w:after="10"/>
              <w:ind w:left="-69"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มีนาคม</w:t>
            </w:r>
            <w:proofErr w:type="spellEnd"/>
          </w:p>
        </w:tc>
        <w:tc>
          <w:tcPr>
            <w:tcW w:w="792" w:type="dxa"/>
            <w:tcBorders>
              <w:top w:val="single" w:sz="4" w:space="0" w:color="000000"/>
            </w:tcBorders>
            <w:vAlign w:val="bottom"/>
          </w:tcPr>
          <w:p w14:paraId="40ADFD3B" w14:textId="5924CBE0" w:rsidR="0068414C" w:rsidRDefault="00DF0B57">
            <w:pPr>
              <w:spacing w:before="10" w:after="10"/>
              <w:ind w:left="-69"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ธันวาคม</w:t>
            </w:r>
            <w:proofErr w:type="spellEnd"/>
          </w:p>
        </w:tc>
        <w:tc>
          <w:tcPr>
            <w:tcW w:w="828" w:type="dxa"/>
            <w:tcBorders>
              <w:top w:val="single" w:sz="4" w:space="0" w:color="000000"/>
            </w:tcBorders>
            <w:vAlign w:val="bottom"/>
          </w:tcPr>
          <w:p w14:paraId="6DD89F84" w14:textId="7CF22200" w:rsidR="0068414C" w:rsidRDefault="00DF0B57">
            <w:pPr>
              <w:spacing w:before="10" w:after="10"/>
              <w:ind w:left="-69"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มีนาคม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</w:tcBorders>
            <w:vAlign w:val="bottom"/>
          </w:tcPr>
          <w:p w14:paraId="2A6C780D" w14:textId="17F8CF28" w:rsidR="0068414C" w:rsidRDefault="00DF0B57">
            <w:pPr>
              <w:spacing w:before="10" w:after="10"/>
              <w:ind w:left="-69"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ธันวาคม</w:t>
            </w:r>
            <w:proofErr w:type="spellEnd"/>
          </w:p>
        </w:tc>
        <w:tc>
          <w:tcPr>
            <w:tcW w:w="895" w:type="dxa"/>
            <w:tcBorders>
              <w:top w:val="single" w:sz="4" w:space="0" w:color="000000"/>
            </w:tcBorders>
            <w:vAlign w:val="bottom"/>
          </w:tcPr>
          <w:p w14:paraId="1E46502F" w14:textId="2EE6A791" w:rsidR="0068414C" w:rsidRDefault="00DF0B57">
            <w:pPr>
              <w:spacing w:before="10" w:after="10"/>
              <w:ind w:left="-69"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มีนาคม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</w:tcBorders>
            <w:vAlign w:val="bottom"/>
          </w:tcPr>
          <w:p w14:paraId="0A7EDD2A" w14:textId="4D7CC317" w:rsidR="0068414C" w:rsidRDefault="00DF0B57">
            <w:pPr>
              <w:spacing w:before="10" w:after="10"/>
              <w:ind w:left="-69"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ธันวาคม</w:t>
            </w:r>
            <w:proofErr w:type="spellEnd"/>
          </w:p>
        </w:tc>
      </w:tr>
      <w:tr w:rsidR="0068414C" w14:paraId="7F3665C6" w14:textId="77777777" w:rsidTr="00FF0DC6">
        <w:tc>
          <w:tcPr>
            <w:tcW w:w="2189" w:type="dxa"/>
            <w:vAlign w:val="bottom"/>
          </w:tcPr>
          <w:p w14:paraId="0DB87B43" w14:textId="77777777" w:rsidR="0068414C" w:rsidRDefault="0068414C">
            <w:pPr>
              <w:spacing w:before="10" w:after="10"/>
              <w:ind w:left="-109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795D83E4" w14:textId="779CCBA3" w:rsidR="0068414C" w:rsidRDefault="00FD62E8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ประกอบธุรกิจ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/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ประเทศ</w:t>
            </w:r>
            <w:proofErr w:type="spellEnd"/>
          </w:p>
        </w:tc>
        <w:tc>
          <w:tcPr>
            <w:tcW w:w="1080" w:type="dxa"/>
            <w:vAlign w:val="bottom"/>
          </w:tcPr>
          <w:p w14:paraId="1399B7C5" w14:textId="77777777" w:rsidR="0068414C" w:rsidRDefault="0068414C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14:paraId="0B2BB073" w14:textId="034D4384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2565</w:t>
            </w:r>
          </w:p>
        </w:tc>
        <w:tc>
          <w:tcPr>
            <w:tcW w:w="792" w:type="dxa"/>
            <w:vAlign w:val="bottom"/>
          </w:tcPr>
          <w:p w14:paraId="261CE1E1" w14:textId="69C49F33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2564</w:t>
            </w:r>
          </w:p>
        </w:tc>
        <w:tc>
          <w:tcPr>
            <w:tcW w:w="828" w:type="dxa"/>
            <w:vAlign w:val="bottom"/>
          </w:tcPr>
          <w:p w14:paraId="3D122DC2" w14:textId="528E7E9D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2565</w:t>
            </w:r>
          </w:p>
        </w:tc>
        <w:tc>
          <w:tcPr>
            <w:tcW w:w="725" w:type="dxa"/>
            <w:vAlign w:val="bottom"/>
          </w:tcPr>
          <w:p w14:paraId="7D724E14" w14:textId="6394FC2B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2564</w:t>
            </w:r>
          </w:p>
        </w:tc>
        <w:tc>
          <w:tcPr>
            <w:tcW w:w="895" w:type="dxa"/>
            <w:vAlign w:val="bottom"/>
          </w:tcPr>
          <w:p w14:paraId="252A56F8" w14:textId="01960C8B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2565</w:t>
            </w:r>
          </w:p>
        </w:tc>
        <w:tc>
          <w:tcPr>
            <w:tcW w:w="900" w:type="dxa"/>
            <w:vAlign w:val="bottom"/>
          </w:tcPr>
          <w:p w14:paraId="64572BC1" w14:textId="675DF86D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16"/>
                <w:szCs w:val="16"/>
                <w:lang w:val="en-US"/>
              </w:rPr>
              <w:t>2564</w:t>
            </w:r>
          </w:p>
        </w:tc>
      </w:tr>
      <w:tr w:rsidR="0068414C" w14:paraId="503807C8" w14:textId="77777777" w:rsidTr="00FF0DC6">
        <w:tc>
          <w:tcPr>
            <w:tcW w:w="2189" w:type="dxa"/>
            <w:tcBorders>
              <w:bottom w:val="single" w:sz="4" w:space="0" w:color="000000"/>
            </w:tcBorders>
            <w:vAlign w:val="bottom"/>
          </w:tcPr>
          <w:p w14:paraId="64EB54E3" w14:textId="77777777" w:rsidR="0068414C" w:rsidRDefault="00214C3A">
            <w:pPr>
              <w:spacing w:before="10" w:after="10"/>
              <w:ind w:left="-109" w:right="-13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บริษัท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33248153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ที่จดทะเบียนจัดตั้ง</w:t>
            </w:r>
            <w:proofErr w:type="spellEnd"/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1A822678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ลักษณะของธุรกิจ</w:t>
            </w:r>
            <w:proofErr w:type="spellEnd"/>
          </w:p>
        </w:tc>
        <w:tc>
          <w:tcPr>
            <w:tcW w:w="760" w:type="dxa"/>
            <w:tcBorders>
              <w:bottom w:val="single" w:sz="4" w:space="0" w:color="000000"/>
            </w:tcBorders>
            <w:vAlign w:val="bottom"/>
          </w:tcPr>
          <w:p w14:paraId="0E0A90DB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ร้อยละ</w:t>
            </w:r>
            <w:proofErr w:type="spellEnd"/>
          </w:p>
        </w:tc>
        <w:tc>
          <w:tcPr>
            <w:tcW w:w="792" w:type="dxa"/>
            <w:tcBorders>
              <w:bottom w:val="single" w:sz="4" w:space="0" w:color="000000"/>
            </w:tcBorders>
            <w:vAlign w:val="bottom"/>
          </w:tcPr>
          <w:p w14:paraId="4663CB12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ร้อยละ</w:t>
            </w:r>
            <w:proofErr w:type="spellEnd"/>
          </w:p>
        </w:tc>
        <w:tc>
          <w:tcPr>
            <w:tcW w:w="828" w:type="dxa"/>
            <w:tcBorders>
              <w:bottom w:val="single" w:sz="4" w:space="0" w:color="000000"/>
            </w:tcBorders>
            <w:vAlign w:val="bottom"/>
          </w:tcPr>
          <w:p w14:paraId="7D723D23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ร้อยละ</w:t>
            </w:r>
            <w:proofErr w:type="spellEnd"/>
          </w:p>
        </w:tc>
        <w:tc>
          <w:tcPr>
            <w:tcW w:w="725" w:type="dxa"/>
            <w:tcBorders>
              <w:bottom w:val="single" w:sz="4" w:space="0" w:color="000000"/>
            </w:tcBorders>
            <w:vAlign w:val="bottom"/>
          </w:tcPr>
          <w:p w14:paraId="22A0727C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ร้อยละ</w:t>
            </w:r>
            <w:proofErr w:type="spellEnd"/>
          </w:p>
        </w:tc>
        <w:tc>
          <w:tcPr>
            <w:tcW w:w="895" w:type="dxa"/>
            <w:tcBorders>
              <w:bottom w:val="single" w:sz="4" w:space="0" w:color="000000"/>
            </w:tcBorders>
            <w:vAlign w:val="bottom"/>
          </w:tcPr>
          <w:p w14:paraId="0054C1D0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บาท</w:t>
            </w:r>
            <w:proofErr w:type="spellEnd"/>
          </w:p>
        </w:tc>
        <w:tc>
          <w:tcPr>
            <w:tcW w:w="900" w:type="dxa"/>
            <w:tcBorders>
              <w:bottom w:val="single" w:sz="4" w:space="0" w:color="000000"/>
            </w:tcBorders>
            <w:vAlign w:val="bottom"/>
          </w:tcPr>
          <w:p w14:paraId="4E9BF5F8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16"/>
                <w:szCs w:val="16"/>
              </w:rPr>
              <w:t>บาท</w:t>
            </w:r>
            <w:proofErr w:type="spellEnd"/>
          </w:p>
        </w:tc>
      </w:tr>
      <w:tr w:rsidR="0068414C" w14:paraId="6DACBF60" w14:textId="77777777" w:rsidTr="00FF0DC6">
        <w:tc>
          <w:tcPr>
            <w:tcW w:w="2189" w:type="dxa"/>
            <w:tcBorders>
              <w:top w:val="single" w:sz="4" w:space="0" w:color="000000"/>
            </w:tcBorders>
            <w:vAlign w:val="bottom"/>
          </w:tcPr>
          <w:p w14:paraId="108F5FF9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7617E8A" w14:textId="77777777" w:rsidR="0068414C" w:rsidRDefault="0068414C" w:rsidP="00FF0DC6">
            <w:pPr>
              <w:spacing w:before="10" w:after="10"/>
              <w:ind w:left="-50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vAlign w:val="bottom"/>
          </w:tcPr>
          <w:p w14:paraId="22405EFC" w14:textId="77777777" w:rsidR="0068414C" w:rsidRDefault="0068414C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A889DC6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000000"/>
            </w:tcBorders>
            <w:vAlign w:val="bottom"/>
          </w:tcPr>
          <w:p w14:paraId="06197F9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B3F677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000000"/>
            </w:tcBorders>
            <w:vAlign w:val="bottom"/>
          </w:tcPr>
          <w:p w14:paraId="6A721EB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</w:tcBorders>
            <w:shd w:val="clear" w:color="auto" w:fill="FAFAFA"/>
          </w:tcPr>
          <w:p w14:paraId="3712544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</w:tcBorders>
          </w:tcPr>
          <w:p w14:paraId="5538589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68414C" w14:paraId="76EE822A" w14:textId="77777777" w:rsidTr="00FF0DC6">
        <w:trPr>
          <w:trHeight w:val="80"/>
        </w:trPr>
        <w:tc>
          <w:tcPr>
            <w:tcW w:w="2189" w:type="dxa"/>
            <w:vAlign w:val="bottom"/>
          </w:tcPr>
          <w:p w14:paraId="1736AA22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96" w:type="dxa"/>
            <w:vAlign w:val="bottom"/>
          </w:tcPr>
          <w:p w14:paraId="27298F54" w14:textId="77777777" w:rsidR="0068414C" w:rsidRDefault="0068414C" w:rsidP="00FF0DC6">
            <w:pPr>
              <w:spacing w:before="10" w:after="10"/>
              <w:ind w:left="-50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006C4D1B" w14:textId="77777777" w:rsidR="0068414C" w:rsidRDefault="0068414C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5D6B22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14:paraId="287CE4CD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5A62439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25" w:type="dxa"/>
            <w:vAlign w:val="bottom"/>
          </w:tcPr>
          <w:p w14:paraId="06C8F89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FAFAFA"/>
          </w:tcPr>
          <w:p w14:paraId="66F66E4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900" w:type="dxa"/>
          </w:tcPr>
          <w:p w14:paraId="16F2AD4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68414C" w14:paraId="2EB67FA6" w14:textId="77777777" w:rsidTr="00FF0DC6">
        <w:tc>
          <w:tcPr>
            <w:tcW w:w="2189" w:type="dxa"/>
            <w:vAlign w:val="bottom"/>
          </w:tcPr>
          <w:p w14:paraId="37046B63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  Liability Company</w:t>
            </w:r>
          </w:p>
        </w:tc>
        <w:tc>
          <w:tcPr>
            <w:tcW w:w="1296" w:type="dxa"/>
            <w:vAlign w:val="bottom"/>
          </w:tcPr>
          <w:p w14:paraId="3F987E9F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เวียดนาม</w:t>
            </w:r>
            <w:proofErr w:type="spellEnd"/>
          </w:p>
        </w:tc>
        <w:tc>
          <w:tcPr>
            <w:tcW w:w="1080" w:type="dxa"/>
            <w:vAlign w:val="bottom"/>
          </w:tcPr>
          <w:p w14:paraId="583E6271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ผลิตและจัดจำหน่าย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6C536A3B" w14:textId="404C2AD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92" w:type="dxa"/>
            <w:vAlign w:val="bottom"/>
          </w:tcPr>
          <w:p w14:paraId="571F49D3" w14:textId="49B9EF37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66600F2C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5" w:type="dxa"/>
            <w:vAlign w:val="bottom"/>
          </w:tcPr>
          <w:p w14:paraId="0E32FDEE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55443900" w14:textId="202CD8F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22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762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000</w:t>
            </w:r>
          </w:p>
        </w:tc>
        <w:tc>
          <w:tcPr>
            <w:tcW w:w="900" w:type="dxa"/>
          </w:tcPr>
          <w:p w14:paraId="354B8EEA" w14:textId="54E7639C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22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762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000</w:t>
            </w:r>
          </w:p>
        </w:tc>
      </w:tr>
      <w:tr w:rsidR="0068414C" w14:paraId="36D4D1A6" w14:textId="77777777" w:rsidTr="00FF0DC6">
        <w:tc>
          <w:tcPr>
            <w:tcW w:w="2189" w:type="dxa"/>
            <w:vAlign w:val="bottom"/>
          </w:tcPr>
          <w:p w14:paraId="2A4BD893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PT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RBFood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Supply Indonesia</w:t>
            </w:r>
          </w:p>
        </w:tc>
        <w:tc>
          <w:tcPr>
            <w:tcW w:w="1296" w:type="dxa"/>
            <w:vAlign w:val="bottom"/>
          </w:tcPr>
          <w:p w14:paraId="3AC04E01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อินโดนีเซีย</w:t>
            </w:r>
            <w:proofErr w:type="spellEnd"/>
          </w:p>
        </w:tc>
        <w:tc>
          <w:tcPr>
            <w:tcW w:w="1080" w:type="dxa"/>
            <w:vAlign w:val="bottom"/>
          </w:tcPr>
          <w:p w14:paraId="7E7D4497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26BD58F5" w14:textId="285C3FC7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60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92" w:type="dxa"/>
            <w:vAlign w:val="bottom"/>
          </w:tcPr>
          <w:p w14:paraId="490A6B79" w14:textId="15DAD8C6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60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2FC9CAD6" w14:textId="77DFBEE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25" w:type="dxa"/>
            <w:vAlign w:val="bottom"/>
          </w:tcPr>
          <w:p w14:paraId="6B775153" w14:textId="4627853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5B77D855" w14:textId="62609743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894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570</w:t>
            </w:r>
          </w:p>
        </w:tc>
        <w:tc>
          <w:tcPr>
            <w:tcW w:w="900" w:type="dxa"/>
          </w:tcPr>
          <w:p w14:paraId="1FB32666" w14:textId="1373610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894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570</w:t>
            </w:r>
          </w:p>
        </w:tc>
      </w:tr>
      <w:tr w:rsidR="0068414C" w14:paraId="5AF77C33" w14:textId="77777777" w:rsidTr="00FF0DC6">
        <w:tc>
          <w:tcPr>
            <w:tcW w:w="2189" w:type="dxa"/>
            <w:vAlign w:val="bottom"/>
          </w:tcPr>
          <w:p w14:paraId="1D7BA8CB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PT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RBFood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Manufaktur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Indonesia</w:t>
            </w:r>
          </w:p>
        </w:tc>
        <w:tc>
          <w:tcPr>
            <w:tcW w:w="1296" w:type="dxa"/>
            <w:vAlign w:val="bottom"/>
          </w:tcPr>
          <w:p w14:paraId="2C074545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อินโดนีเซีย</w:t>
            </w:r>
            <w:proofErr w:type="spellEnd"/>
          </w:p>
        </w:tc>
        <w:tc>
          <w:tcPr>
            <w:tcW w:w="1080" w:type="dxa"/>
            <w:vAlign w:val="bottom"/>
          </w:tcPr>
          <w:p w14:paraId="2DF93385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ผลิตและจัดจำหน่าย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4C3A4BC9" w14:textId="22C527E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92" w:type="dxa"/>
            <w:vAlign w:val="bottom"/>
          </w:tcPr>
          <w:p w14:paraId="737A2905" w14:textId="63D20532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0849E34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5" w:type="dxa"/>
            <w:vAlign w:val="bottom"/>
          </w:tcPr>
          <w:p w14:paraId="6AB5EE4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60822ABF" w14:textId="3E9F93B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18"/>
                <w:szCs w:val="18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18"/>
                <w:szCs w:val="18"/>
                <w:lang w:val="en-US"/>
              </w:rPr>
              <w:t>664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18"/>
                <w:szCs w:val="18"/>
                <w:lang w:val="en-US"/>
              </w:rPr>
              <w:t>772</w:t>
            </w:r>
          </w:p>
        </w:tc>
        <w:tc>
          <w:tcPr>
            <w:tcW w:w="900" w:type="dxa"/>
          </w:tcPr>
          <w:p w14:paraId="7CAEDA3E" w14:textId="3950F7F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18"/>
                <w:szCs w:val="18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18"/>
                <w:szCs w:val="18"/>
                <w:lang w:val="en-US"/>
              </w:rPr>
              <w:t>664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18"/>
                <w:szCs w:val="18"/>
                <w:lang w:val="en-US"/>
              </w:rPr>
              <w:t>772</w:t>
            </w:r>
          </w:p>
        </w:tc>
      </w:tr>
      <w:tr w:rsidR="0068414C" w14:paraId="09929216" w14:textId="77777777" w:rsidTr="00FF0DC6">
        <w:tc>
          <w:tcPr>
            <w:tcW w:w="2189" w:type="dxa"/>
            <w:vAlign w:val="bottom"/>
          </w:tcPr>
          <w:p w14:paraId="63649E25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ไทยเฟลเวอร์</w:t>
            </w:r>
            <w:proofErr w:type="spellEnd"/>
          </w:p>
        </w:tc>
        <w:tc>
          <w:tcPr>
            <w:tcW w:w="1296" w:type="dxa"/>
            <w:vAlign w:val="bottom"/>
          </w:tcPr>
          <w:p w14:paraId="2613E7AE" w14:textId="77777777" w:rsidR="0068414C" w:rsidRDefault="0068414C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4ABC9D0" w14:textId="77777777" w:rsidR="0068414C" w:rsidRDefault="0068414C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2D6A14F8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14:paraId="59B330D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4A66155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25" w:type="dxa"/>
            <w:vAlign w:val="bottom"/>
          </w:tcPr>
          <w:p w14:paraId="494D143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FAFAFA"/>
          </w:tcPr>
          <w:p w14:paraId="2D0CDCD1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900" w:type="dxa"/>
          </w:tcPr>
          <w:p w14:paraId="6180142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68414C" w14:paraId="4A8987E7" w14:textId="77777777" w:rsidTr="00FF0DC6">
        <w:tc>
          <w:tcPr>
            <w:tcW w:w="2189" w:type="dxa"/>
          </w:tcPr>
          <w:p w14:paraId="56FB0F03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แอนด์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แฟรกแร็นซ์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จำกัด</w:t>
            </w:r>
            <w:proofErr w:type="spellEnd"/>
          </w:p>
        </w:tc>
        <w:tc>
          <w:tcPr>
            <w:tcW w:w="1296" w:type="dxa"/>
            <w:vAlign w:val="bottom"/>
          </w:tcPr>
          <w:p w14:paraId="787BC8B1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ไทย</w:t>
            </w:r>
            <w:proofErr w:type="spellEnd"/>
          </w:p>
        </w:tc>
        <w:tc>
          <w:tcPr>
            <w:tcW w:w="1080" w:type="dxa"/>
            <w:vAlign w:val="bottom"/>
          </w:tcPr>
          <w:p w14:paraId="3FCF3001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ผลิตและจัดจำหน่าย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0A715A07" w14:textId="718C3D6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792" w:type="dxa"/>
            <w:vAlign w:val="bottom"/>
          </w:tcPr>
          <w:p w14:paraId="399772D8" w14:textId="0AC4CDF3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021D9A12" w14:textId="07442F3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01</w:t>
            </w:r>
          </w:p>
        </w:tc>
        <w:tc>
          <w:tcPr>
            <w:tcW w:w="725" w:type="dxa"/>
            <w:vAlign w:val="bottom"/>
          </w:tcPr>
          <w:p w14:paraId="44AC5099" w14:textId="022A15E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219CCFEF" w14:textId="69666617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187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970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392</w:t>
            </w:r>
          </w:p>
        </w:tc>
        <w:tc>
          <w:tcPr>
            <w:tcW w:w="900" w:type="dxa"/>
          </w:tcPr>
          <w:p w14:paraId="17E1BFD8" w14:textId="392715E5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187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970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392</w:t>
            </w:r>
          </w:p>
        </w:tc>
      </w:tr>
      <w:tr w:rsidR="0068414C" w14:paraId="1474EEA7" w14:textId="77777777" w:rsidTr="00FF0DC6">
        <w:tc>
          <w:tcPr>
            <w:tcW w:w="2189" w:type="dxa"/>
          </w:tcPr>
          <w:p w14:paraId="192F78DF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พรีเมี่ยมฟู้ดส์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จำกัด</w:t>
            </w:r>
            <w:proofErr w:type="spellEnd"/>
          </w:p>
        </w:tc>
        <w:tc>
          <w:tcPr>
            <w:tcW w:w="1296" w:type="dxa"/>
            <w:vAlign w:val="bottom"/>
          </w:tcPr>
          <w:p w14:paraId="4D3CAF38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ไทย</w:t>
            </w:r>
            <w:proofErr w:type="spellEnd"/>
          </w:p>
        </w:tc>
        <w:tc>
          <w:tcPr>
            <w:tcW w:w="1080" w:type="dxa"/>
            <w:vAlign w:val="bottom"/>
          </w:tcPr>
          <w:p w14:paraId="2C1AD7A1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ผลิตและจัดจำหน่าย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1CCEFEA0" w14:textId="16C5BA11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792" w:type="dxa"/>
            <w:vAlign w:val="bottom"/>
          </w:tcPr>
          <w:p w14:paraId="4C0B105F" w14:textId="310219D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F7FFAF4" w14:textId="21F06F3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01</w:t>
            </w:r>
          </w:p>
        </w:tc>
        <w:tc>
          <w:tcPr>
            <w:tcW w:w="725" w:type="dxa"/>
            <w:vAlign w:val="bottom"/>
          </w:tcPr>
          <w:p w14:paraId="4BCB58CD" w14:textId="2C087AB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531A9B78" w14:textId="62106DDC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444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174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099</w:t>
            </w:r>
          </w:p>
        </w:tc>
        <w:tc>
          <w:tcPr>
            <w:tcW w:w="900" w:type="dxa"/>
          </w:tcPr>
          <w:p w14:paraId="3ECB331E" w14:textId="685A579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444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174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099</w:t>
            </w:r>
          </w:p>
        </w:tc>
      </w:tr>
      <w:tr w:rsidR="0068414C" w14:paraId="1D15A695" w14:textId="77777777" w:rsidTr="00FF0DC6">
        <w:tc>
          <w:tcPr>
            <w:tcW w:w="2189" w:type="dxa"/>
          </w:tcPr>
          <w:p w14:paraId="64F42D98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เบสท์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โอเดอร์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จำกัด</w:t>
            </w:r>
            <w:proofErr w:type="spellEnd"/>
          </w:p>
        </w:tc>
        <w:tc>
          <w:tcPr>
            <w:tcW w:w="1296" w:type="dxa"/>
            <w:vAlign w:val="bottom"/>
          </w:tcPr>
          <w:p w14:paraId="06861184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ไทย</w:t>
            </w:r>
            <w:proofErr w:type="spellEnd"/>
          </w:p>
        </w:tc>
        <w:tc>
          <w:tcPr>
            <w:tcW w:w="1080" w:type="dxa"/>
            <w:vAlign w:val="bottom"/>
          </w:tcPr>
          <w:p w14:paraId="605A9AA4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ผลิตและจัดจำหน่าย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0EEB6D6F" w14:textId="415EFAF8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97</w:t>
            </w:r>
          </w:p>
        </w:tc>
        <w:tc>
          <w:tcPr>
            <w:tcW w:w="792" w:type="dxa"/>
            <w:vAlign w:val="bottom"/>
          </w:tcPr>
          <w:p w14:paraId="78D1E55B" w14:textId="1199942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2758D071" w14:textId="27825928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03</w:t>
            </w:r>
          </w:p>
        </w:tc>
        <w:tc>
          <w:tcPr>
            <w:tcW w:w="725" w:type="dxa"/>
            <w:vAlign w:val="bottom"/>
          </w:tcPr>
          <w:p w14:paraId="1541469C" w14:textId="6153323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14:paraId="043E940F" w14:textId="105178A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36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576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718</w:t>
            </w:r>
          </w:p>
        </w:tc>
        <w:tc>
          <w:tcPr>
            <w:tcW w:w="900" w:type="dxa"/>
          </w:tcPr>
          <w:p w14:paraId="6FC2BE91" w14:textId="39D3D938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36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576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718</w:t>
            </w:r>
          </w:p>
        </w:tc>
      </w:tr>
      <w:tr w:rsidR="0068414C" w14:paraId="7C1C71EE" w14:textId="77777777" w:rsidTr="00FF0DC6">
        <w:tc>
          <w:tcPr>
            <w:tcW w:w="2189" w:type="dxa"/>
            <w:vAlign w:val="bottom"/>
          </w:tcPr>
          <w:p w14:paraId="62A456CD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Guanghzhou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Thai Delicious Food Co., Ltd.</w:t>
            </w:r>
          </w:p>
        </w:tc>
        <w:tc>
          <w:tcPr>
            <w:tcW w:w="1296" w:type="dxa"/>
            <w:vAlign w:val="bottom"/>
          </w:tcPr>
          <w:p w14:paraId="55A2EAE9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จีน</w:t>
            </w:r>
            <w:proofErr w:type="spellEnd"/>
          </w:p>
        </w:tc>
        <w:tc>
          <w:tcPr>
            <w:tcW w:w="1080" w:type="dxa"/>
            <w:vAlign w:val="bottom"/>
          </w:tcPr>
          <w:p w14:paraId="661AD0D2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2DCA02E0" w14:textId="655ADAC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92" w:type="dxa"/>
            <w:vAlign w:val="bottom"/>
          </w:tcPr>
          <w:p w14:paraId="39DD0525" w14:textId="4FE89E8C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6F1B3800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5" w:type="dxa"/>
            <w:vAlign w:val="bottom"/>
          </w:tcPr>
          <w:p w14:paraId="024056DC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7950D6F6" w14:textId="72D33D38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13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366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913</w:t>
            </w:r>
          </w:p>
        </w:tc>
        <w:tc>
          <w:tcPr>
            <w:tcW w:w="900" w:type="dxa"/>
          </w:tcPr>
          <w:p w14:paraId="2D539F8B" w14:textId="3CE54E2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13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366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913</w:t>
            </w:r>
          </w:p>
        </w:tc>
      </w:tr>
      <w:tr w:rsidR="0068414C" w14:paraId="69707D10" w14:textId="77777777" w:rsidTr="00FF0DC6">
        <w:tc>
          <w:tcPr>
            <w:tcW w:w="2189" w:type="dxa"/>
            <w:vAlign w:val="bottom"/>
          </w:tcPr>
          <w:p w14:paraId="6A4BC0E1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R&amp;B Food Supply (Singapore) Pte Ltd.</w:t>
            </w:r>
          </w:p>
        </w:tc>
        <w:tc>
          <w:tcPr>
            <w:tcW w:w="1296" w:type="dxa"/>
            <w:vAlign w:val="bottom"/>
          </w:tcPr>
          <w:p w14:paraId="773356AB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สิงคโปร์</w:t>
            </w:r>
            <w:proofErr w:type="spellEnd"/>
          </w:p>
        </w:tc>
        <w:tc>
          <w:tcPr>
            <w:tcW w:w="1080" w:type="dxa"/>
            <w:vAlign w:val="bottom"/>
          </w:tcPr>
          <w:p w14:paraId="0790E3A6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</w:tcPr>
          <w:p w14:paraId="5C79FECA" w14:textId="07224CA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92" w:type="dxa"/>
          </w:tcPr>
          <w:p w14:paraId="4F308105" w14:textId="560D4C3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28" w:type="dxa"/>
            <w:shd w:val="clear" w:color="auto" w:fill="FAFAFA"/>
          </w:tcPr>
          <w:p w14:paraId="12D27D6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5" w:type="dxa"/>
          </w:tcPr>
          <w:p w14:paraId="3021911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12C6F8F1" w14:textId="74231BD7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206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890</w:t>
            </w:r>
          </w:p>
        </w:tc>
        <w:tc>
          <w:tcPr>
            <w:tcW w:w="900" w:type="dxa"/>
          </w:tcPr>
          <w:p w14:paraId="7648FF21" w14:textId="6E9D674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206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890</w:t>
            </w:r>
          </w:p>
        </w:tc>
      </w:tr>
      <w:tr w:rsidR="0068414C" w14:paraId="59124152" w14:textId="77777777" w:rsidTr="00FF0DC6">
        <w:tc>
          <w:tcPr>
            <w:tcW w:w="2189" w:type="dxa"/>
            <w:vAlign w:val="bottom"/>
          </w:tcPr>
          <w:p w14:paraId="1B7AB431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อาร์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บี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เจ</w:t>
            </w:r>
            <w:proofErr w:type="spellEnd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จำกัด</w:t>
            </w:r>
            <w:proofErr w:type="spellEnd"/>
          </w:p>
        </w:tc>
        <w:tc>
          <w:tcPr>
            <w:tcW w:w="1296" w:type="dxa"/>
            <w:vAlign w:val="bottom"/>
          </w:tcPr>
          <w:p w14:paraId="4D5F8C6C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ไทย</w:t>
            </w:r>
            <w:proofErr w:type="spellEnd"/>
          </w:p>
        </w:tc>
        <w:tc>
          <w:tcPr>
            <w:tcW w:w="1080" w:type="dxa"/>
            <w:vAlign w:val="bottom"/>
          </w:tcPr>
          <w:p w14:paraId="659AF628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  <w:vAlign w:val="bottom"/>
          </w:tcPr>
          <w:p w14:paraId="04E23E18" w14:textId="204168B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51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92" w:type="dxa"/>
            <w:vAlign w:val="bottom"/>
          </w:tcPr>
          <w:p w14:paraId="7674BEDC" w14:textId="55228C8B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51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77CAFB33" w14:textId="03A113FC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25" w:type="dxa"/>
            <w:vAlign w:val="bottom"/>
          </w:tcPr>
          <w:p w14:paraId="4113C857" w14:textId="697DD58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49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2EF99257" w14:textId="473ACDA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000</w:t>
            </w:r>
          </w:p>
        </w:tc>
        <w:tc>
          <w:tcPr>
            <w:tcW w:w="900" w:type="dxa"/>
          </w:tcPr>
          <w:p w14:paraId="376FDA30" w14:textId="6A8B0FF6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100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000</w:t>
            </w:r>
          </w:p>
        </w:tc>
      </w:tr>
      <w:tr w:rsidR="0068414C" w14:paraId="1D45984B" w14:textId="77777777" w:rsidTr="00FF0DC6">
        <w:tc>
          <w:tcPr>
            <w:tcW w:w="2189" w:type="dxa"/>
            <w:vAlign w:val="bottom"/>
          </w:tcPr>
          <w:p w14:paraId="2C60D77C" w14:textId="77777777" w:rsidR="0068414C" w:rsidRDefault="00214C3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Maple Innovation Co., Ltd</w:t>
            </w:r>
          </w:p>
        </w:tc>
        <w:tc>
          <w:tcPr>
            <w:tcW w:w="1296" w:type="dxa"/>
            <w:vAlign w:val="bottom"/>
          </w:tcPr>
          <w:p w14:paraId="1A376AB8" w14:textId="77777777" w:rsidR="0068414C" w:rsidRDefault="00214C3A" w:rsidP="00FF0DC6">
            <w:pPr>
              <w:spacing w:before="10" w:after="10"/>
              <w:ind w:left="-50" w:right="-72"/>
              <w:jc w:val="center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ญี่ปุ่น</w:t>
            </w:r>
            <w:proofErr w:type="spellEnd"/>
          </w:p>
        </w:tc>
        <w:tc>
          <w:tcPr>
            <w:tcW w:w="1080" w:type="dxa"/>
            <w:vAlign w:val="bottom"/>
          </w:tcPr>
          <w:p w14:paraId="5B05D0EF" w14:textId="77777777" w:rsidR="0068414C" w:rsidRDefault="00214C3A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16"/>
                <w:szCs w:val="16"/>
              </w:rPr>
              <w:t>จัดจำหน่าย</w:t>
            </w:r>
            <w:proofErr w:type="spellEnd"/>
          </w:p>
        </w:tc>
        <w:tc>
          <w:tcPr>
            <w:tcW w:w="760" w:type="dxa"/>
            <w:shd w:val="clear" w:color="auto" w:fill="FAFAFA"/>
          </w:tcPr>
          <w:p w14:paraId="092D5498" w14:textId="04F68FC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60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92" w:type="dxa"/>
          </w:tcPr>
          <w:p w14:paraId="2B12F0AF" w14:textId="5894DB3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60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28" w:type="dxa"/>
            <w:shd w:val="clear" w:color="auto" w:fill="FAFAFA"/>
          </w:tcPr>
          <w:p w14:paraId="10A83C86" w14:textId="0CE0A32B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25" w:type="dxa"/>
          </w:tcPr>
          <w:p w14:paraId="21269714" w14:textId="5B98ACF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40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607EAF28" w14:textId="76B06C9C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958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700</w:t>
            </w:r>
          </w:p>
        </w:tc>
        <w:tc>
          <w:tcPr>
            <w:tcW w:w="900" w:type="dxa"/>
          </w:tcPr>
          <w:p w14:paraId="77128A03" w14:textId="5EA194A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16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958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700</w:t>
            </w:r>
          </w:p>
        </w:tc>
      </w:tr>
      <w:tr w:rsidR="0068414C" w14:paraId="76E60CB9" w14:textId="77777777" w:rsidTr="00FF0DC6">
        <w:tc>
          <w:tcPr>
            <w:tcW w:w="2189" w:type="dxa"/>
          </w:tcPr>
          <w:p w14:paraId="11F02AD3" w14:textId="77777777" w:rsidR="0068414C" w:rsidRDefault="0068414C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45A78F42" w14:textId="77777777" w:rsidR="0068414C" w:rsidRDefault="0068414C" w:rsidP="00FF0DC6">
            <w:pPr>
              <w:spacing w:before="10" w:after="10"/>
              <w:ind w:left="-50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82FB011" w14:textId="77777777" w:rsidR="0068414C" w:rsidRDefault="0068414C">
            <w:pPr>
              <w:spacing w:before="10" w:after="10"/>
              <w:ind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688254E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14:paraId="6AFF8B1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6886D5A7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725" w:type="dxa"/>
            <w:vAlign w:val="bottom"/>
          </w:tcPr>
          <w:p w14:paraId="17BF56CA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2271452C" w14:textId="43EF20F8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957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675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054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</w:tcPr>
          <w:p w14:paraId="6E776EE4" w14:textId="2C2D827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957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675</w:t>
            </w:r>
            <w:r w:rsidR="00214C3A">
              <w:rPr>
                <w:rFonts w:ascii="Browallia New" w:eastAsia="Browallia New" w:hAnsi="Browallia New" w:cs="Browallia New"/>
                <w:sz w:val="18"/>
                <w:szCs w:val="18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18"/>
                <w:szCs w:val="18"/>
                <w:lang w:val="en-US"/>
              </w:rPr>
              <w:t>054</w:t>
            </w:r>
          </w:p>
        </w:tc>
      </w:tr>
    </w:tbl>
    <w:p w14:paraId="7283049F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7554BDD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0E4C19C1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884CAFF" w14:textId="77777777" w:rsidR="0068414C" w:rsidRDefault="00214C3A">
      <w:pPr>
        <w:numPr>
          <w:ilvl w:val="0"/>
          <w:numId w:val="3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>
        <w:rPr>
          <w:rFonts w:ascii="Browallia New" w:eastAsia="Browallia New" w:hAnsi="Browallia New" w:cs="Browallia New"/>
          <w:color w:val="CF4A02"/>
          <w:sz w:val="26"/>
          <w:szCs w:val="26"/>
        </w:rPr>
        <w:t>R&amp;B Food Supply (Singapore) Pte Ltd.</w:t>
      </w:r>
    </w:p>
    <w:p w14:paraId="396C4FDC" w14:textId="435C374A" w:rsidR="0068414C" w:rsidRDefault="0068414C" w:rsidP="009714B3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3C1D757" w14:textId="2E9F2203" w:rsidR="009714B3" w:rsidRDefault="009714B3" w:rsidP="009714B3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6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2563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บริษัทได้จดทะเบียนจัดตั้ง 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R&amp;B Food Supply (Singapore) Pte Ltd.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ในประเทศสิงคโปร์ </w:t>
      </w:r>
      <w:r w:rsidR="00FF0DC6">
        <w:rPr>
          <w:rFonts w:ascii="Browallia New" w:eastAsia="Browallia New" w:hAnsi="Browallia New" w:cs="Browallia New"/>
          <w:sz w:val="26"/>
          <w:szCs w:val="26"/>
        </w:rPr>
        <w:br/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โดยมีทุนจดทะเบียนจำนวน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หุ้น มูลค่าหุ้นที่ตราไว้หุ้นละ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ดอลลาร์สิงคโปร์ คิดเป็นจำนวนเงิน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ดอลลาร์สิงคโปร์ บริษัทมีสัดส่วนการถือหุ้นร้อยละ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ของจำนวนหุ้นทั้งหมด โดย 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R&amp;B Food Supply (Singapore) Pte Ltd.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ได้เรียกชำระหุ้นครั้งแรกเป็นจำนวน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และได้ชำระค่าหุ้นดังกล่าว เมื่อวันที่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มกราคม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บริษัทดังกล่าวมีวัตถุประสงค์ในการดำเนินงานเป็นห้องทดลองในการพัฒนาผลิตภัณฑ์</w:t>
      </w:r>
    </w:p>
    <w:p w14:paraId="4471672D" w14:textId="77777777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D900A4E" w14:textId="77777777" w:rsidR="0068414C" w:rsidRDefault="00214C3A">
      <w:pPr>
        <w:numPr>
          <w:ilvl w:val="0"/>
          <w:numId w:val="3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บริษัท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อาร์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บี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เจ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จำกัด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</w:p>
    <w:p w14:paraId="765C8ECC" w14:textId="635F081E" w:rsidR="0068414C" w:rsidRDefault="0068414C" w:rsidP="009714B3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FC7514C" w14:textId="5A5FEB5C" w:rsidR="009714B3" w:rsidRDefault="009714B3" w:rsidP="009714B3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พฤศจิกายน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2563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บริษัทได้จดทะเบียนจัดตั้ง บริษัท อาร์ บี เจ จำกัด ในประเทศไทย โดยมีทุนจดทะเบียนจำนวน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9714B3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หุ้น มูลค่าหุ้นที่ตราไว้หุ้นละ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บาท คิดเป็นจำนวนเงิน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บริษัทมีสัดส่วนการถือหุ้นร้อยละ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51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ของจำนวนหุ้นทั้งหมด โดยบริษัท อาร์ บี เจ จำกัด ได้เรียกชำระหุ้นตามสัดส่วนการถือหุ้นทั้งหมดจำนวน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5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และได้ชำระค่าหุ้นดังกล่าวทั้งหมดแล้ว เมื่อวันที่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22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บริษัทดังกล่าวมีวัตถุประสงค์ในการดำเนินงานเพื่อซื้อมาและขายไป วิจัยและพัฒนาผลิตภัณฑ์ นอกจากนี้ ณ 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ส่วนได้เสียที่ไม่มีอำนาจควบคุมได้มีการจ่าย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ชำระ</w:t>
      </w:r>
      <w:r w:rsidR="00DA5AA1" w:rsidRPr="00BA01D3">
        <w:rPr>
          <w:rFonts w:ascii="Browallia New" w:eastAsia="Browallia New" w:hAnsi="Browallia New" w:cs="Browallia New"/>
          <w:sz w:val="26"/>
          <w:szCs w:val="26"/>
          <w:cs/>
        </w:rPr>
        <w:t>ค่า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หุ้นในบริษัท อาร์บีเจ จำกัด 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</w:t>
      </w:r>
      <w:r w:rsidR="008345A2" w:rsidRPr="00BA01D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9</w:t>
      </w:r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8345A2" w:rsidRPr="00BA01D3">
        <w:rPr>
          <w:rFonts w:ascii="Browallia New" w:eastAsia="Browallia New" w:hAnsi="Browallia New" w:cs="Browallia New" w:hint="cs"/>
          <w:sz w:val="26"/>
          <w:szCs w:val="26"/>
          <w:cs/>
        </w:rPr>
        <w:t>ล้าน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5406208C" w14:textId="77777777" w:rsidR="009714B3" w:rsidRDefault="009714B3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7DF24F0" w14:textId="77777777" w:rsidR="0068414C" w:rsidRDefault="00214C3A">
      <w:pPr>
        <w:numPr>
          <w:ilvl w:val="0"/>
          <w:numId w:val="3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>
        <w:rPr>
          <w:rFonts w:ascii="Browallia New" w:eastAsia="Browallia New" w:hAnsi="Browallia New" w:cs="Browallia New"/>
          <w:color w:val="CF4A02"/>
          <w:sz w:val="26"/>
          <w:szCs w:val="26"/>
        </w:rPr>
        <w:t>Maple Innovation Co., Ltd.</w:t>
      </w:r>
    </w:p>
    <w:p w14:paraId="271A3FD2" w14:textId="1A3E4A38" w:rsidR="0068414C" w:rsidRDefault="0068414C" w:rsidP="009714B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2B2038F" w14:textId="02D40324" w:rsidR="009714B3" w:rsidRDefault="009714B3" w:rsidP="009714B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19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พฤศจิกายน พ.ศ.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2563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บริษัทได้จดทะเบียนจัดตั้ง 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Maple Innovation Co., Ltd. 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ในประเทศญี่ปุ่น โดยมีทุนจดทะเบียนจำนวน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198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000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มูลค่าหุ้นที่ตราไว้หุ้นละ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500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เยน คิดเป็นจำนวนเงิน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99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ล้านเยน บริษัทมีสัดส่วนการถือหุ้น</w:t>
      </w:r>
      <w:r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ร้อยละ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60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ของจำนวนหุ้นทั้งหมด โดย 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Maple Innovation Co., Ltd 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ได้เรียกชำระตามสัดส่วนการถือหุ้นทั้งหมดจำนวน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16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96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ล้านบาท และได้ชำระค่าหุ้นดังกล่าวทั้งหมดแล้ว เมื่อวันที่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บริษัทดังกล่าวมีวัตถุประสงค์ในการดำเนินงานในการนำเข้า ส่งออก วิจัยและพัฒนาผลิตภัณฑ์</w:t>
      </w:r>
    </w:p>
    <w:p w14:paraId="00121F1E" w14:textId="77777777" w:rsidR="009714B3" w:rsidRDefault="009714B3" w:rsidP="009714B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50F2CD0" w14:textId="77777777" w:rsidR="0068414C" w:rsidRDefault="00214C3A">
      <w:pPr>
        <w:numPr>
          <w:ilvl w:val="0"/>
          <w:numId w:val="3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PT </w:t>
      </w: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RBFood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Manufaktur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Indonesia </w:t>
      </w:r>
    </w:p>
    <w:p w14:paraId="7D0193AD" w14:textId="183E229B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2C25BDE" w14:textId="566CA922" w:rsidR="009714B3" w:rsidRDefault="009714B3" w:rsidP="009714B3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18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18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สิงหาคม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และวันที่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16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กันยายน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บริษัทได้มีการจ่าย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ชำระ</w:t>
      </w:r>
      <w:r w:rsidR="00BA01D3">
        <w:rPr>
          <w:rFonts w:ascii="Browallia New" w:eastAsia="Browallia New" w:hAnsi="Browallia New" w:cs="Browallia New"/>
          <w:sz w:val="26"/>
          <w:szCs w:val="26"/>
        </w:rPr>
        <w:br/>
      </w:r>
      <w:r w:rsidR="00DA5AA1" w:rsidRPr="00BA01D3">
        <w:rPr>
          <w:rFonts w:ascii="Browallia New" w:eastAsia="Browallia New" w:hAnsi="Browallia New" w:cs="Browallia New"/>
          <w:sz w:val="26"/>
          <w:szCs w:val="26"/>
          <w:cs/>
        </w:rPr>
        <w:t>ค่า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หุ้นในบริษัท </w:t>
      </w:r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PT </w:t>
      </w:r>
      <w:proofErr w:type="spellStart"/>
      <w:r w:rsidRPr="00BA01D3">
        <w:rPr>
          <w:rFonts w:ascii="Browallia New" w:eastAsia="Browallia New" w:hAnsi="Browallia New" w:cs="Browallia New"/>
          <w:sz w:val="26"/>
          <w:szCs w:val="26"/>
        </w:rPr>
        <w:t>RBFood</w:t>
      </w:r>
      <w:proofErr w:type="spellEnd"/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z w:val="26"/>
          <w:szCs w:val="26"/>
        </w:rPr>
        <w:t>Manufaktur</w:t>
      </w:r>
      <w:proofErr w:type="spellEnd"/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 Indonesia 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29</w:t>
      </w:r>
      <w:r w:rsidRPr="00BA01D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39</w:t>
      </w:r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40</w:t>
      </w:r>
      <w:r w:rsidRPr="00BA01D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48</w:t>
      </w:r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และ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15</w:t>
      </w:r>
      <w:r w:rsidRPr="00BA01D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50</w:t>
      </w:r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ล้านบาท ตามลำดับ</w:t>
      </w:r>
    </w:p>
    <w:p w14:paraId="7D0C2962" w14:textId="77777777" w:rsidR="009714B3" w:rsidRDefault="009714B3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08B5DF1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D9FB766" w14:textId="77777777" w:rsidR="0068414C" w:rsidRDefault="00214C3A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br w:type="page"/>
      </w:r>
    </w:p>
    <w:p w14:paraId="334B9D85" w14:textId="77777777" w:rsidR="0068414C" w:rsidRDefault="0068414C">
      <w:pPr>
        <w:ind w:right="11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6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0F408539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6CC82" w14:textId="291834A2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12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อสังหาริมทรัพย์เพื่อการลงทุน</w:t>
            </w:r>
            <w:proofErr w:type="spellEnd"/>
          </w:p>
        </w:tc>
      </w:tr>
    </w:tbl>
    <w:p w14:paraId="3943A80F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7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14:paraId="11E81638" w14:textId="77777777">
        <w:tc>
          <w:tcPr>
            <w:tcW w:w="5429" w:type="dxa"/>
            <w:vAlign w:val="bottom"/>
          </w:tcPr>
          <w:p w14:paraId="739324CF" w14:textId="77777777" w:rsidR="0068414C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EF7FF79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B10C2EA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</w:t>
            </w:r>
            <w:proofErr w:type="spellEnd"/>
          </w:p>
          <w:p w14:paraId="0D124B86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เฉพาะกิจการ</w:t>
            </w:r>
            <w:proofErr w:type="spellEnd"/>
          </w:p>
        </w:tc>
      </w:tr>
      <w:tr w:rsidR="0068414C" w14:paraId="33E67D3B" w14:textId="77777777">
        <w:tc>
          <w:tcPr>
            <w:tcW w:w="5429" w:type="dxa"/>
            <w:vAlign w:val="bottom"/>
          </w:tcPr>
          <w:p w14:paraId="0FA92136" w14:textId="26C322F5" w:rsidR="0068414C" w:rsidRDefault="00214C3A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สำหรับงวดสามเดือนสิ้นสุดวันที่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666BD74D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ที่ดิน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522F9823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ที่ดิน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อาคาร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และ</w:t>
            </w:r>
            <w:proofErr w:type="spellEnd"/>
          </w:p>
          <w:p w14:paraId="06EC5787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ส่วนปรับปรุงอาคาร</w:t>
            </w:r>
            <w:proofErr w:type="spellEnd"/>
          </w:p>
        </w:tc>
      </w:tr>
      <w:tr w:rsidR="0068414C" w14:paraId="6CF51EC3" w14:textId="77777777">
        <w:tc>
          <w:tcPr>
            <w:tcW w:w="5429" w:type="dxa"/>
            <w:vAlign w:val="bottom"/>
          </w:tcPr>
          <w:p w14:paraId="2C5F1A33" w14:textId="77777777" w:rsidR="0068414C" w:rsidRDefault="0068414C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577CE13B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6CD971F1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565BFC51" w14:textId="77777777">
        <w:tc>
          <w:tcPr>
            <w:tcW w:w="5429" w:type="dxa"/>
            <w:vAlign w:val="bottom"/>
          </w:tcPr>
          <w:p w14:paraId="12AA148E" w14:textId="77777777" w:rsidR="0068414C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E34CDA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80802B1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187B4D3B" w14:textId="77777777">
        <w:tc>
          <w:tcPr>
            <w:tcW w:w="5429" w:type="dxa"/>
            <w:vAlign w:val="bottom"/>
          </w:tcPr>
          <w:p w14:paraId="21EB9C39" w14:textId="77777777" w:rsidR="0068414C" w:rsidRDefault="00214C3A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ราคาตามบัญชีต้นงวด</w:t>
            </w:r>
            <w:proofErr w:type="spellEnd"/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D506A7" w14:textId="49FBD20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6D2D9B" w14:textId="3A1766A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834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223</w:t>
            </w:r>
          </w:p>
        </w:tc>
      </w:tr>
      <w:tr w:rsidR="0068414C" w14:paraId="061C5188" w14:textId="77777777">
        <w:tc>
          <w:tcPr>
            <w:tcW w:w="5429" w:type="dxa"/>
            <w:vAlign w:val="bottom"/>
          </w:tcPr>
          <w:p w14:paraId="4D4E9392" w14:textId="77777777" w:rsidR="0068414C" w:rsidRDefault="00214C3A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ค่าเสื่อมราคา</w:t>
            </w:r>
            <w:proofErr w:type="spellEnd"/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A801849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F3096F6" w14:textId="7BD996E0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283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7CAE63A6" w14:textId="77777777">
        <w:trPr>
          <w:trHeight w:val="444"/>
        </w:trPr>
        <w:tc>
          <w:tcPr>
            <w:tcW w:w="5429" w:type="dxa"/>
            <w:vAlign w:val="bottom"/>
          </w:tcPr>
          <w:p w14:paraId="0770931F" w14:textId="77777777" w:rsidR="0068414C" w:rsidRDefault="00214C3A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ราคาตามบัญชีปลายงวด</w:t>
            </w:r>
            <w:proofErr w:type="spellEnd"/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04C8AF08" w14:textId="3175E38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009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1EF842C" w14:textId="11FD07F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898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940</w:t>
            </w:r>
          </w:p>
        </w:tc>
      </w:tr>
      <w:tr w:rsidR="0068414C" w14:paraId="2F9B5927" w14:textId="77777777">
        <w:tc>
          <w:tcPr>
            <w:tcW w:w="5429" w:type="dxa"/>
            <w:vAlign w:val="bottom"/>
          </w:tcPr>
          <w:p w14:paraId="4931C513" w14:textId="77777777" w:rsidR="0068414C" w:rsidRDefault="00214C3A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มูลค่ายุติธรรม</w:t>
            </w:r>
            <w:proofErr w:type="spellEnd"/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56247CA" w14:textId="4FC4539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800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668DAB5" w14:textId="34D94BE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717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550</w:t>
            </w:r>
          </w:p>
        </w:tc>
      </w:tr>
    </w:tbl>
    <w:p w14:paraId="75B7E955" w14:textId="4C6F2334" w:rsidR="0068414C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A6677E" w14:textId="5F9AE8A2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มูลค่ายุติธรรมของอสังหาริมทรัพย์เพื่อการลงทุนของกลุ่มกิจการและบริษัทประกอบด้วยที่ดิน อาคารและส่วนปรับปรุงอาคาร โดยที่ดินถูกประเมินมูลค่ายุติธรรมโดยใช้วิธีเปรียบเทียบข้อมูลตลาด นอกจากนี้ส่วนของอาคารและส่วนปรับปรุงอาคารถูกประเมินมูลค่ายุติธรรมโดยใช้วิธีรายได้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12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</w:p>
    <w:p w14:paraId="5010BAE4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736382F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CDE9E16" w14:textId="133BD995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13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ที่ดิน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อาคารและอุปกรณ์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และสินทรัพย์ไม่มีตัวตน</w:t>
            </w:r>
            <w:proofErr w:type="spellEnd"/>
          </w:p>
        </w:tc>
      </w:tr>
    </w:tbl>
    <w:p w14:paraId="4BA50B50" w14:textId="77777777" w:rsidR="0068414C" w:rsidRDefault="0068414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5AFC904" w14:textId="762FAB4D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การเปลี่ยนแปลงของที่ดิน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อาคารและอุปกรณ์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และสินทรัพย์ไม่มีตัวตนสำหรับงวดสามเดือนสิ้นสุดวันที่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มีนาคม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13BF66D6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9"/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8414C" w14:paraId="7787ABF3" w14:textId="77777777">
        <w:tc>
          <w:tcPr>
            <w:tcW w:w="3989" w:type="dxa"/>
            <w:vAlign w:val="bottom"/>
          </w:tcPr>
          <w:p w14:paraId="30D8E50D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D7FE3D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8412DD1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6C9A202F" w14:textId="77777777">
        <w:tc>
          <w:tcPr>
            <w:tcW w:w="3989" w:type="dxa"/>
          </w:tcPr>
          <w:p w14:paraId="2ADC8164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85C936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ที่ดิน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อาคาร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  <w:p w14:paraId="428F812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และอุปกรณ์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65996FF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สินทรัพย์</w:t>
            </w:r>
            <w:proofErr w:type="spellEnd"/>
          </w:p>
          <w:p w14:paraId="06027D79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ไม่มีตัวตน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942D5A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ที่ดิน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อาคาร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  <w:p w14:paraId="579C977B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และอุปกรณ์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6C35F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สินทรัพย์</w:t>
            </w:r>
            <w:proofErr w:type="spellEnd"/>
          </w:p>
          <w:p w14:paraId="2B5EBD8A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ไม่มีตัวตน</w:t>
            </w:r>
            <w:proofErr w:type="spellEnd"/>
          </w:p>
        </w:tc>
      </w:tr>
      <w:tr w:rsidR="0068414C" w14:paraId="4A6EFCE7" w14:textId="77777777">
        <w:tc>
          <w:tcPr>
            <w:tcW w:w="3989" w:type="dxa"/>
            <w:vAlign w:val="bottom"/>
          </w:tcPr>
          <w:p w14:paraId="6FD1AF18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A372E0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1ED4ADD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75DB9FB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1B4A6C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5FD5452B" w14:textId="77777777">
        <w:tc>
          <w:tcPr>
            <w:tcW w:w="3989" w:type="dxa"/>
            <w:vAlign w:val="bottom"/>
          </w:tcPr>
          <w:p w14:paraId="1EE9173E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2D5985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D045C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611533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B109E3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0633ECE5" w14:textId="77777777">
        <w:tc>
          <w:tcPr>
            <w:tcW w:w="3989" w:type="dxa"/>
            <w:vAlign w:val="bottom"/>
          </w:tcPr>
          <w:p w14:paraId="13CB7E8E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ราคาตามบัญชีต้นงวด</w:t>
            </w:r>
            <w:proofErr w:type="spellEnd"/>
          </w:p>
        </w:tc>
        <w:tc>
          <w:tcPr>
            <w:tcW w:w="1368" w:type="dxa"/>
            <w:shd w:val="clear" w:color="auto" w:fill="FAFAFA"/>
            <w:vAlign w:val="center"/>
          </w:tcPr>
          <w:p w14:paraId="00C2D1B3" w14:textId="068841B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526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883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F377C6" w14:textId="50160855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530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46C62A" w14:textId="1EFD9D12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2D1964" w14:textId="4929C8A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612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443</w:t>
            </w:r>
          </w:p>
        </w:tc>
      </w:tr>
      <w:tr w:rsidR="0068414C" w14:paraId="762C32FF" w14:textId="77777777">
        <w:tc>
          <w:tcPr>
            <w:tcW w:w="3989" w:type="dxa"/>
            <w:vAlign w:val="bottom"/>
          </w:tcPr>
          <w:p w14:paraId="1113BF52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ซื้อสินทรัพย์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3D9F741F" w14:textId="6DCFDE4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62</w:t>
            </w:r>
            <w:r w:rsidR="008337C1" w:rsidRPr="008337C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217</w:t>
            </w:r>
            <w:r w:rsidR="008337C1" w:rsidRPr="008337C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36A01B" w14:textId="2ECF218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245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A8F34B" w14:textId="1FE5CF21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55</w:t>
            </w:r>
            <w:r w:rsidR="00D82AC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691</w:t>
            </w:r>
            <w:r w:rsidR="00D82AC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8A42A8" w14:textId="2C5DA883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600</w:t>
            </w:r>
          </w:p>
        </w:tc>
      </w:tr>
      <w:tr w:rsidR="0068414C" w14:paraId="4A8A4CBA" w14:textId="77777777">
        <w:tc>
          <w:tcPr>
            <w:tcW w:w="3989" w:type="dxa"/>
            <w:vAlign w:val="bottom"/>
          </w:tcPr>
          <w:p w14:paraId="18AD462B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การจำหน่ายออกไป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ตัดจำหน่ายสินทรัพย์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4A6997E4" w14:textId="3619F576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972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FF4EF7A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293F982" w14:textId="6D894CB9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214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659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1D7B012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081D4B34" w14:textId="77777777">
        <w:trPr>
          <w:trHeight w:val="273"/>
        </w:trPr>
        <w:tc>
          <w:tcPr>
            <w:tcW w:w="3989" w:type="dxa"/>
            <w:vAlign w:val="bottom"/>
          </w:tcPr>
          <w:p w14:paraId="36AE5029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ค่าเสื่อมราคา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ค่าตัดจำหน่าย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584609DD" w14:textId="464BB586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A01D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44</w:t>
            </w:r>
            <w:r w:rsidRPr="00BA01D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885</w:t>
            </w:r>
            <w:r w:rsidRPr="00BA01D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823</w:t>
            </w:r>
            <w:r w:rsidRPr="00BA01D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1F53C61" w14:textId="3C9FBE02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226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376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81A0798" w14:textId="09715DE6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9A20817" w14:textId="15E1D358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140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965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488716D6" w14:textId="77777777">
        <w:trPr>
          <w:trHeight w:val="273"/>
        </w:trPr>
        <w:tc>
          <w:tcPr>
            <w:tcW w:w="3989" w:type="dxa"/>
            <w:vAlign w:val="bottom"/>
          </w:tcPr>
          <w:p w14:paraId="1E88F67F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ผลต่างจากการแปลงค่างบการเงิน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07652FF2" w14:textId="2BCF98E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057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012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FED072B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338D58F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665C01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56837813" w14:textId="77777777">
        <w:tc>
          <w:tcPr>
            <w:tcW w:w="3989" w:type="dxa"/>
            <w:vAlign w:val="bottom"/>
          </w:tcPr>
          <w:p w14:paraId="0183D97A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ราคาตามบัญชีปลายงวด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3A3AC69B" w14:textId="1B267D8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562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BE2055E" w14:textId="2399F78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605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8F4E362" w14:textId="6EC3FD7C" w:rsidR="0068414C" w:rsidRDefault="00D82AC8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DF0B57" w:rsidRPr="00DF0B57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US"/>
              </w:rPr>
              <w:t>928</w:t>
            </w:r>
            <w:r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US"/>
              </w:rPr>
              <w:t>321</w:t>
            </w:r>
            <w:r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US"/>
              </w:rPr>
              <w:t>111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55C3E05F" w14:textId="67EB70E7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630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078</w:t>
            </w:r>
          </w:p>
        </w:tc>
      </w:tr>
    </w:tbl>
    <w:p w14:paraId="0CA24965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48E66F06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4B3E1005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4C56A12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6F97DAA" w14:textId="182F3A7A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14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สินทรัพย์สิทธิการใช้</w:t>
            </w:r>
            <w:proofErr w:type="spellEnd"/>
          </w:p>
        </w:tc>
      </w:tr>
    </w:tbl>
    <w:p w14:paraId="3271FA97" w14:textId="77777777" w:rsidR="0068414C" w:rsidRDefault="0068414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9A73205" w14:textId="7429C45C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รายการเคลื่อนไหวของสินทรัพย์สิทธิการใช้สำหรับงวดสามเดือนสิ้นสุดวันที่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มีนาคม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7E36C85F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b"/>
        <w:tblW w:w="9470" w:type="dxa"/>
        <w:tblLayout w:type="fixed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68414C" w14:paraId="66653ED8" w14:textId="77777777">
        <w:tc>
          <w:tcPr>
            <w:tcW w:w="5443" w:type="dxa"/>
            <w:vAlign w:val="bottom"/>
          </w:tcPr>
          <w:p w14:paraId="16B1ED8F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F342F8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5CEA88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</w:t>
            </w:r>
            <w:proofErr w:type="spellEnd"/>
          </w:p>
          <w:p w14:paraId="4C9E0CFE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เฉพาะกิจการ</w:t>
            </w:r>
            <w:proofErr w:type="spellEnd"/>
          </w:p>
        </w:tc>
      </w:tr>
      <w:tr w:rsidR="0068414C" w14:paraId="7F669C94" w14:textId="77777777">
        <w:tc>
          <w:tcPr>
            <w:tcW w:w="5443" w:type="dxa"/>
            <w:vAlign w:val="bottom"/>
          </w:tcPr>
          <w:p w14:paraId="5528C4C0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14:paraId="1810E340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2043" w:type="dxa"/>
            <w:tcBorders>
              <w:bottom w:val="single" w:sz="4" w:space="0" w:color="000000"/>
            </w:tcBorders>
            <w:vAlign w:val="bottom"/>
          </w:tcPr>
          <w:p w14:paraId="5AEADE7F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5D0CAC2A" w14:textId="77777777">
        <w:tc>
          <w:tcPr>
            <w:tcW w:w="5443" w:type="dxa"/>
            <w:vAlign w:val="bottom"/>
          </w:tcPr>
          <w:p w14:paraId="1E91CFEE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5AE2A22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743B1D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430AD335" w14:textId="77777777">
        <w:tc>
          <w:tcPr>
            <w:tcW w:w="5443" w:type="dxa"/>
            <w:vAlign w:val="bottom"/>
          </w:tcPr>
          <w:p w14:paraId="4A359EEC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ราคาตามบัญชีต้นงวด</w:t>
            </w:r>
            <w:proofErr w:type="spellEnd"/>
          </w:p>
        </w:tc>
        <w:tc>
          <w:tcPr>
            <w:tcW w:w="1984" w:type="dxa"/>
            <w:shd w:val="clear" w:color="auto" w:fill="FAFAFA"/>
          </w:tcPr>
          <w:p w14:paraId="061EB182" w14:textId="5987471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294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8C7FAC" w14:textId="03744E6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221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834</w:t>
            </w:r>
          </w:p>
        </w:tc>
      </w:tr>
      <w:tr w:rsidR="0068414C" w14:paraId="09C684B1" w14:textId="77777777">
        <w:tc>
          <w:tcPr>
            <w:tcW w:w="5443" w:type="dxa"/>
            <w:vAlign w:val="bottom"/>
          </w:tcPr>
          <w:p w14:paraId="11557D69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การเพิ่มขึ้น</w:t>
            </w:r>
            <w:proofErr w:type="spellEnd"/>
          </w:p>
        </w:tc>
        <w:tc>
          <w:tcPr>
            <w:tcW w:w="1984" w:type="dxa"/>
            <w:shd w:val="clear" w:color="auto" w:fill="FAFAFA"/>
          </w:tcPr>
          <w:p w14:paraId="17B8E0DD" w14:textId="61289CB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266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974F36" w14:textId="55121C5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869</w:t>
            </w:r>
          </w:p>
        </w:tc>
      </w:tr>
      <w:tr w:rsidR="0068414C" w14:paraId="4E66F0C4" w14:textId="77777777">
        <w:tc>
          <w:tcPr>
            <w:tcW w:w="5443" w:type="dxa"/>
            <w:vAlign w:val="bottom"/>
          </w:tcPr>
          <w:p w14:paraId="1FDD2503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การยกเลิกสัญญา</w:t>
            </w:r>
            <w:proofErr w:type="spellEnd"/>
          </w:p>
        </w:tc>
        <w:tc>
          <w:tcPr>
            <w:tcW w:w="1984" w:type="dxa"/>
            <w:shd w:val="clear" w:color="auto" w:fill="FAFAFA"/>
          </w:tcPr>
          <w:p w14:paraId="01E1AC1A" w14:textId="0877F898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696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471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9403E9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210F7DFA" w14:textId="77777777">
        <w:tc>
          <w:tcPr>
            <w:tcW w:w="5443" w:type="dxa"/>
            <w:vAlign w:val="bottom"/>
          </w:tcPr>
          <w:p w14:paraId="5E2F67FE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ตัดจำหน่าย</w:t>
            </w:r>
            <w:proofErr w:type="spellEnd"/>
          </w:p>
        </w:tc>
        <w:tc>
          <w:tcPr>
            <w:tcW w:w="1984" w:type="dxa"/>
            <w:shd w:val="clear" w:color="auto" w:fill="FAFAFA"/>
          </w:tcPr>
          <w:p w14:paraId="5BB55E7A" w14:textId="77FC930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433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707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F65B0A" w14:textId="4DD933DD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658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347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14:paraId="62E2BB62" w14:textId="77777777">
        <w:tc>
          <w:tcPr>
            <w:tcW w:w="5443" w:type="dxa"/>
            <w:vAlign w:val="bottom"/>
          </w:tcPr>
          <w:p w14:paraId="6A60B683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ผลต่างจากการแปลงค่างบการเงิน</w:t>
            </w:r>
            <w:proofErr w:type="spellEnd"/>
          </w:p>
        </w:tc>
        <w:tc>
          <w:tcPr>
            <w:tcW w:w="1984" w:type="dxa"/>
            <w:shd w:val="clear" w:color="auto" w:fill="FAFAFA"/>
          </w:tcPr>
          <w:p w14:paraId="1B469F80" w14:textId="575702AE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61B82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08B0D0E8" w14:textId="77777777">
        <w:tc>
          <w:tcPr>
            <w:tcW w:w="5443" w:type="dxa"/>
            <w:vAlign w:val="bottom"/>
          </w:tcPr>
          <w:p w14:paraId="2F3B8B53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ราคาตามบัญชีปลายงวด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A5CB823" w14:textId="6501FF3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832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524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210C70A" w14:textId="0CEE2A6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753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356</w:t>
            </w:r>
          </w:p>
        </w:tc>
      </w:tr>
    </w:tbl>
    <w:p w14:paraId="024B1AF1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5F92BBE8" w14:textId="7AC41018" w:rsidR="009714B3" w:rsidRDefault="00CA11A5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ในไตรมาสที่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 กลุ่มกิจการได้ยกเลิกสัญญาเช่าอาคารทำให้กลุ่มกิจการลดมูลค่าตามบัญชีของสินทรัพย์สิทธิการใช้เพื่อสะท้อนการยกเลิกสัญญาเช่าอาคารดังกล่าว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69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ล้านบาทกับหนี้สินตามสัญญาเช่า จำนวน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85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ล้านบาทตามลำดับ</w:t>
      </w:r>
      <w:r w:rsidRPr="00BA01D3">
        <w:rPr>
          <w:rFonts w:ascii="Browallia New" w:eastAsia="Browallia New" w:hAnsi="Browallia New" w:cs="Browallia New"/>
          <w:sz w:val="26"/>
          <w:szCs w:val="26"/>
        </w:rPr>
        <w:t xml:space="preserve">                   </w:t>
      </w:r>
      <w:r w:rsidRPr="00BA01D3">
        <w:rPr>
          <w:rFonts w:ascii="Browallia New" w:eastAsia="Browallia New" w:hAnsi="Browallia New" w:cs="Browallia New"/>
          <w:sz w:val="26"/>
          <w:szCs w:val="26"/>
          <w:cs/>
        </w:rPr>
        <w:t>ผู้เช่าต้องรับรู้ผลกำไรที่เกี่ยวกับการยกเลิกสัญญาเช่าในงบกำไรขาดทุนเบ็ดเสร็จรวม</w:t>
      </w:r>
    </w:p>
    <w:p w14:paraId="75CA4ADB" w14:textId="77777777" w:rsidR="00CA11A5" w:rsidRDefault="00CA11A5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c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5D3E88D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8EA3D4D" w14:textId="59F97BA5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15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เจ้าหนี้การค้าและเจ้าหนี้อื่น</w:t>
            </w:r>
            <w:proofErr w:type="spellEnd"/>
          </w:p>
        </w:tc>
      </w:tr>
    </w:tbl>
    <w:p w14:paraId="43148017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d"/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68414C" w14:paraId="27E13787" w14:textId="77777777">
        <w:tc>
          <w:tcPr>
            <w:tcW w:w="3996" w:type="dxa"/>
            <w:vAlign w:val="center"/>
          </w:tcPr>
          <w:p w14:paraId="0482BFFC" w14:textId="77777777" w:rsidR="0068414C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0BE0EB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C05DF5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207C3B41" w14:textId="77777777">
        <w:tc>
          <w:tcPr>
            <w:tcW w:w="3996" w:type="dxa"/>
            <w:vAlign w:val="center"/>
          </w:tcPr>
          <w:p w14:paraId="061C0060" w14:textId="77777777" w:rsidR="0068414C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B471D8A" w14:textId="27AFB2F5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2453FF3" w14:textId="02FCD86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5B34130" w14:textId="391E3EF2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D8CEA4" w14:textId="34F3935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68414C" w14:paraId="317DBCEF" w14:textId="77777777">
        <w:tc>
          <w:tcPr>
            <w:tcW w:w="3996" w:type="dxa"/>
            <w:vAlign w:val="center"/>
          </w:tcPr>
          <w:p w14:paraId="58F9DFA3" w14:textId="77777777" w:rsidR="0068414C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0564CF" w14:textId="3A7A0865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3AF8FE97" w14:textId="15242A50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7D4BB2D4" w14:textId="4382FD0F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5C187643" w14:textId="25E32E74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14:paraId="1119D3EE" w14:textId="77777777">
        <w:tc>
          <w:tcPr>
            <w:tcW w:w="3996" w:type="dxa"/>
            <w:vAlign w:val="center"/>
          </w:tcPr>
          <w:p w14:paraId="3FC5F970" w14:textId="77777777" w:rsidR="0068414C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8FF04A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A62084E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DE5746B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6B03623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3338589B" w14:textId="77777777" w:rsidTr="009714B3">
        <w:tc>
          <w:tcPr>
            <w:tcW w:w="3996" w:type="dxa"/>
            <w:vAlign w:val="center"/>
          </w:tcPr>
          <w:p w14:paraId="26E40490" w14:textId="77777777" w:rsidR="0068414C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148FDD82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318BD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7DCF4345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354B1D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8414C" w14:paraId="4F2EF087" w14:textId="77777777" w:rsidTr="009714B3">
        <w:tc>
          <w:tcPr>
            <w:tcW w:w="3996" w:type="dxa"/>
            <w:vAlign w:val="center"/>
          </w:tcPr>
          <w:p w14:paraId="13AC0CAD" w14:textId="77777777" w:rsidR="0068414C" w:rsidRDefault="00214C3A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กิจการอื่น</w:t>
            </w:r>
            <w:proofErr w:type="spellEnd"/>
          </w:p>
        </w:tc>
        <w:tc>
          <w:tcPr>
            <w:tcW w:w="1368" w:type="dxa"/>
            <w:shd w:val="clear" w:color="auto" w:fill="FAFAFA"/>
            <w:vAlign w:val="center"/>
          </w:tcPr>
          <w:p w14:paraId="4A6EFE92" w14:textId="774C1CB9" w:rsidR="0068414C" w:rsidRPr="009714B3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402</w:t>
            </w:r>
            <w:r w:rsidR="00214C3A" w:rsidRPr="009714B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268</w:t>
            </w:r>
            <w:r w:rsidR="00214C3A" w:rsidRPr="009714B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396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F2909F2" w14:textId="02B6CD97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358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503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399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046F59C4" w14:textId="3CFF81CF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319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703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243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ED3674E" w14:textId="3F768565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294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853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835</w:t>
            </w:r>
          </w:p>
        </w:tc>
      </w:tr>
      <w:tr w:rsidR="0068414C" w14:paraId="7BFADFEE" w14:textId="77777777" w:rsidTr="009714B3">
        <w:tc>
          <w:tcPr>
            <w:tcW w:w="3996" w:type="dxa"/>
            <w:vAlign w:val="center"/>
          </w:tcPr>
          <w:p w14:paraId="56CE5909" w14:textId="2C9C98F0" w:rsidR="0068414C" w:rsidRDefault="00214C3A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หมายเหตุ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53AA0FC" w14:textId="77777777" w:rsidR="0068414C" w:rsidRPr="009714B3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714B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3EC0E8" w14:textId="77777777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7B6A90" w14:textId="0502C227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257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103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B3C78B" w14:textId="65C35550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071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435</w:t>
            </w:r>
          </w:p>
        </w:tc>
      </w:tr>
      <w:tr w:rsidR="0068414C" w14:paraId="4DBFB01E" w14:textId="77777777" w:rsidTr="009714B3">
        <w:tc>
          <w:tcPr>
            <w:tcW w:w="3996" w:type="dxa"/>
            <w:vAlign w:val="center"/>
          </w:tcPr>
          <w:p w14:paraId="626DB5C1" w14:textId="77777777" w:rsidR="0068414C" w:rsidRDefault="00214C3A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เจ้าหนี้อื่น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กิจการอื่น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25E2968A" w14:textId="1A558576" w:rsidR="0068414C" w:rsidRPr="009714B3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64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812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528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0B5F56B" w14:textId="22EA4A11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799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94AFB5" w14:textId="074777A1" w:rsidR="0068414C" w:rsidRDefault="00DF0B57" w:rsidP="00BA0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56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265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581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625A88A" w14:textId="3371392B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118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503</w:t>
            </w:r>
          </w:p>
        </w:tc>
      </w:tr>
      <w:tr w:rsidR="0068414C" w14:paraId="62A569D3" w14:textId="77777777" w:rsidTr="009714B3">
        <w:tc>
          <w:tcPr>
            <w:tcW w:w="3996" w:type="dxa"/>
            <w:vAlign w:val="center"/>
          </w:tcPr>
          <w:p w14:paraId="4DD43DA6" w14:textId="4DFB7A2E" w:rsidR="0068414C" w:rsidRDefault="00214C3A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เจ้าหนี้อื่น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กิจการที่เกี่ยวข้องกัน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หมายเหตุ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624DDF78" w14:textId="77777777" w:rsidR="0068414C" w:rsidRPr="009714B3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714B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082FA73" w14:textId="629EA2F6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27</w:t>
            </w:r>
            <w:r w:rsidR="00C3705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CEF149" w14:textId="12DDBEB3" w:rsidR="0068414C" w:rsidRDefault="00DF0B57" w:rsidP="00BA0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863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858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0B3963" w14:textId="1E723A85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587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071</w:t>
            </w:r>
          </w:p>
        </w:tc>
      </w:tr>
      <w:tr w:rsidR="0068414C" w14:paraId="7303FAB0" w14:textId="77777777" w:rsidTr="009714B3">
        <w:tc>
          <w:tcPr>
            <w:tcW w:w="3996" w:type="dxa"/>
            <w:vAlign w:val="center"/>
          </w:tcPr>
          <w:p w14:paraId="7ED99BFD" w14:textId="49F952F5" w:rsidR="0068414C" w:rsidRDefault="00214C3A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เจ้าหนี้กรรมการ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หมายเหตุ</w:t>
            </w:r>
            <w:proofErr w:type="spellEnd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7D423F07" w14:textId="325088FD" w:rsidR="0068414C" w:rsidRPr="009714B3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116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442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78F523" w14:textId="2B7266CC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457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613AD2" w14:textId="4CEDF5B1" w:rsidR="0068414C" w:rsidRPr="00BA01D3" w:rsidRDefault="00DF0B57" w:rsidP="00BA0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55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703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1A74E9" w14:textId="172A3A43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</w:p>
        </w:tc>
      </w:tr>
      <w:tr w:rsidR="0068414C" w14:paraId="0B250977" w14:textId="77777777" w:rsidTr="009714B3">
        <w:tc>
          <w:tcPr>
            <w:tcW w:w="3996" w:type="dxa"/>
            <w:vAlign w:val="center"/>
          </w:tcPr>
          <w:p w14:paraId="7AB52F4A" w14:textId="77777777" w:rsidR="0068414C" w:rsidRDefault="00214C3A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ค่าใช้จ่ายค้างจ่าย</w:t>
            </w:r>
            <w:proofErr w:type="spellEnd"/>
          </w:p>
        </w:tc>
        <w:tc>
          <w:tcPr>
            <w:tcW w:w="1368" w:type="dxa"/>
            <w:shd w:val="clear" w:color="auto" w:fill="FAFAFA"/>
          </w:tcPr>
          <w:p w14:paraId="13E425BE" w14:textId="52502EB1" w:rsidR="0068414C" w:rsidRPr="009714B3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62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732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018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88A73E" w14:textId="7533F8A0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666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812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4B85C" w14:textId="799DE6BE" w:rsidR="0068414C" w:rsidRPr="00BA01D3" w:rsidRDefault="00DF0B57" w:rsidP="00BA0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42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889</w:t>
            </w:r>
            <w:r w:rsidR="00214C3A" w:rsidRPr="00BA01D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046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A17C29" w14:textId="0BC8F962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020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441</w:t>
            </w:r>
          </w:p>
        </w:tc>
      </w:tr>
      <w:tr w:rsidR="0068414C" w14:paraId="127AD1B9" w14:textId="77777777" w:rsidTr="009714B3">
        <w:tc>
          <w:tcPr>
            <w:tcW w:w="3996" w:type="dxa"/>
            <w:vAlign w:val="center"/>
          </w:tcPr>
          <w:p w14:paraId="26E8C22B" w14:textId="77777777" w:rsidR="0068414C" w:rsidRDefault="00214C3A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รวมเจ้าหนี้การค้าและเจ้าหนี้อื่น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6DBE57" w14:textId="58A87D78" w:rsidR="0068414C" w:rsidRPr="009714B3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529</w:t>
            </w:r>
            <w:r w:rsidR="00214C3A" w:rsidRPr="009714B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929</w:t>
            </w:r>
            <w:r w:rsidR="00214C3A" w:rsidRPr="009714B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384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2BFDD3" w14:textId="07D94E26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487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454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713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5B568EA" w14:textId="0DDF9389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456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034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534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683CB" w14:textId="44B71CEA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430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841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285</w:t>
            </w:r>
          </w:p>
        </w:tc>
      </w:tr>
    </w:tbl>
    <w:p w14:paraId="0CCC6AEB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192E8281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e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5208C2A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514D21" w14:textId="07101026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16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ภาระผูกพันผลประโยชน์พนักงาน</w:t>
            </w:r>
            <w:proofErr w:type="spellEnd"/>
          </w:p>
        </w:tc>
      </w:tr>
    </w:tbl>
    <w:p w14:paraId="35206E70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38399C80" w14:textId="0153B24D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การเปลี่ยนแปลงของภาระผูกพันผลประโยชน์ที่กำหนดไว้ระหว่างงวดสามเดือนสิ้นสุดวันที่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มีนาคม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15359DDD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14:paraId="269F2807" w14:textId="77777777">
        <w:trPr>
          <w:trHeight w:val="20"/>
        </w:trPr>
        <w:tc>
          <w:tcPr>
            <w:tcW w:w="5429" w:type="dxa"/>
            <w:vAlign w:val="bottom"/>
          </w:tcPr>
          <w:p w14:paraId="44F5E613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</w:tcPr>
          <w:p w14:paraId="288848FC" w14:textId="77777777" w:rsidR="0068414C" w:rsidRDefault="0068414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0F64BC79" w14:textId="77777777" w:rsidR="0068414C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</w:t>
            </w:r>
            <w:proofErr w:type="spellEnd"/>
          </w:p>
        </w:tc>
      </w:tr>
      <w:tr w:rsidR="0068414C" w14:paraId="435C4BCA" w14:textId="77777777">
        <w:trPr>
          <w:trHeight w:val="20"/>
        </w:trPr>
        <w:tc>
          <w:tcPr>
            <w:tcW w:w="5429" w:type="dxa"/>
            <w:vAlign w:val="bottom"/>
          </w:tcPr>
          <w:p w14:paraId="42CF659E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</w:tcPr>
          <w:p w14:paraId="297A2668" w14:textId="77777777" w:rsidR="0068414C" w:rsidRDefault="00214C3A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4E202C9C" w14:textId="77777777" w:rsidR="0068414C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เฉพาะกิจการ</w:t>
            </w:r>
            <w:proofErr w:type="spellEnd"/>
          </w:p>
        </w:tc>
      </w:tr>
      <w:tr w:rsidR="0068414C" w14:paraId="6CDA7170" w14:textId="77777777">
        <w:trPr>
          <w:trHeight w:val="20"/>
        </w:trPr>
        <w:tc>
          <w:tcPr>
            <w:tcW w:w="5429" w:type="dxa"/>
            <w:vAlign w:val="bottom"/>
          </w:tcPr>
          <w:p w14:paraId="46D46C88" w14:textId="2E12845A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สำหรับงวดสามเดือนสิ้นสุดวันที่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14:paraId="5E5489AD" w14:textId="77777777" w:rsidR="0068414C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C329DBE" w14:textId="77777777" w:rsidR="0068414C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62343DA3" w14:textId="77777777">
        <w:trPr>
          <w:trHeight w:val="20"/>
        </w:trPr>
        <w:tc>
          <w:tcPr>
            <w:tcW w:w="5429" w:type="dxa"/>
            <w:vAlign w:val="bottom"/>
          </w:tcPr>
          <w:p w14:paraId="133ED9CA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</w:tcPr>
          <w:p w14:paraId="6D35D6D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5803313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0F9EA402" w14:textId="77777777">
        <w:trPr>
          <w:trHeight w:val="20"/>
        </w:trPr>
        <w:tc>
          <w:tcPr>
            <w:tcW w:w="5429" w:type="dxa"/>
            <w:vAlign w:val="bottom"/>
          </w:tcPr>
          <w:p w14:paraId="092D78F9" w14:textId="2BAFEB57" w:rsidR="0068414C" w:rsidRDefault="00214C3A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มกราคม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16" w:type="dxa"/>
            <w:shd w:val="clear" w:color="auto" w:fill="FAFAFA"/>
          </w:tcPr>
          <w:p w14:paraId="3086AB5F" w14:textId="5F7C63AD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6916DB" w14:textId="1C256E96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344</w:t>
            </w:r>
          </w:p>
        </w:tc>
      </w:tr>
      <w:tr w:rsidR="0068414C" w14:paraId="49881267" w14:textId="77777777">
        <w:trPr>
          <w:trHeight w:val="20"/>
        </w:trPr>
        <w:tc>
          <w:tcPr>
            <w:tcW w:w="5429" w:type="dxa"/>
            <w:vAlign w:val="bottom"/>
          </w:tcPr>
          <w:p w14:paraId="54068909" w14:textId="77777777" w:rsidR="0068414C" w:rsidRDefault="00214C3A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ต้นทุนบริการปัจจุบัน</w:t>
            </w:r>
            <w:proofErr w:type="spellEnd"/>
          </w:p>
        </w:tc>
        <w:tc>
          <w:tcPr>
            <w:tcW w:w="2016" w:type="dxa"/>
            <w:shd w:val="clear" w:color="auto" w:fill="FAFAFA"/>
          </w:tcPr>
          <w:p w14:paraId="19C413D6" w14:textId="1D277283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287</w:t>
            </w:r>
          </w:p>
        </w:tc>
        <w:tc>
          <w:tcPr>
            <w:tcW w:w="2016" w:type="dxa"/>
            <w:shd w:val="clear" w:color="auto" w:fill="FAFAFA"/>
          </w:tcPr>
          <w:p w14:paraId="1239ABFF" w14:textId="41AF1486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724</w:t>
            </w:r>
          </w:p>
        </w:tc>
      </w:tr>
      <w:tr w:rsidR="0068414C" w14:paraId="0416BC22" w14:textId="77777777">
        <w:trPr>
          <w:trHeight w:val="20"/>
        </w:trPr>
        <w:tc>
          <w:tcPr>
            <w:tcW w:w="5429" w:type="dxa"/>
            <w:vAlign w:val="bottom"/>
          </w:tcPr>
          <w:p w14:paraId="0436DF2D" w14:textId="77777777" w:rsidR="0068414C" w:rsidRDefault="00214C3A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ต้นทุนดอกเบี้ย</w:t>
            </w:r>
            <w:proofErr w:type="spellEnd"/>
          </w:p>
        </w:tc>
        <w:tc>
          <w:tcPr>
            <w:tcW w:w="2016" w:type="dxa"/>
            <w:shd w:val="clear" w:color="auto" w:fill="FAFAFA"/>
          </w:tcPr>
          <w:p w14:paraId="481C6816" w14:textId="7B542C4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101</w:t>
            </w:r>
          </w:p>
        </w:tc>
        <w:tc>
          <w:tcPr>
            <w:tcW w:w="2016" w:type="dxa"/>
            <w:shd w:val="clear" w:color="auto" w:fill="FAFAFA"/>
          </w:tcPr>
          <w:p w14:paraId="04D1EA50" w14:textId="68F335B7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789</w:t>
            </w:r>
          </w:p>
        </w:tc>
      </w:tr>
      <w:tr w:rsidR="0068414C" w14:paraId="6F602676" w14:textId="77777777">
        <w:trPr>
          <w:trHeight w:val="20"/>
        </w:trPr>
        <w:tc>
          <w:tcPr>
            <w:tcW w:w="5429" w:type="dxa"/>
            <w:vAlign w:val="bottom"/>
          </w:tcPr>
          <w:p w14:paraId="773C193F" w14:textId="77777777" w:rsidR="0068414C" w:rsidRDefault="00214C3A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จ่ายชำระผลประโยชน์พนักงาน</w:t>
            </w:r>
            <w:proofErr w:type="spellEnd"/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7A18F3B" w14:textId="7A49004E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446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736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C00A252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540F1022" w14:textId="77777777">
        <w:trPr>
          <w:trHeight w:val="20"/>
        </w:trPr>
        <w:tc>
          <w:tcPr>
            <w:tcW w:w="5429" w:type="dxa"/>
            <w:vAlign w:val="bottom"/>
          </w:tcPr>
          <w:p w14:paraId="56B074AD" w14:textId="153841E3" w:rsidR="0068414C" w:rsidRDefault="00214C3A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มีนาคม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A78FBC5" w14:textId="786B4E0B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847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603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E5F9620" w14:textId="1285066A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857</w:t>
            </w:r>
          </w:p>
        </w:tc>
      </w:tr>
    </w:tbl>
    <w:p w14:paraId="60EABF44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0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4A5A109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B88885" w14:textId="4486CB76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17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ภาษีเงินได้</w:t>
            </w:r>
            <w:proofErr w:type="spellEnd"/>
          </w:p>
        </w:tc>
      </w:tr>
    </w:tbl>
    <w:p w14:paraId="7C3C16A5" w14:textId="3FD1359D" w:rsidR="0068414C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5802A70B" w14:textId="07565E96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FF0DC6">
        <w:rPr>
          <w:rFonts w:ascii="Browallia New" w:eastAsia="Browallia New" w:hAnsi="Browallia New" w:cs="Browallia New"/>
          <w:sz w:val="26"/>
          <w:szCs w:val="26"/>
        </w:rPr>
        <w:br/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ของกลุ่มกิจการและบริษัท คือ อัตราร้อยละ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17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และ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10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28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ตามลำดับ (ประมาณการอัตราภาษีเงินได้ที่ใช้ในงวดระหว่างกาลสามเดือนสิ้นสุดวันที่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คืออัตราร้อยละ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20</w:t>
      </w:r>
      <w:r w:rsidR="00DA5AA1" w:rsidRPr="00BA01D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23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และ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17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84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ต่อปี ตามลำดับ)</w:t>
      </w:r>
    </w:p>
    <w:p w14:paraId="423A5C6B" w14:textId="53F84C50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779471ED" w14:textId="77777777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64078704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0FD38903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1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316A3B20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13BE26D" w14:textId="5858BD34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18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ภาระผูกพัน</w:t>
            </w:r>
            <w:proofErr w:type="spellEnd"/>
          </w:p>
        </w:tc>
      </w:tr>
    </w:tbl>
    <w:p w14:paraId="536B180F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E86E4B2" w14:textId="77777777" w:rsidR="0068414C" w:rsidRDefault="00214C3A">
      <w:pPr>
        <w:ind w:left="54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ภาระผูกพันตามสัญญาเช่าและสัญญาบริการ</w:t>
      </w:r>
      <w:proofErr w:type="spellEnd"/>
    </w:p>
    <w:p w14:paraId="28005410" w14:textId="3A6EEB30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C416EC6" w14:textId="16A4464B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และสัญญาบริการได้แก่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ซึ่งเป็นภาระผูกพันกับบุคคลภายนอก</w:t>
      </w:r>
    </w:p>
    <w:p w14:paraId="00844691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D93D6AE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ภาระผูกพันในอนาคตตามสัญญาที่ยกเลิกไม่ได้ขั้นต่ำมีดังนี้</w:t>
      </w:r>
      <w:proofErr w:type="spellEnd"/>
    </w:p>
    <w:p w14:paraId="5B9FBF48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2"/>
        <w:tblW w:w="9475" w:type="dxa"/>
        <w:tblLayout w:type="fixed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8414C" w14:paraId="4878E45E" w14:textId="77777777">
        <w:tc>
          <w:tcPr>
            <w:tcW w:w="4261" w:type="dxa"/>
            <w:vAlign w:val="bottom"/>
          </w:tcPr>
          <w:p w14:paraId="1A7A0C18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72EAD83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C36EA8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69727797" w14:textId="77777777">
        <w:tc>
          <w:tcPr>
            <w:tcW w:w="4261" w:type="dxa"/>
            <w:vAlign w:val="bottom"/>
          </w:tcPr>
          <w:p w14:paraId="60DDD2F9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38F378B8" w14:textId="19F17B5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6F6AF1A6" w14:textId="625379B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74C56018" w14:textId="412B7CF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3045D0C" w14:textId="570D706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68414C" w14:paraId="34EC65AD" w14:textId="77777777">
        <w:tc>
          <w:tcPr>
            <w:tcW w:w="4261" w:type="dxa"/>
            <w:vAlign w:val="bottom"/>
          </w:tcPr>
          <w:p w14:paraId="6762BAB6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vAlign w:val="bottom"/>
          </w:tcPr>
          <w:p w14:paraId="51A1D6AC" w14:textId="1E782D9A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15" w:type="dxa"/>
            <w:vAlign w:val="bottom"/>
          </w:tcPr>
          <w:p w14:paraId="48B5564E" w14:textId="043CA73B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292" w:type="dxa"/>
            <w:vAlign w:val="bottom"/>
          </w:tcPr>
          <w:p w14:paraId="6FBCD5A9" w14:textId="58DBF824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15" w:type="dxa"/>
            <w:vAlign w:val="bottom"/>
          </w:tcPr>
          <w:p w14:paraId="3A5DA0BE" w14:textId="5CCBD943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14:paraId="221704EC" w14:textId="77777777">
        <w:tc>
          <w:tcPr>
            <w:tcW w:w="4261" w:type="dxa"/>
            <w:vAlign w:val="bottom"/>
          </w:tcPr>
          <w:p w14:paraId="6C0570B7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27C218A3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C37FE4E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6B23CF0C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7CB01F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677EF1E9" w14:textId="77777777">
        <w:tc>
          <w:tcPr>
            <w:tcW w:w="4261" w:type="dxa"/>
            <w:vAlign w:val="bottom"/>
          </w:tcPr>
          <w:p w14:paraId="6824A14E" w14:textId="77777777" w:rsidR="0068414C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04D29CA" w14:textId="77777777" w:rsidR="0068414C" w:rsidRDefault="0068414C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0B491F46" w14:textId="77777777" w:rsidR="0068414C" w:rsidRDefault="0068414C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F4181B2" w14:textId="77777777" w:rsidR="0068414C" w:rsidRDefault="0068414C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F194528" w14:textId="77777777" w:rsidR="0068414C" w:rsidRDefault="0068414C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266D9422" w14:textId="77777777">
        <w:tc>
          <w:tcPr>
            <w:tcW w:w="4261" w:type="dxa"/>
            <w:vAlign w:val="bottom"/>
          </w:tcPr>
          <w:p w14:paraId="0C136472" w14:textId="0DA0A3E4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ภายใน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292" w:type="dxa"/>
            <w:shd w:val="clear" w:color="auto" w:fill="FAFAFA"/>
          </w:tcPr>
          <w:p w14:paraId="5F0112FF" w14:textId="73902252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558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4742B992" w14:textId="11E71AB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294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398</w:t>
            </w:r>
          </w:p>
        </w:tc>
        <w:tc>
          <w:tcPr>
            <w:tcW w:w="1292" w:type="dxa"/>
            <w:shd w:val="clear" w:color="auto" w:fill="FAFAFA"/>
          </w:tcPr>
          <w:p w14:paraId="65D5F652" w14:textId="6747BCA5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242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173</w:t>
            </w:r>
          </w:p>
        </w:tc>
        <w:tc>
          <w:tcPr>
            <w:tcW w:w="1315" w:type="dxa"/>
            <w:vAlign w:val="bottom"/>
          </w:tcPr>
          <w:p w14:paraId="5C579149" w14:textId="5B805A3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131</w:t>
            </w:r>
          </w:p>
        </w:tc>
      </w:tr>
      <w:tr w:rsidR="0068414C" w14:paraId="4F6AAB8A" w14:textId="77777777">
        <w:trPr>
          <w:trHeight w:val="76"/>
        </w:trPr>
        <w:tc>
          <w:tcPr>
            <w:tcW w:w="4261" w:type="dxa"/>
            <w:vAlign w:val="bottom"/>
          </w:tcPr>
          <w:p w14:paraId="54D8A46E" w14:textId="4591E0EC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เกินกว่า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ปีแต่ไม่เกิน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292" w:type="dxa"/>
            <w:shd w:val="clear" w:color="auto" w:fill="FAFAFA"/>
          </w:tcPr>
          <w:p w14:paraId="16290620" w14:textId="1A456DF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322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060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3EDCBE42" w14:textId="7D93A9F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239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060</w:t>
            </w:r>
          </w:p>
        </w:tc>
        <w:tc>
          <w:tcPr>
            <w:tcW w:w="1292" w:type="dxa"/>
            <w:shd w:val="clear" w:color="auto" w:fill="FAFAFA"/>
          </w:tcPr>
          <w:p w14:paraId="357BD281" w14:textId="0752CD7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163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560</w:t>
            </w:r>
          </w:p>
        </w:tc>
        <w:tc>
          <w:tcPr>
            <w:tcW w:w="1315" w:type="dxa"/>
            <w:vAlign w:val="bottom"/>
          </w:tcPr>
          <w:p w14:paraId="6A47613F" w14:textId="50D0ED3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180</w:t>
            </w:r>
          </w:p>
        </w:tc>
      </w:tr>
      <w:tr w:rsidR="0068414C" w14:paraId="07E2333E" w14:textId="77777777">
        <w:tc>
          <w:tcPr>
            <w:tcW w:w="4261" w:type="dxa"/>
            <w:vAlign w:val="bottom"/>
          </w:tcPr>
          <w:p w14:paraId="4A43BE6D" w14:textId="77777777" w:rsidR="0068414C" w:rsidRDefault="00214C3A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3ED27A7" w14:textId="3A271527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473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618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6F327" w14:textId="03C7693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533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458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77B15ED" w14:textId="13A7C0B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733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805217A" w14:textId="16C3FF1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080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311</w:t>
            </w:r>
          </w:p>
        </w:tc>
      </w:tr>
    </w:tbl>
    <w:p w14:paraId="0BD496E9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349ED5BE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5AE23C3" w14:textId="63048176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19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รายการกับกิจการที่เกี่ยวข้องกัน</w:t>
            </w:r>
            <w:proofErr w:type="spellEnd"/>
          </w:p>
        </w:tc>
      </w:tr>
    </w:tbl>
    <w:p w14:paraId="4C7AB510" w14:textId="497013AC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BAF7B42" w14:textId="486F841F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กิจการและบุคคลที่มีความสัมพันธ์กับบริษัทไม่ว่าทางตรงหรือทางอ้อม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603F8CA4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1036A2A" w14:textId="1ECE0C79" w:rsidR="0068414C" w:rsidRDefault="00214C3A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7B0C8706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AA4F31C" w14:textId="764364F2" w:rsidR="0068414C" w:rsidRPr="00BA01D3" w:rsidRDefault="00214C3A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บริษัทถูกควบคุมโดยกลุ่มครอบครัวรัตนภูมิภิญโญ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ผู้ถือหุ้นรายใหญ่ของบริษัทประกอบกลุ่มผู้ถือหุ้นได้แก่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นายสมชาย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รัตนภูมิภิญโญ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นางเพ็ชรา</w:t>
      </w:r>
      <w:proofErr w:type="spellEnd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รัตนภูมิภิญโญ</w:t>
      </w:r>
      <w:proofErr w:type="spellEnd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แพทย์หญิงจัณจิดา</w:t>
      </w:r>
      <w:proofErr w:type="spellEnd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รัตนภูมิภิญโญ</w:t>
      </w:r>
      <w:proofErr w:type="spellEnd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แพทย์หญิงสนาธร</w:t>
      </w:r>
      <w:proofErr w:type="spellEnd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รัตนภูมิภิญโญ</w:t>
      </w:r>
      <w:proofErr w:type="spellEnd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ซึ่งถือหุ้นในบริษัทรวมกันร้อยละ</w:t>
      </w:r>
      <w:proofErr w:type="spellEnd"/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61</w:t>
      </w:r>
      <w:r w:rsidRPr="00BA01D3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62</w:t>
      </w:r>
    </w:p>
    <w:p w14:paraId="150F36D7" w14:textId="77777777" w:rsidR="0068414C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>
        <w:br w:type="page"/>
      </w:r>
    </w:p>
    <w:p w14:paraId="03B79C64" w14:textId="77777777" w:rsidR="0068414C" w:rsidRDefault="0068414C">
      <w:pPr>
        <w:rPr>
          <w:rFonts w:ascii="Browallia New" w:eastAsia="Browallia New" w:hAnsi="Browallia New" w:cs="Browallia New"/>
          <w:b/>
          <w:sz w:val="26"/>
          <w:szCs w:val="26"/>
        </w:rPr>
      </w:pPr>
    </w:p>
    <w:p w14:paraId="35F76A57" w14:textId="77777777" w:rsidR="0068414C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6FB7666A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4"/>
        <w:tblW w:w="9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30"/>
        <w:gridCol w:w="4320"/>
      </w:tblGrid>
      <w:tr w:rsidR="0068414C" w14:paraId="6BDC3955" w14:textId="77777777">
        <w:trPr>
          <w:trHeight w:val="125"/>
        </w:trPr>
        <w:tc>
          <w:tcPr>
            <w:tcW w:w="51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9E0F667" w14:textId="77777777" w:rsidR="0068414C" w:rsidRDefault="00214C3A" w:rsidP="009714B3">
            <w:pPr>
              <w:spacing w:before="0" w:after="0"/>
              <w:ind w:left="-10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รายชื่อกิจการที่เกี่ยวข้องกัน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59BE08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ลักษณะความสัมพันธ์</w:t>
            </w:r>
            <w:proofErr w:type="spellEnd"/>
          </w:p>
        </w:tc>
      </w:tr>
      <w:tr w:rsidR="0068414C" w14:paraId="46A0DD7B" w14:textId="77777777">
        <w:tc>
          <w:tcPr>
            <w:tcW w:w="5130" w:type="dxa"/>
            <w:tcBorders>
              <w:top w:val="single" w:sz="4" w:space="0" w:color="000000"/>
            </w:tcBorders>
            <w:vAlign w:val="bottom"/>
          </w:tcPr>
          <w:p w14:paraId="7A90589A" w14:textId="77777777" w:rsidR="0068414C" w:rsidRDefault="0068414C" w:rsidP="009714B3">
            <w:pPr>
              <w:spacing w:before="0" w:after="0"/>
              <w:ind w:left="-78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4" w:space="0" w:color="000000"/>
            </w:tcBorders>
            <w:vAlign w:val="bottom"/>
          </w:tcPr>
          <w:p w14:paraId="0EA40D5A" w14:textId="77777777" w:rsidR="0068414C" w:rsidRDefault="0068414C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2A3F49D4" w14:textId="77777777">
        <w:tc>
          <w:tcPr>
            <w:tcW w:w="5130" w:type="dxa"/>
            <w:shd w:val="clear" w:color="auto" w:fill="auto"/>
            <w:vAlign w:val="bottom"/>
          </w:tcPr>
          <w:p w14:paraId="245DA2D5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R&amp;B Food Supply Vietnam 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73C957A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02347574" w14:textId="77777777">
        <w:tc>
          <w:tcPr>
            <w:tcW w:w="5130" w:type="dxa"/>
            <w:shd w:val="clear" w:color="auto" w:fill="auto"/>
            <w:vAlign w:val="bottom"/>
          </w:tcPr>
          <w:p w14:paraId="5900220E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75275D55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7B5C35E3" w14:textId="77777777">
        <w:tc>
          <w:tcPr>
            <w:tcW w:w="5130" w:type="dxa"/>
            <w:shd w:val="clear" w:color="auto" w:fill="auto"/>
            <w:vAlign w:val="bottom"/>
          </w:tcPr>
          <w:p w14:paraId="318A8216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ไทยเฟลเวอร์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แอนด์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แฟรกแร็นซ์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14:paraId="29AD6082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75BCDF08" w14:textId="77777777">
        <w:tc>
          <w:tcPr>
            <w:tcW w:w="5130" w:type="dxa"/>
            <w:shd w:val="clear" w:color="auto" w:fill="auto"/>
            <w:vAlign w:val="bottom"/>
          </w:tcPr>
          <w:p w14:paraId="1B8C3D6D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พรีเมี่ยมฟู้ดส์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14:paraId="6E1D5117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114EFFD9" w14:textId="77777777">
        <w:tc>
          <w:tcPr>
            <w:tcW w:w="5130" w:type="dxa"/>
            <w:shd w:val="clear" w:color="auto" w:fill="auto"/>
            <w:vAlign w:val="bottom"/>
          </w:tcPr>
          <w:p w14:paraId="69C52386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เบสท์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โอเดอร์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14:paraId="4AF0C1FE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6343A37F" w14:textId="77777777">
        <w:tc>
          <w:tcPr>
            <w:tcW w:w="5130" w:type="dxa"/>
            <w:shd w:val="clear" w:color="auto" w:fill="auto"/>
            <w:vAlign w:val="bottom"/>
          </w:tcPr>
          <w:p w14:paraId="1EB9E1C1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5C166C3F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3D867B19" w14:textId="77777777">
        <w:tc>
          <w:tcPr>
            <w:tcW w:w="5130" w:type="dxa"/>
            <w:shd w:val="clear" w:color="auto" w:fill="auto"/>
            <w:vAlign w:val="bottom"/>
          </w:tcPr>
          <w:p w14:paraId="34E42D95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Guangzhou Thai Delicious Food Co., Ltd.</w:t>
            </w:r>
          </w:p>
        </w:tc>
        <w:tc>
          <w:tcPr>
            <w:tcW w:w="4320" w:type="dxa"/>
            <w:shd w:val="clear" w:color="auto" w:fill="auto"/>
          </w:tcPr>
          <w:p w14:paraId="30B57CEE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10A48BE0" w14:textId="77777777">
        <w:tc>
          <w:tcPr>
            <w:tcW w:w="5130" w:type="dxa"/>
            <w:shd w:val="clear" w:color="auto" w:fill="auto"/>
          </w:tcPr>
          <w:p w14:paraId="6B2D303E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R&amp;B Food Supply (Singapore) Pte Ltd.</w:t>
            </w:r>
          </w:p>
        </w:tc>
        <w:tc>
          <w:tcPr>
            <w:tcW w:w="4320" w:type="dxa"/>
            <w:shd w:val="clear" w:color="auto" w:fill="auto"/>
          </w:tcPr>
          <w:p w14:paraId="3FA0A346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4DDEE475" w14:textId="77777777">
        <w:tc>
          <w:tcPr>
            <w:tcW w:w="5130" w:type="dxa"/>
            <w:shd w:val="clear" w:color="auto" w:fill="auto"/>
          </w:tcPr>
          <w:p w14:paraId="1396C2E1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อาร์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บี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เจ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14:paraId="19BEF58D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02BDF832" w14:textId="77777777">
        <w:tc>
          <w:tcPr>
            <w:tcW w:w="5130" w:type="dxa"/>
            <w:shd w:val="clear" w:color="auto" w:fill="auto"/>
          </w:tcPr>
          <w:p w14:paraId="7AEF4C38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Maple Innovation Co., Ltd.</w:t>
            </w:r>
          </w:p>
        </w:tc>
        <w:tc>
          <w:tcPr>
            <w:tcW w:w="4320" w:type="dxa"/>
            <w:shd w:val="clear" w:color="auto" w:fill="auto"/>
          </w:tcPr>
          <w:p w14:paraId="494BF9E1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</w:tr>
      <w:tr w:rsidR="0068414C" w14:paraId="3BC6EC90" w14:textId="77777777">
        <w:tc>
          <w:tcPr>
            <w:tcW w:w="5130" w:type="dxa"/>
            <w:shd w:val="clear" w:color="auto" w:fill="auto"/>
          </w:tcPr>
          <w:p w14:paraId="4CE74644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เจ.</w:t>
            </w:r>
            <w:proofErr w:type="gram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พี.เอส</w:t>
            </w:r>
            <w:proofErr w:type="spellEnd"/>
            <w:proofErr w:type="gram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โฮลดิ้ง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14:paraId="5F7F9012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บริษัทภายใต้การควบคุมเดียวกันที่ระดับของผู้ถือหุ้น</w:t>
            </w:r>
            <w:proofErr w:type="spellEnd"/>
          </w:p>
        </w:tc>
      </w:tr>
      <w:tr w:rsidR="0068414C" w14:paraId="5591FD4B" w14:textId="77777777">
        <w:tc>
          <w:tcPr>
            <w:tcW w:w="5130" w:type="dxa"/>
            <w:shd w:val="clear" w:color="auto" w:fill="auto"/>
          </w:tcPr>
          <w:p w14:paraId="596E2AF9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ริเวอร์แคว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โบตานิก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การ์เด้น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14:paraId="72738A6A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บริษัทภายใต้การควบคุมเดียวกันที่ระดับของผู้ถือหุ้น</w:t>
            </w:r>
            <w:proofErr w:type="spellEnd"/>
          </w:p>
        </w:tc>
      </w:tr>
      <w:tr w:rsidR="0068414C" w14:paraId="684EDAF2" w14:textId="77777777">
        <w:tc>
          <w:tcPr>
            <w:tcW w:w="5130" w:type="dxa"/>
            <w:shd w:val="clear" w:color="auto" w:fill="auto"/>
          </w:tcPr>
          <w:p w14:paraId="5CAEF897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ไทยยูเนี่ยน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กรุ๊ป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มหาชน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  <w:p w14:paraId="3F83AA99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แพ็คฟู้ด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มหาชน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  <w:p w14:paraId="39347F15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โอคินอสฟู้ด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14:paraId="2DFC17C1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</w:p>
          <w:p w14:paraId="3B2819C3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</w:p>
          <w:p w14:paraId="0C710EBB" w14:textId="77777777" w:rsidR="0068414C" w:rsidRDefault="00214C3A" w:rsidP="009714B3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</w:p>
        </w:tc>
      </w:tr>
    </w:tbl>
    <w:p w14:paraId="34326CE7" w14:textId="12C66692" w:rsidR="0068414C" w:rsidRDefault="0068414C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60599AF2" w14:textId="38C4344F" w:rsidR="009714B3" w:rsidRPr="009714B3" w:rsidRDefault="009714B3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9714B3">
        <w:rPr>
          <w:rFonts w:ascii="Browallia New" w:eastAsia="Browallia New" w:hAnsi="Browallia New" w:cs="Browallia New"/>
          <w:b/>
          <w:sz w:val="26"/>
          <w:szCs w:val="26"/>
          <w:cs/>
        </w:rPr>
        <w:t>ในระหว่างงวด 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4D348FE0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5"/>
        <w:tblW w:w="94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5"/>
        <w:gridCol w:w="6120"/>
      </w:tblGrid>
      <w:tr w:rsidR="0068414C" w14:paraId="5C133149" w14:textId="77777777">
        <w:tc>
          <w:tcPr>
            <w:tcW w:w="3355" w:type="dxa"/>
          </w:tcPr>
          <w:p w14:paraId="7480713E" w14:textId="77777777" w:rsidR="0068414C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bottom w:val="single" w:sz="4" w:space="0" w:color="000000"/>
            </w:tcBorders>
          </w:tcPr>
          <w:p w14:paraId="7E8554CD" w14:textId="77777777" w:rsidR="0068414C" w:rsidRDefault="00214C3A" w:rsidP="009714B3">
            <w:pPr>
              <w:spacing w:before="0" w:after="0"/>
              <w:ind w:right="-1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เงื่อนไขและหลักเกณฑ์</w:t>
            </w:r>
            <w:proofErr w:type="spellEnd"/>
          </w:p>
        </w:tc>
      </w:tr>
      <w:tr w:rsidR="0068414C" w14:paraId="41825E0D" w14:textId="77777777">
        <w:tc>
          <w:tcPr>
            <w:tcW w:w="3355" w:type="dxa"/>
          </w:tcPr>
          <w:p w14:paraId="67569E40" w14:textId="77777777" w:rsidR="0068414C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000000"/>
            </w:tcBorders>
          </w:tcPr>
          <w:p w14:paraId="0101EA33" w14:textId="77777777" w:rsidR="0068414C" w:rsidRDefault="0068414C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62AD7CC8" w14:textId="77777777">
        <w:tc>
          <w:tcPr>
            <w:tcW w:w="3355" w:type="dxa"/>
          </w:tcPr>
          <w:p w14:paraId="415EE30E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รายได้จากการขายสินค้า</w:t>
            </w:r>
            <w:proofErr w:type="spellEnd"/>
          </w:p>
        </w:tc>
        <w:tc>
          <w:tcPr>
            <w:tcW w:w="6120" w:type="dxa"/>
          </w:tcPr>
          <w:p w14:paraId="70395637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ราคาทุนบวกกำไรขั้นต้นตามชนิดผลิตภัณฑ์</w:t>
            </w:r>
            <w:proofErr w:type="spellEnd"/>
          </w:p>
        </w:tc>
      </w:tr>
      <w:tr w:rsidR="0068414C" w14:paraId="63FB4C07" w14:textId="77777777">
        <w:tc>
          <w:tcPr>
            <w:tcW w:w="3355" w:type="dxa"/>
          </w:tcPr>
          <w:p w14:paraId="3498E7CA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รายได้ค่าเช่า</w:t>
            </w:r>
            <w:proofErr w:type="spellEnd"/>
          </w:p>
        </w:tc>
        <w:tc>
          <w:tcPr>
            <w:tcW w:w="6120" w:type="dxa"/>
          </w:tcPr>
          <w:p w14:paraId="6900EFC5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ซึ่งได้มาจากการประเมินโดยผู้ประเมินอิสระที่ใกล้เคียงราคาตลาด</w:t>
            </w:r>
            <w:proofErr w:type="spellEnd"/>
          </w:p>
        </w:tc>
      </w:tr>
      <w:tr w:rsidR="0068414C" w14:paraId="5D219CFA" w14:textId="77777777">
        <w:tc>
          <w:tcPr>
            <w:tcW w:w="3355" w:type="dxa"/>
          </w:tcPr>
          <w:p w14:paraId="3AA0A539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รายได้ค่าบริการ</w:t>
            </w:r>
            <w:proofErr w:type="spellEnd"/>
          </w:p>
        </w:tc>
        <w:tc>
          <w:tcPr>
            <w:tcW w:w="6120" w:type="dxa"/>
          </w:tcPr>
          <w:p w14:paraId="3FEF5F23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ราคาต้นทุนบวกกำไร</w:t>
            </w:r>
            <w:proofErr w:type="spellEnd"/>
          </w:p>
        </w:tc>
      </w:tr>
      <w:tr w:rsidR="0068414C" w14:paraId="0610293B" w14:textId="77777777">
        <w:tc>
          <w:tcPr>
            <w:tcW w:w="3355" w:type="dxa"/>
          </w:tcPr>
          <w:p w14:paraId="6D9005CC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รายได้อื่น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ค่าคอมมิชชั่น</w:t>
            </w:r>
            <w:proofErr w:type="spellEnd"/>
          </w:p>
        </w:tc>
        <w:tc>
          <w:tcPr>
            <w:tcW w:w="6120" w:type="dxa"/>
          </w:tcPr>
          <w:p w14:paraId="493B614A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ซึ่งคิดเป็นร้อยละของยอดขาย</w:t>
            </w:r>
            <w:proofErr w:type="spellEnd"/>
          </w:p>
        </w:tc>
      </w:tr>
      <w:tr w:rsidR="0068414C" w14:paraId="2DCEDC0D" w14:textId="77777777">
        <w:tc>
          <w:tcPr>
            <w:tcW w:w="3355" w:type="dxa"/>
          </w:tcPr>
          <w:p w14:paraId="350A6BA4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รายได้ดอกเบี้ย</w:t>
            </w:r>
            <w:proofErr w:type="spellEnd"/>
          </w:p>
        </w:tc>
        <w:tc>
          <w:tcPr>
            <w:tcW w:w="6120" w:type="dxa"/>
          </w:tcPr>
          <w:p w14:paraId="6BD036B0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</w:p>
        </w:tc>
      </w:tr>
      <w:tr w:rsidR="00F82D1E" w14:paraId="6CB86E6B" w14:textId="77777777" w:rsidTr="00F82D1E">
        <w:trPr>
          <w:trHeight w:val="323"/>
        </w:trPr>
        <w:tc>
          <w:tcPr>
            <w:tcW w:w="3355" w:type="dxa"/>
          </w:tcPr>
          <w:p w14:paraId="51CCC099" w14:textId="63A72D92" w:rsidR="00F82D1E" w:rsidRDefault="00F82D1E" w:rsidP="00F82D1E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</w:t>
            </w:r>
            <w:proofErr w:type="spellEnd"/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6120" w:type="dxa"/>
            <w:vAlign w:val="center"/>
          </w:tcPr>
          <w:p w14:paraId="37059881" w14:textId="2BE42FA4" w:rsidR="00F82D1E" w:rsidRDefault="00F82D1E" w:rsidP="00F82D1E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ราคาตามสัญญา</w:t>
            </w:r>
            <w:r w:rsidR="0049701D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ซึ่งได้มาจากการประชุม</w:t>
            </w:r>
            <w:r w:rsidR="0049701D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สามัญผู้ถือหุ้น</w:t>
            </w:r>
            <w:r w:rsidR="007D6DB4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ประจำปี</w:t>
            </w:r>
          </w:p>
        </w:tc>
      </w:tr>
      <w:tr w:rsidR="0068414C" w14:paraId="3CCDC632" w14:textId="77777777">
        <w:tc>
          <w:tcPr>
            <w:tcW w:w="3355" w:type="dxa"/>
          </w:tcPr>
          <w:p w14:paraId="73DC9797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กำไรจากการจำหน่ายการดำเนินงานที่ยกเลิก</w:t>
            </w:r>
            <w:proofErr w:type="spellEnd"/>
          </w:p>
        </w:tc>
        <w:tc>
          <w:tcPr>
            <w:tcW w:w="6120" w:type="dxa"/>
          </w:tcPr>
          <w:p w14:paraId="70B076E3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ซึ่งได้มาจากการประเมินโดยผู้ประเมินอิสระที่ใกล้เคียงราคาตลาด</w:t>
            </w:r>
            <w:proofErr w:type="spellEnd"/>
          </w:p>
        </w:tc>
      </w:tr>
      <w:tr w:rsidR="0068414C" w14:paraId="3F389DC8" w14:textId="77777777">
        <w:tc>
          <w:tcPr>
            <w:tcW w:w="3355" w:type="dxa"/>
          </w:tcPr>
          <w:p w14:paraId="3D393D03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ซื้อสินค้า</w:t>
            </w:r>
            <w:proofErr w:type="spellEnd"/>
          </w:p>
        </w:tc>
        <w:tc>
          <w:tcPr>
            <w:tcW w:w="6120" w:type="dxa"/>
          </w:tcPr>
          <w:p w14:paraId="57E6758E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ราคาทุนบวกกำไรขั้นต้นตามชนิดผลิตภัณฑ์</w:t>
            </w:r>
            <w:proofErr w:type="spellEnd"/>
          </w:p>
        </w:tc>
      </w:tr>
      <w:tr w:rsidR="0068414C" w14:paraId="0089233D" w14:textId="77777777">
        <w:tc>
          <w:tcPr>
            <w:tcW w:w="3355" w:type="dxa"/>
          </w:tcPr>
          <w:p w14:paraId="7A09C949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ซื้อที่ดิน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อาคารและอุปกรณ์</w:t>
            </w:r>
            <w:proofErr w:type="spellEnd"/>
          </w:p>
        </w:tc>
        <w:tc>
          <w:tcPr>
            <w:tcW w:w="6120" w:type="dxa"/>
          </w:tcPr>
          <w:p w14:paraId="647BE83C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ซึ่งได้มาจากการประเมินโดยผู้ประเมินอิสระที่ใกล้เคียงราคาตลาด</w:t>
            </w:r>
            <w:proofErr w:type="spellEnd"/>
          </w:p>
        </w:tc>
      </w:tr>
      <w:tr w:rsidR="0068414C" w14:paraId="4F3A4704" w14:textId="77777777">
        <w:tc>
          <w:tcPr>
            <w:tcW w:w="3355" w:type="dxa"/>
          </w:tcPr>
          <w:p w14:paraId="28197BAE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หนี้สินตามสัญญาเช่า</w:t>
            </w:r>
            <w:proofErr w:type="spellEnd"/>
          </w:p>
        </w:tc>
        <w:tc>
          <w:tcPr>
            <w:tcW w:w="6120" w:type="dxa"/>
          </w:tcPr>
          <w:p w14:paraId="74AA959B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ซึ่งได้มาจากการประเมินโดยผู้ประเมินอิสระที่ใกล้เคียงราคาตลาด</w:t>
            </w:r>
            <w:proofErr w:type="spellEnd"/>
          </w:p>
        </w:tc>
      </w:tr>
      <w:tr w:rsidR="0068414C" w14:paraId="7BE3E2A5" w14:textId="77777777">
        <w:tc>
          <w:tcPr>
            <w:tcW w:w="3355" w:type="dxa"/>
          </w:tcPr>
          <w:p w14:paraId="09C355AC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ค่าเช่า</w:t>
            </w:r>
            <w:proofErr w:type="spellEnd"/>
          </w:p>
        </w:tc>
        <w:tc>
          <w:tcPr>
            <w:tcW w:w="6120" w:type="dxa"/>
          </w:tcPr>
          <w:p w14:paraId="25BA6C92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ซึ่งได้มาจากการประเมินโดยผู้ประเมินอิสระที่ใกล้เคียงราคาตลาด</w:t>
            </w:r>
            <w:proofErr w:type="spellEnd"/>
          </w:p>
        </w:tc>
      </w:tr>
      <w:tr w:rsidR="0068414C" w14:paraId="67773F52" w14:textId="77777777">
        <w:tc>
          <w:tcPr>
            <w:tcW w:w="3355" w:type="dxa"/>
          </w:tcPr>
          <w:p w14:paraId="707ACA53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ค่าบริการ</w:t>
            </w:r>
            <w:proofErr w:type="spellEnd"/>
          </w:p>
        </w:tc>
        <w:tc>
          <w:tcPr>
            <w:tcW w:w="6120" w:type="dxa"/>
          </w:tcPr>
          <w:p w14:paraId="31B0D20E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</w:p>
        </w:tc>
      </w:tr>
      <w:tr w:rsidR="0068414C" w14:paraId="3FFB9AB8" w14:textId="77777777">
        <w:tc>
          <w:tcPr>
            <w:tcW w:w="3355" w:type="dxa"/>
          </w:tcPr>
          <w:p w14:paraId="64C51DA1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ค่าคอมมิชชั่น</w:t>
            </w:r>
            <w:proofErr w:type="spellEnd"/>
          </w:p>
        </w:tc>
        <w:tc>
          <w:tcPr>
            <w:tcW w:w="6120" w:type="dxa"/>
          </w:tcPr>
          <w:p w14:paraId="790E9874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ซึ่งคิดเป็นร้อยละของยอดขาย</w:t>
            </w:r>
            <w:proofErr w:type="spellEnd"/>
          </w:p>
        </w:tc>
      </w:tr>
      <w:tr w:rsidR="0068414C" w14:paraId="0DB19056" w14:textId="77777777">
        <w:tc>
          <w:tcPr>
            <w:tcW w:w="3355" w:type="dxa"/>
          </w:tcPr>
          <w:p w14:paraId="326B52FF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ค่าใช้จ่ายอื่น</w:t>
            </w:r>
            <w:proofErr w:type="spellEnd"/>
          </w:p>
        </w:tc>
        <w:tc>
          <w:tcPr>
            <w:tcW w:w="6120" w:type="dxa"/>
          </w:tcPr>
          <w:p w14:paraId="5A5BC56B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</w:p>
        </w:tc>
      </w:tr>
      <w:tr w:rsidR="0068414C" w14:paraId="0FEC5BB1" w14:textId="77777777">
        <w:tc>
          <w:tcPr>
            <w:tcW w:w="3355" w:type="dxa"/>
          </w:tcPr>
          <w:p w14:paraId="6FFAED62" w14:textId="77777777" w:rsidR="0068414C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ค่าใช้จ่ายดอกเบี้ย</w:t>
            </w:r>
            <w:proofErr w:type="spellEnd"/>
          </w:p>
        </w:tc>
        <w:tc>
          <w:tcPr>
            <w:tcW w:w="6120" w:type="dxa"/>
          </w:tcPr>
          <w:p w14:paraId="0871C702" w14:textId="77777777" w:rsidR="0068414C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ราคาตามสัญญา</w:t>
            </w:r>
            <w:proofErr w:type="spellEnd"/>
          </w:p>
        </w:tc>
      </w:tr>
    </w:tbl>
    <w:p w14:paraId="6557B2B9" w14:textId="77777777" w:rsidR="009714B3" w:rsidRPr="009714B3" w:rsidRDefault="00214C3A">
      <w:pPr>
        <w:rPr>
          <w:rFonts w:ascii="Browallia New" w:hAnsi="Browallia New" w:cs="Browallia New"/>
          <w:sz w:val="26"/>
          <w:szCs w:val="26"/>
        </w:rPr>
      </w:pPr>
      <w:r w:rsidRPr="009714B3">
        <w:rPr>
          <w:rFonts w:ascii="Browallia New" w:hAnsi="Browallia New" w:cs="Browallia New"/>
          <w:sz w:val="26"/>
          <w:szCs w:val="26"/>
        </w:rPr>
        <w:br w:type="page"/>
      </w:r>
    </w:p>
    <w:p w14:paraId="5597A00A" w14:textId="77777777" w:rsidR="009714B3" w:rsidRDefault="009714B3">
      <w:pPr>
        <w:rPr>
          <w:rFonts w:ascii="Browallia New" w:eastAsia="Browallia New" w:hAnsi="Browallia New" w:cs="Browallia New"/>
          <w:sz w:val="26"/>
          <w:szCs w:val="26"/>
        </w:rPr>
      </w:pPr>
    </w:p>
    <w:p w14:paraId="79863F1C" w14:textId="1D620CF4" w:rsidR="0068414C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2E2FFCA6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1FC404E" w14:textId="77777777" w:rsidR="0068414C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รายได้จากการขายสินค้าและบริการ</w:t>
      </w:r>
      <w:proofErr w:type="spellEnd"/>
    </w:p>
    <w:p w14:paraId="453B9533" w14:textId="77777777" w:rsidR="0068414C" w:rsidRDefault="0068414C">
      <w:pPr>
        <w:tabs>
          <w:tab w:val="left" w:pos="1080"/>
        </w:tabs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6"/>
        <w:tblW w:w="9468" w:type="dxa"/>
        <w:tblLayout w:type="fixed"/>
        <w:tblLook w:val="0000" w:firstRow="0" w:lastRow="0" w:firstColumn="0" w:lastColumn="0" w:noHBand="0" w:noVBand="0"/>
      </w:tblPr>
      <w:tblGrid>
        <w:gridCol w:w="4158"/>
        <w:gridCol w:w="1327"/>
        <w:gridCol w:w="1328"/>
        <w:gridCol w:w="1327"/>
        <w:gridCol w:w="1328"/>
      </w:tblGrid>
      <w:tr w:rsidR="0068414C" w14:paraId="38DAAAFE" w14:textId="77777777">
        <w:trPr>
          <w:cantSplit/>
        </w:trPr>
        <w:tc>
          <w:tcPr>
            <w:tcW w:w="4158" w:type="dxa"/>
            <w:vAlign w:val="bottom"/>
          </w:tcPr>
          <w:p w14:paraId="19D7AD75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2262984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65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D134F6C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22C51FE0" w14:textId="77777777">
        <w:trPr>
          <w:cantSplit/>
        </w:trPr>
        <w:tc>
          <w:tcPr>
            <w:tcW w:w="4158" w:type="dxa"/>
            <w:vAlign w:val="bottom"/>
          </w:tcPr>
          <w:p w14:paraId="37DEAB0E" w14:textId="77777777" w:rsidR="0068414C" w:rsidRDefault="00214C3A">
            <w:pPr>
              <w:spacing w:before="10" w:after="10"/>
              <w:ind w:left="431" w:right="-108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สำหรับงวดสามเดือนสิ้นสุดวันที่</w:t>
            </w:r>
            <w:proofErr w:type="spellEnd"/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74550C01" w14:textId="402D2D8E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7DBA6CFC" w14:textId="554EB978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73F3EBAA" w14:textId="2D8EC53E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6FA4DD27" w14:textId="60194436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  <w:tr w:rsidR="0068414C" w14:paraId="77EB5ABE" w14:textId="77777777">
        <w:trPr>
          <w:cantSplit/>
        </w:trPr>
        <w:tc>
          <w:tcPr>
            <w:tcW w:w="4158" w:type="dxa"/>
            <w:vAlign w:val="bottom"/>
          </w:tcPr>
          <w:p w14:paraId="7F648DD7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FA27D85" w14:textId="02F2127A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8" w:type="dxa"/>
            <w:vAlign w:val="bottom"/>
          </w:tcPr>
          <w:p w14:paraId="27B64071" w14:textId="05F43EAC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27" w:type="dxa"/>
            <w:vAlign w:val="bottom"/>
          </w:tcPr>
          <w:p w14:paraId="15D302D3" w14:textId="6FEE438D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8" w:type="dxa"/>
            <w:vAlign w:val="bottom"/>
          </w:tcPr>
          <w:p w14:paraId="5B200EF9" w14:textId="4DB38230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14:paraId="3BC3DD8F" w14:textId="77777777">
        <w:trPr>
          <w:cantSplit/>
        </w:trPr>
        <w:tc>
          <w:tcPr>
            <w:tcW w:w="4158" w:type="dxa"/>
            <w:vAlign w:val="bottom"/>
          </w:tcPr>
          <w:p w14:paraId="1B0527A2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2FCE280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12E25489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0FD1C3E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7D54DD89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1567672E" w14:textId="77777777">
        <w:trPr>
          <w:cantSplit/>
        </w:trPr>
        <w:tc>
          <w:tcPr>
            <w:tcW w:w="4158" w:type="dxa"/>
            <w:vAlign w:val="bottom"/>
          </w:tcPr>
          <w:p w14:paraId="64179C7A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8DAD2E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7DD8E46A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4BFBF42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4B18E71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607A3ED6" w14:textId="77777777">
        <w:trPr>
          <w:cantSplit/>
        </w:trPr>
        <w:tc>
          <w:tcPr>
            <w:tcW w:w="4158" w:type="dxa"/>
            <w:vAlign w:val="bottom"/>
          </w:tcPr>
          <w:p w14:paraId="3AEE1E29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รายได้จากการขายสินค้า</w:t>
            </w:r>
            <w:proofErr w:type="spellEnd"/>
          </w:p>
        </w:tc>
        <w:tc>
          <w:tcPr>
            <w:tcW w:w="1327" w:type="dxa"/>
            <w:shd w:val="clear" w:color="auto" w:fill="FAFAFA"/>
            <w:vAlign w:val="bottom"/>
          </w:tcPr>
          <w:p w14:paraId="5C07EB8D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6E46633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3319488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01C15B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37F40ABD" w14:textId="77777777">
        <w:trPr>
          <w:cantSplit/>
        </w:trPr>
        <w:tc>
          <w:tcPr>
            <w:tcW w:w="4158" w:type="dxa"/>
            <w:vAlign w:val="bottom"/>
          </w:tcPr>
          <w:p w14:paraId="4CC96F68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7" w:type="dxa"/>
            <w:shd w:val="clear" w:color="auto" w:fill="FAFAFA"/>
            <w:vAlign w:val="bottom"/>
          </w:tcPr>
          <w:p w14:paraId="66C3D68D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020ABD09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102C5A1" w14:textId="4FED6EA3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430</w:t>
            </w:r>
          </w:p>
        </w:tc>
        <w:tc>
          <w:tcPr>
            <w:tcW w:w="1328" w:type="dxa"/>
            <w:vAlign w:val="bottom"/>
          </w:tcPr>
          <w:p w14:paraId="126496A6" w14:textId="3498879C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210</w:t>
            </w:r>
          </w:p>
        </w:tc>
      </w:tr>
      <w:tr w:rsidR="0068414C" w14:paraId="5C679634" w14:textId="77777777">
        <w:trPr>
          <w:cantSplit/>
        </w:trPr>
        <w:tc>
          <w:tcPr>
            <w:tcW w:w="4158" w:type="dxa"/>
            <w:vAlign w:val="bottom"/>
          </w:tcPr>
          <w:p w14:paraId="284CC37D" w14:textId="022786DA" w:rsidR="0068414C" w:rsidRDefault="00214C3A" w:rsidP="009714B3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F4492F" w14:textId="636A0641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609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6DA86172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FAF364A" w14:textId="1F2CB97E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698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440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2FC2BA08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1D79DB05" w14:textId="77777777">
        <w:trPr>
          <w:cantSplit/>
        </w:trPr>
        <w:tc>
          <w:tcPr>
            <w:tcW w:w="4158" w:type="dxa"/>
            <w:vAlign w:val="bottom"/>
          </w:tcPr>
          <w:p w14:paraId="0CFA25CE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3890C4D" w14:textId="26AFCF42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609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BA9D63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D8BD9B7" w14:textId="6C3477CE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566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870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92C2450" w14:textId="0F5031D4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210</w:t>
            </w:r>
          </w:p>
        </w:tc>
      </w:tr>
      <w:tr w:rsidR="0068414C" w14:paraId="4C6A880F" w14:textId="77777777">
        <w:trPr>
          <w:cantSplit/>
        </w:trPr>
        <w:tc>
          <w:tcPr>
            <w:tcW w:w="4158" w:type="dxa"/>
            <w:vAlign w:val="bottom"/>
          </w:tcPr>
          <w:p w14:paraId="66D40D01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003D66C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5E45DF2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8DAC10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0B0EA8B3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3213156F" w14:textId="77777777">
        <w:trPr>
          <w:cantSplit/>
        </w:trPr>
        <w:tc>
          <w:tcPr>
            <w:tcW w:w="4158" w:type="dxa"/>
            <w:vAlign w:val="bottom"/>
          </w:tcPr>
          <w:p w14:paraId="2DF287A9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รายได้การขายที่ดิน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อาคารและอุปกรณ์</w:t>
            </w:r>
            <w:proofErr w:type="spellEnd"/>
          </w:p>
        </w:tc>
        <w:tc>
          <w:tcPr>
            <w:tcW w:w="1327" w:type="dxa"/>
            <w:shd w:val="clear" w:color="auto" w:fill="FAFAFA"/>
            <w:vAlign w:val="bottom"/>
          </w:tcPr>
          <w:p w14:paraId="4C4B1A9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846DAA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1403348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6FC248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7D204DEF" w14:textId="77777777">
        <w:trPr>
          <w:cantSplit/>
        </w:trPr>
        <w:tc>
          <w:tcPr>
            <w:tcW w:w="4158" w:type="dxa"/>
            <w:vAlign w:val="bottom"/>
          </w:tcPr>
          <w:p w14:paraId="2129FF7E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33B5924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76D7A825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A5A8D20" w14:textId="77867EFB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793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0EE4DDDE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2C009627" w14:textId="77777777">
        <w:trPr>
          <w:cantSplit/>
        </w:trPr>
        <w:tc>
          <w:tcPr>
            <w:tcW w:w="4158" w:type="dxa"/>
            <w:vAlign w:val="bottom"/>
          </w:tcPr>
          <w:p w14:paraId="5B5AC42E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4250A61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C0BF3C4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1939FD0" w14:textId="22A59E95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793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766C0D6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628A0D7E" w14:textId="77777777">
        <w:trPr>
          <w:cantSplit/>
        </w:trPr>
        <w:tc>
          <w:tcPr>
            <w:tcW w:w="4158" w:type="dxa"/>
            <w:vAlign w:val="bottom"/>
          </w:tcPr>
          <w:p w14:paraId="2D8D29CA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B88F923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70CA638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F58BAD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2A037AC8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1910594F" w14:textId="77777777">
        <w:trPr>
          <w:cantSplit/>
        </w:trPr>
        <w:tc>
          <w:tcPr>
            <w:tcW w:w="4158" w:type="dxa"/>
            <w:vAlign w:val="bottom"/>
          </w:tcPr>
          <w:p w14:paraId="65347582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รายได้ค่าเช่าอาคาร</w:t>
            </w:r>
            <w:proofErr w:type="spellEnd"/>
          </w:p>
        </w:tc>
        <w:tc>
          <w:tcPr>
            <w:tcW w:w="1327" w:type="dxa"/>
            <w:shd w:val="clear" w:color="auto" w:fill="FAFAFA"/>
            <w:vAlign w:val="bottom"/>
          </w:tcPr>
          <w:p w14:paraId="288CFB28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38BFBD5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C48ED1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4BCC64D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360F1501" w14:textId="77777777">
        <w:trPr>
          <w:cantSplit/>
        </w:trPr>
        <w:tc>
          <w:tcPr>
            <w:tcW w:w="4158" w:type="dxa"/>
            <w:vAlign w:val="bottom"/>
          </w:tcPr>
          <w:p w14:paraId="233EDD4E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DBCB64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0BA8A8F1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065EA69" w14:textId="08990253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159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40DE9536" w14:textId="7A54ED33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511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420</w:t>
            </w:r>
          </w:p>
        </w:tc>
      </w:tr>
      <w:tr w:rsidR="0068414C" w14:paraId="6121BB20" w14:textId="77777777">
        <w:trPr>
          <w:cantSplit/>
        </w:trPr>
        <w:tc>
          <w:tcPr>
            <w:tcW w:w="4158" w:type="dxa"/>
            <w:vAlign w:val="bottom"/>
          </w:tcPr>
          <w:p w14:paraId="7BA59FC6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BEF7C06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D75A6DB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58EEDA3" w14:textId="643A6DF8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159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73F4408" w14:textId="61D5AF3E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511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420</w:t>
            </w:r>
          </w:p>
        </w:tc>
      </w:tr>
      <w:tr w:rsidR="0068414C" w14:paraId="5CE0BF63" w14:textId="77777777">
        <w:trPr>
          <w:cantSplit/>
        </w:trPr>
        <w:tc>
          <w:tcPr>
            <w:tcW w:w="4158" w:type="dxa"/>
            <w:vAlign w:val="bottom"/>
          </w:tcPr>
          <w:p w14:paraId="66149AC2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F81E00A" w14:textId="77777777" w:rsidR="0068414C" w:rsidRDefault="0068414C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747CB81F" w14:textId="77777777" w:rsidR="0068414C" w:rsidRDefault="0068414C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B06AF4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5E040FD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16B81C5C" w14:textId="77777777">
        <w:trPr>
          <w:cantSplit/>
        </w:trPr>
        <w:tc>
          <w:tcPr>
            <w:tcW w:w="4158" w:type="dxa"/>
            <w:vAlign w:val="bottom"/>
          </w:tcPr>
          <w:p w14:paraId="351B24B6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รายได้ค่าบริการและรายได้อื่น</w:t>
            </w:r>
            <w:proofErr w:type="spellEnd"/>
          </w:p>
        </w:tc>
        <w:tc>
          <w:tcPr>
            <w:tcW w:w="1327" w:type="dxa"/>
            <w:shd w:val="clear" w:color="auto" w:fill="FAFAFA"/>
            <w:vAlign w:val="bottom"/>
          </w:tcPr>
          <w:p w14:paraId="6D5C3B99" w14:textId="77777777" w:rsidR="0068414C" w:rsidRDefault="0068414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667427D" w14:textId="77777777" w:rsidR="0068414C" w:rsidRDefault="0068414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26E6A16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0E89C12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57B39FF3" w14:textId="77777777">
        <w:trPr>
          <w:cantSplit/>
        </w:trPr>
        <w:tc>
          <w:tcPr>
            <w:tcW w:w="4158" w:type="dxa"/>
            <w:vAlign w:val="bottom"/>
          </w:tcPr>
          <w:p w14:paraId="3024A347" w14:textId="77777777" w:rsidR="0068414C" w:rsidRDefault="00214C3A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898BAEE" w14:textId="77777777" w:rsidR="0068414C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6647F1A8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10EB8E2" w14:textId="10544C6E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091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5CD7A3CC" w14:textId="0D8A0784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638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298</w:t>
            </w:r>
          </w:p>
        </w:tc>
      </w:tr>
      <w:tr w:rsidR="0068414C" w14:paraId="41C45BCC" w14:textId="77777777">
        <w:trPr>
          <w:cantSplit/>
        </w:trPr>
        <w:tc>
          <w:tcPr>
            <w:tcW w:w="4158" w:type="dxa"/>
            <w:vAlign w:val="bottom"/>
          </w:tcPr>
          <w:p w14:paraId="210C1B20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879590A" w14:textId="77777777" w:rsidR="0068414C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259BA3D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74A7554" w14:textId="0AA7F0C6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091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E83CFB7" w14:textId="2D72B3C7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638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298</w:t>
            </w:r>
          </w:p>
        </w:tc>
      </w:tr>
      <w:tr w:rsidR="0068414C" w14:paraId="08CC982F" w14:textId="77777777" w:rsidTr="001406C9">
        <w:trPr>
          <w:cantSplit/>
        </w:trPr>
        <w:tc>
          <w:tcPr>
            <w:tcW w:w="4158" w:type="dxa"/>
            <w:vAlign w:val="bottom"/>
          </w:tcPr>
          <w:p w14:paraId="2502836B" w14:textId="77777777" w:rsidR="0068414C" w:rsidRDefault="0068414C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C785F55" w14:textId="77777777" w:rsidR="0068414C" w:rsidRDefault="0068414C" w:rsidP="001406C9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60EE3A4F" w14:textId="77777777" w:rsidR="0068414C" w:rsidRDefault="0068414C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E3FE169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63B74485" w14:textId="77777777" w:rsidR="0068414C" w:rsidRDefault="0068414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406C9" w14:paraId="460CFBC0" w14:textId="77777777" w:rsidTr="001406C9">
        <w:trPr>
          <w:cantSplit/>
        </w:trPr>
        <w:tc>
          <w:tcPr>
            <w:tcW w:w="4158" w:type="dxa"/>
            <w:vAlign w:val="bottom"/>
          </w:tcPr>
          <w:p w14:paraId="21D8AF44" w14:textId="327A07FD" w:rsidR="001406C9" w:rsidRDefault="001406C9" w:rsidP="001406C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รายได้ดอกเบี้ย</w:t>
            </w:r>
            <w:proofErr w:type="spellEnd"/>
          </w:p>
        </w:tc>
        <w:tc>
          <w:tcPr>
            <w:tcW w:w="1327" w:type="dxa"/>
            <w:shd w:val="clear" w:color="auto" w:fill="FAFAFA"/>
            <w:vAlign w:val="bottom"/>
          </w:tcPr>
          <w:p w14:paraId="10C88CFD" w14:textId="77777777" w:rsidR="001406C9" w:rsidRDefault="001406C9" w:rsidP="001406C9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8D582C0" w14:textId="77777777" w:rsidR="001406C9" w:rsidRDefault="001406C9" w:rsidP="001406C9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205EC79" w14:textId="77777777" w:rsidR="001406C9" w:rsidRDefault="001406C9" w:rsidP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84DA704" w14:textId="77777777" w:rsidR="001406C9" w:rsidRDefault="001406C9" w:rsidP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406C9" w14:paraId="719615CD" w14:textId="77777777" w:rsidTr="001406C9">
        <w:trPr>
          <w:cantSplit/>
        </w:trPr>
        <w:tc>
          <w:tcPr>
            <w:tcW w:w="4158" w:type="dxa"/>
            <w:vAlign w:val="bottom"/>
          </w:tcPr>
          <w:p w14:paraId="541F2307" w14:textId="0E9151E6" w:rsidR="001406C9" w:rsidRDefault="001406C9" w:rsidP="001406C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7" w:type="dxa"/>
            <w:shd w:val="clear" w:color="auto" w:fill="FAFAFA"/>
            <w:vAlign w:val="bottom"/>
          </w:tcPr>
          <w:p w14:paraId="498FAA32" w14:textId="77FFA7FD" w:rsidR="001406C9" w:rsidRDefault="001406C9" w:rsidP="001406C9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27811429" w14:textId="25DC8109" w:rsidR="001406C9" w:rsidRDefault="001406C9" w:rsidP="001406C9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DEF3420" w14:textId="3536C03A" w:rsidR="001406C9" w:rsidRDefault="00DF0B57" w:rsidP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095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328" w:type="dxa"/>
            <w:vAlign w:val="bottom"/>
          </w:tcPr>
          <w:p w14:paraId="7CAF712F" w14:textId="421007AD" w:rsidR="001406C9" w:rsidRDefault="00DF0B57" w:rsidP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647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067</w:t>
            </w:r>
          </w:p>
        </w:tc>
      </w:tr>
      <w:tr w:rsidR="001406C9" w14:paraId="6F384E69" w14:textId="77777777">
        <w:trPr>
          <w:cantSplit/>
        </w:trPr>
        <w:tc>
          <w:tcPr>
            <w:tcW w:w="4158" w:type="dxa"/>
            <w:vAlign w:val="bottom"/>
          </w:tcPr>
          <w:p w14:paraId="204B5F21" w14:textId="77777777" w:rsidR="001406C9" w:rsidRDefault="001406C9" w:rsidP="001406C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68D3056" w14:textId="254440B8" w:rsidR="001406C9" w:rsidRDefault="001406C9" w:rsidP="001406C9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71840152" w14:textId="46738FAF" w:rsidR="001406C9" w:rsidRDefault="001406C9" w:rsidP="001406C9">
            <w:pPr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0339BD3" w14:textId="195DF142" w:rsidR="001406C9" w:rsidRDefault="00DF0B57" w:rsidP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095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06EDE35E" w14:textId="6DF41B5F" w:rsidR="001406C9" w:rsidRDefault="00DF0B57" w:rsidP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647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067</w:t>
            </w:r>
          </w:p>
        </w:tc>
      </w:tr>
      <w:tr w:rsidR="001406C9" w14:paraId="3A778637" w14:textId="77777777">
        <w:trPr>
          <w:cantSplit/>
        </w:trPr>
        <w:tc>
          <w:tcPr>
            <w:tcW w:w="4158" w:type="dxa"/>
            <w:vAlign w:val="bottom"/>
          </w:tcPr>
          <w:p w14:paraId="6091F85A" w14:textId="77777777" w:rsidR="001406C9" w:rsidRDefault="001406C9" w:rsidP="001406C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AF18F34" w14:textId="77777777" w:rsidR="001406C9" w:rsidRDefault="001406C9" w:rsidP="001406C9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000F970F" w14:textId="77777777" w:rsidR="001406C9" w:rsidRDefault="001406C9" w:rsidP="001406C9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122D3C4" w14:textId="77777777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602304AF" w14:textId="77777777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406C9" w14:paraId="5DC461EB" w14:textId="77777777">
        <w:trPr>
          <w:cantSplit/>
        </w:trPr>
        <w:tc>
          <w:tcPr>
            <w:tcW w:w="4158" w:type="dxa"/>
            <w:vAlign w:val="bottom"/>
          </w:tcPr>
          <w:p w14:paraId="2BF6EBD6" w14:textId="29E6F833" w:rsidR="001406C9" w:rsidRDefault="001406C9" w:rsidP="001406C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</w:t>
            </w:r>
            <w:proofErr w:type="spellEnd"/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AC24364" w14:textId="77777777" w:rsidR="001406C9" w:rsidRDefault="001406C9" w:rsidP="001406C9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9A01437" w14:textId="77777777" w:rsidR="001406C9" w:rsidRDefault="001406C9" w:rsidP="001406C9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D34675C" w14:textId="77777777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E6E050B" w14:textId="77777777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406C9" w14:paraId="43BC3344" w14:textId="77777777">
        <w:trPr>
          <w:cantSplit/>
        </w:trPr>
        <w:tc>
          <w:tcPr>
            <w:tcW w:w="4158" w:type="dxa"/>
            <w:vAlign w:val="bottom"/>
          </w:tcPr>
          <w:p w14:paraId="51ED5600" w14:textId="77777777" w:rsidR="001406C9" w:rsidRDefault="001406C9" w:rsidP="001406C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90931D8" w14:textId="77777777" w:rsidR="001406C9" w:rsidRDefault="001406C9" w:rsidP="001406C9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10C9D7E8" w14:textId="77777777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A6C87BF" w14:textId="04B072C2" w:rsidR="001406C9" w:rsidRDefault="00DF0B57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76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999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20A06129" w14:textId="39411448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1406C9" w14:paraId="3E40CC27" w14:textId="77777777">
        <w:trPr>
          <w:cantSplit/>
        </w:trPr>
        <w:tc>
          <w:tcPr>
            <w:tcW w:w="4158" w:type="dxa"/>
            <w:vAlign w:val="bottom"/>
          </w:tcPr>
          <w:p w14:paraId="26079B96" w14:textId="77777777" w:rsidR="001406C9" w:rsidRDefault="001406C9" w:rsidP="001406C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CE881D7" w14:textId="77777777" w:rsidR="001406C9" w:rsidRDefault="001406C9" w:rsidP="001406C9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EC9DF5C" w14:textId="77777777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18AA67D" w14:textId="19CF6F8F" w:rsidR="001406C9" w:rsidRDefault="00DF0B57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76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999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F21C9A0" w14:textId="5AF380C4" w:rsidR="001406C9" w:rsidRDefault="001406C9" w:rsidP="001406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6E4C384" w14:textId="77777777" w:rsidR="0068414C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>
        <w:br w:type="page"/>
      </w:r>
    </w:p>
    <w:p w14:paraId="212D8682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A8DDDC0" w14:textId="77777777" w:rsidR="0068414C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การซื้อสินค้าและบริการ</w:t>
      </w:r>
      <w:proofErr w:type="spellEnd"/>
    </w:p>
    <w:p w14:paraId="5F80F540" w14:textId="77777777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7"/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68414C" w14:paraId="5CBAE013" w14:textId="77777777">
        <w:trPr>
          <w:cantSplit/>
        </w:trPr>
        <w:tc>
          <w:tcPr>
            <w:tcW w:w="4162" w:type="dxa"/>
            <w:vAlign w:val="bottom"/>
          </w:tcPr>
          <w:p w14:paraId="714D84AB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5E78DF4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65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F3DB0F7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66F721A7" w14:textId="77777777">
        <w:trPr>
          <w:cantSplit/>
        </w:trPr>
        <w:tc>
          <w:tcPr>
            <w:tcW w:w="4162" w:type="dxa"/>
            <w:vAlign w:val="bottom"/>
          </w:tcPr>
          <w:p w14:paraId="08332BC5" w14:textId="77777777" w:rsidR="0068414C" w:rsidRDefault="00214C3A">
            <w:pPr>
              <w:spacing w:before="10" w:after="10"/>
              <w:ind w:left="431" w:right="-108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สำหรับงวดสามเดือนสิ้นสุดวันที่</w:t>
            </w:r>
            <w:proofErr w:type="spellEnd"/>
          </w:p>
        </w:tc>
        <w:tc>
          <w:tcPr>
            <w:tcW w:w="1326" w:type="dxa"/>
            <w:tcBorders>
              <w:top w:val="single" w:sz="4" w:space="0" w:color="000000"/>
            </w:tcBorders>
            <w:vAlign w:val="bottom"/>
          </w:tcPr>
          <w:p w14:paraId="2E22E980" w14:textId="07F8A641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0C64B18A" w14:textId="781E6BFF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000000"/>
            </w:tcBorders>
            <w:vAlign w:val="bottom"/>
          </w:tcPr>
          <w:p w14:paraId="0DFBAD0A" w14:textId="2E036994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0B2A0B10" w14:textId="25033487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  <w:tr w:rsidR="0068414C" w14:paraId="2D445ADB" w14:textId="77777777">
        <w:trPr>
          <w:cantSplit/>
        </w:trPr>
        <w:tc>
          <w:tcPr>
            <w:tcW w:w="4162" w:type="dxa"/>
            <w:vAlign w:val="bottom"/>
          </w:tcPr>
          <w:p w14:paraId="31D2F064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045CF550" w14:textId="457D957B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7" w:type="dxa"/>
            <w:vAlign w:val="bottom"/>
          </w:tcPr>
          <w:p w14:paraId="7D3BAE63" w14:textId="0B8F8DF1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26" w:type="dxa"/>
            <w:vAlign w:val="bottom"/>
          </w:tcPr>
          <w:p w14:paraId="759E123C" w14:textId="7D6D76E6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33" w:type="dxa"/>
            <w:gridSpan w:val="2"/>
            <w:vAlign w:val="bottom"/>
          </w:tcPr>
          <w:p w14:paraId="4C2E74D1" w14:textId="5D977469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14:paraId="6124091D" w14:textId="77777777">
        <w:trPr>
          <w:cantSplit/>
        </w:trPr>
        <w:tc>
          <w:tcPr>
            <w:tcW w:w="4162" w:type="dxa"/>
            <w:vAlign w:val="bottom"/>
          </w:tcPr>
          <w:p w14:paraId="325E50BC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single" w:sz="4" w:space="0" w:color="000000"/>
            </w:tcBorders>
            <w:vAlign w:val="bottom"/>
          </w:tcPr>
          <w:p w14:paraId="674C199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6D7E486F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26" w:type="dxa"/>
            <w:tcBorders>
              <w:bottom w:val="single" w:sz="4" w:space="0" w:color="000000"/>
            </w:tcBorders>
            <w:vAlign w:val="bottom"/>
          </w:tcPr>
          <w:p w14:paraId="20ADCC54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46846BB0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73F30323" w14:textId="77777777">
        <w:trPr>
          <w:cantSplit/>
        </w:trPr>
        <w:tc>
          <w:tcPr>
            <w:tcW w:w="4162" w:type="dxa"/>
            <w:vAlign w:val="bottom"/>
          </w:tcPr>
          <w:p w14:paraId="3E7E96FF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97378F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7DF4B51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FD4C60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10BE69F1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75E5F17A" w14:textId="77777777">
        <w:trPr>
          <w:cantSplit/>
        </w:trPr>
        <w:tc>
          <w:tcPr>
            <w:tcW w:w="4162" w:type="dxa"/>
            <w:vAlign w:val="bottom"/>
          </w:tcPr>
          <w:p w14:paraId="4CCC4595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ซื้อสินค้า</w:t>
            </w:r>
            <w:proofErr w:type="spellEnd"/>
          </w:p>
        </w:tc>
        <w:tc>
          <w:tcPr>
            <w:tcW w:w="1326" w:type="dxa"/>
            <w:shd w:val="clear" w:color="auto" w:fill="FAFAFA"/>
            <w:vAlign w:val="bottom"/>
          </w:tcPr>
          <w:p w14:paraId="5396464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7143517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6D459EE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22ECEA51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735BC834" w14:textId="77777777">
        <w:trPr>
          <w:cantSplit/>
        </w:trPr>
        <w:tc>
          <w:tcPr>
            <w:tcW w:w="4162" w:type="dxa"/>
            <w:vAlign w:val="bottom"/>
          </w:tcPr>
          <w:p w14:paraId="116DBD2D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9FF1188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0950725D" w14:textId="77777777" w:rsidR="0068414C" w:rsidRDefault="00214C3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E401919" w14:textId="4356C9F6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056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958</w:t>
            </w:r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2C0FC094" w14:textId="4093E1B2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107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170</w:t>
            </w:r>
          </w:p>
        </w:tc>
      </w:tr>
      <w:tr w:rsidR="0068414C" w14:paraId="1F66265C" w14:textId="77777777">
        <w:trPr>
          <w:cantSplit/>
        </w:trPr>
        <w:tc>
          <w:tcPr>
            <w:tcW w:w="4162" w:type="dxa"/>
            <w:vAlign w:val="bottom"/>
          </w:tcPr>
          <w:p w14:paraId="231C55F3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11A03DA" w14:textId="77777777" w:rsidR="0068414C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E127AFE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6052FFA" w14:textId="434A8C4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056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958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00E4B28" w14:textId="4192992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107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170</w:t>
            </w:r>
          </w:p>
        </w:tc>
      </w:tr>
      <w:tr w:rsidR="0068414C" w14:paraId="3059ADCB" w14:textId="77777777">
        <w:trPr>
          <w:cantSplit/>
        </w:trPr>
        <w:tc>
          <w:tcPr>
            <w:tcW w:w="4162" w:type="dxa"/>
            <w:vAlign w:val="bottom"/>
          </w:tcPr>
          <w:p w14:paraId="2CDA4F52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E21C399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00599103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71CDE0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797FA13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765245C3" w14:textId="77777777">
        <w:trPr>
          <w:cantSplit/>
        </w:trPr>
        <w:tc>
          <w:tcPr>
            <w:tcW w:w="4162" w:type="dxa"/>
            <w:vAlign w:val="bottom"/>
          </w:tcPr>
          <w:p w14:paraId="7B6D0D0C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ซื้อที่ดิน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อาคารและอุปกรณ์</w:t>
            </w:r>
            <w:proofErr w:type="spellEnd"/>
          </w:p>
        </w:tc>
        <w:tc>
          <w:tcPr>
            <w:tcW w:w="1326" w:type="dxa"/>
            <w:shd w:val="clear" w:color="auto" w:fill="FAFAFA"/>
            <w:vAlign w:val="bottom"/>
          </w:tcPr>
          <w:p w14:paraId="219A906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1A3843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914B515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6A73C4D0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4A020429" w14:textId="77777777">
        <w:trPr>
          <w:cantSplit/>
        </w:trPr>
        <w:tc>
          <w:tcPr>
            <w:tcW w:w="4162" w:type="dxa"/>
            <w:vAlign w:val="bottom"/>
          </w:tcPr>
          <w:p w14:paraId="4D4B40C0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AFFE9C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26B863F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ADED691" w14:textId="3FB717A6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540</w:t>
            </w:r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21DA2D2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16C19D9C" w14:textId="77777777">
        <w:trPr>
          <w:cantSplit/>
        </w:trPr>
        <w:tc>
          <w:tcPr>
            <w:tcW w:w="4162" w:type="dxa"/>
            <w:vAlign w:val="bottom"/>
          </w:tcPr>
          <w:p w14:paraId="4A666313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4F3A2FF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21C0FB56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376DEE6" w14:textId="7433CB84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540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0251CA1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44583F7F" w14:textId="77777777">
        <w:trPr>
          <w:cantSplit/>
        </w:trPr>
        <w:tc>
          <w:tcPr>
            <w:tcW w:w="4162" w:type="dxa"/>
            <w:vAlign w:val="bottom"/>
          </w:tcPr>
          <w:p w14:paraId="1CC81C54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3F384E7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703E6935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557078C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16C951EA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6FF2366C" w14:textId="77777777">
        <w:trPr>
          <w:cantSplit/>
        </w:trPr>
        <w:tc>
          <w:tcPr>
            <w:tcW w:w="4162" w:type="dxa"/>
            <w:vAlign w:val="bottom"/>
          </w:tcPr>
          <w:p w14:paraId="0888BB8A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ค่าเช่าที่ดิน</w:t>
            </w:r>
            <w:proofErr w:type="spellEnd"/>
          </w:p>
        </w:tc>
        <w:tc>
          <w:tcPr>
            <w:tcW w:w="1326" w:type="dxa"/>
            <w:shd w:val="clear" w:color="auto" w:fill="FAFAFA"/>
            <w:vAlign w:val="bottom"/>
          </w:tcPr>
          <w:p w14:paraId="008F4CC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1481A8F1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4D3AEAE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6853BFC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38661AA7" w14:textId="77777777">
        <w:trPr>
          <w:cantSplit/>
        </w:trPr>
        <w:tc>
          <w:tcPr>
            <w:tcW w:w="4162" w:type="dxa"/>
            <w:vAlign w:val="bottom"/>
          </w:tcPr>
          <w:p w14:paraId="3A1EBF5A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89FABBF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308CA63D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ED24290" w14:textId="4A07127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918</w:t>
            </w:r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03503DF9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2195BC2F" w14:textId="77777777">
        <w:trPr>
          <w:cantSplit/>
        </w:trPr>
        <w:tc>
          <w:tcPr>
            <w:tcW w:w="4162" w:type="dxa"/>
            <w:vAlign w:val="bottom"/>
          </w:tcPr>
          <w:p w14:paraId="40193E0E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36E7136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EF9DB17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256DD38" w14:textId="5C5C1A8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918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717B58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33CB0B69" w14:textId="77777777">
        <w:trPr>
          <w:cantSplit/>
        </w:trPr>
        <w:tc>
          <w:tcPr>
            <w:tcW w:w="4162" w:type="dxa"/>
            <w:vAlign w:val="bottom"/>
          </w:tcPr>
          <w:p w14:paraId="0861090E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DA5177C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1182A8C5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91544C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4E5BD36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09A21047" w14:textId="77777777">
        <w:trPr>
          <w:cantSplit/>
        </w:trPr>
        <w:tc>
          <w:tcPr>
            <w:tcW w:w="4162" w:type="dxa"/>
            <w:vAlign w:val="bottom"/>
          </w:tcPr>
          <w:p w14:paraId="0F819CEE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การรับบริการและค่าใช้จ่ายอื่น</w:t>
            </w:r>
            <w:proofErr w:type="spellEnd"/>
          </w:p>
        </w:tc>
        <w:tc>
          <w:tcPr>
            <w:tcW w:w="1326" w:type="dxa"/>
            <w:shd w:val="clear" w:color="auto" w:fill="FAFAFA"/>
            <w:vAlign w:val="bottom"/>
          </w:tcPr>
          <w:p w14:paraId="7A6E0B82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6ABC6B2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59673A17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682C616A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4D476133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2957356F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326" w:type="dxa"/>
            <w:shd w:val="clear" w:color="auto" w:fill="FAFAFA"/>
            <w:vAlign w:val="bottom"/>
          </w:tcPr>
          <w:p w14:paraId="11A99B4C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32B78063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4C51E45" w14:textId="70CC4D1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938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592721C5" w14:textId="09C923D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903</w:t>
            </w:r>
          </w:p>
        </w:tc>
      </w:tr>
      <w:tr w:rsidR="0068414C" w14:paraId="5A1A7828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668CB2D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บริษัทภายใต้การควบคุมเดียวกัน</w:t>
            </w:r>
            <w:proofErr w:type="spellEnd"/>
          </w:p>
        </w:tc>
        <w:tc>
          <w:tcPr>
            <w:tcW w:w="1326" w:type="dxa"/>
            <w:shd w:val="clear" w:color="auto" w:fill="FAFAFA"/>
            <w:vAlign w:val="bottom"/>
          </w:tcPr>
          <w:p w14:paraId="3D475B8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758F569B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16FA6F39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20899B6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77DA74CD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4807EE8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ที่ระดับของผู้ถือหุ้น</w:t>
            </w:r>
            <w:proofErr w:type="spellEnd"/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0916519" w14:textId="36A6698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4E02941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69B6CCC" w14:textId="10A0306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A97AD7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14:paraId="49F32500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12BFCF7E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387C15B" w14:textId="2942087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A119CD1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0B9F92F" w14:textId="5F75FA3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338</w:t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9995232" w14:textId="6476837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903</w:t>
            </w:r>
          </w:p>
        </w:tc>
      </w:tr>
      <w:tr w:rsidR="0068414C" w14:paraId="21F53086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FDF4CDE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494884A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513D35BB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4431F46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000000"/>
            </w:tcBorders>
            <w:vAlign w:val="bottom"/>
          </w:tcPr>
          <w:p w14:paraId="0E13A031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67805CDD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56534B69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ดอกเบี้ยจ่าย</w:t>
            </w:r>
            <w:proofErr w:type="spellEnd"/>
          </w:p>
        </w:tc>
        <w:tc>
          <w:tcPr>
            <w:tcW w:w="1326" w:type="dxa"/>
            <w:shd w:val="clear" w:color="auto" w:fill="FAFAFA"/>
            <w:vAlign w:val="bottom"/>
          </w:tcPr>
          <w:p w14:paraId="5480E6F7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70297A2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0241187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16557544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471B34DF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2776CBE" w14:textId="77777777" w:rsidR="0068414C" w:rsidRDefault="00214C3A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ผู้ถือหุ้นและผู้บริหารสำคัญ</w:t>
            </w:r>
            <w:proofErr w:type="spellEnd"/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A93826C" w14:textId="0A977D8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342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07FF5B6E" w14:textId="074541F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016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63378A" w14:textId="44F5D44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139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407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vAlign w:val="bottom"/>
          </w:tcPr>
          <w:p w14:paraId="7B56AC41" w14:textId="1A57F87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361</w:t>
            </w:r>
          </w:p>
        </w:tc>
      </w:tr>
      <w:tr w:rsidR="0068414C" w14:paraId="5F17365E" w14:textId="77777777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79C82134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DAED210" w14:textId="6D56864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342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6BD6132" w14:textId="7A3E94A9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016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A46632D" w14:textId="4132CCA4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139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407</w:t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9578F09" w14:textId="2E6C610D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361</w:t>
            </w:r>
          </w:p>
        </w:tc>
      </w:tr>
    </w:tbl>
    <w:p w14:paraId="188D95C8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0AB7E723" w14:textId="77777777" w:rsidR="0068414C" w:rsidRDefault="00214C3A">
      <w:pPr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4C2AD626" w14:textId="77777777" w:rsidR="0068414C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22663EA2" w14:textId="77777777" w:rsidR="0068414C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ยอดค้างชำระที่เกิดจากการซื้อ</w:t>
      </w:r>
      <w:proofErr w:type="spellEnd"/>
      <w:r>
        <w:rPr>
          <w:rFonts w:ascii="Browallia New" w:eastAsia="Browallia New" w:hAnsi="Browallia New" w:cs="Browallia New"/>
          <w:color w:val="CF4A02"/>
          <w:sz w:val="26"/>
          <w:szCs w:val="26"/>
        </w:rPr>
        <w:t>/</w:t>
      </w: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ขายสินค้าและบริการ</w:t>
      </w:r>
      <w:proofErr w:type="spellEnd"/>
    </w:p>
    <w:p w14:paraId="477D83A0" w14:textId="77777777" w:rsidR="0068414C" w:rsidRPr="00832A70" w:rsidRDefault="0068414C">
      <w:pPr>
        <w:jc w:val="both"/>
        <w:rPr>
          <w:rFonts w:ascii="Browallia New" w:eastAsia="Browallia New" w:hAnsi="Browallia New" w:cs="Browallia New"/>
          <w:color w:val="CF4A02"/>
          <w:sz w:val="16"/>
          <w:szCs w:val="16"/>
        </w:rPr>
      </w:pPr>
    </w:p>
    <w:tbl>
      <w:tblPr>
        <w:tblStyle w:val="aff8"/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68414C" w14:paraId="3490E383" w14:textId="77777777">
        <w:trPr>
          <w:cantSplit/>
        </w:trPr>
        <w:tc>
          <w:tcPr>
            <w:tcW w:w="4176" w:type="dxa"/>
            <w:vAlign w:val="bottom"/>
          </w:tcPr>
          <w:p w14:paraId="352F6280" w14:textId="77777777" w:rsidR="0068414C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5E28603" w14:textId="77777777" w:rsidR="0068414C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3C262A" w14:textId="77777777" w:rsidR="0068414C" w:rsidRDefault="00214C3A">
            <w:pPr>
              <w:ind w:left="-118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4AA2D56E" w14:textId="77777777">
        <w:trPr>
          <w:cantSplit/>
        </w:trPr>
        <w:tc>
          <w:tcPr>
            <w:tcW w:w="4176" w:type="dxa"/>
            <w:vAlign w:val="bottom"/>
          </w:tcPr>
          <w:p w14:paraId="3574F2A8" w14:textId="77777777" w:rsidR="0068414C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28DD73E" w14:textId="532E6F97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68758E9" w14:textId="2643B82C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16AD85B" w14:textId="20D8D0F2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AFB02AF" w14:textId="4F49173F" w:rsidR="0068414C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68414C" w14:paraId="5E5D881F" w14:textId="77777777">
        <w:trPr>
          <w:cantSplit/>
        </w:trPr>
        <w:tc>
          <w:tcPr>
            <w:tcW w:w="4176" w:type="dxa"/>
            <w:vAlign w:val="bottom"/>
          </w:tcPr>
          <w:p w14:paraId="63E2BF57" w14:textId="77777777" w:rsidR="0068414C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D35968" w14:textId="73AE56F4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96" w:type="dxa"/>
            <w:vAlign w:val="bottom"/>
          </w:tcPr>
          <w:p w14:paraId="2319945E" w14:textId="081F668D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296" w:type="dxa"/>
            <w:vAlign w:val="bottom"/>
          </w:tcPr>
          <w:p w14:paraId="275DACB9" w14:textId="25043403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96" w:type="dxa"/>
            <w:vAlign w:val="bottom"/>
          </w:tcPr>
          <w:p w14:paraId="4FB7EF20" w14:textId="5EBEAEFA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14:paraId="3A985C26" w14:textId="77777777">
        <w:trPr>
          <w:cantSplit/>
        </w:trPr>
        <w:tc>
          <w:tcPr>
            <w:tcW w:w="4176" w:type="dxa"/>
            <w:vAlign w:val="bottom"/>
          </w:tcPr>
          <w:p w14:paraId="453C03E0" w14:textId="77777777" w:rsidR="0068414C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A6D7075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380084D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1CB5CF9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1BA7E9F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4BB77E5F" w14:textId="77777777" w:rsidTr="00832A70">
        <w:trPr>
          <w:cantSplit/>
        </w:trPr>
        <w:tc>
          <w:tcPr>
            <w:tcW w:w="4176" w:type="dxa"/>
            <w:vAlign w:val="bottom"/>
          </w:tcPr>
          <w:p w14:paraId="0213F51A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ลูกหนี้การค้าและลูกหนี้อื่น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52AE8B02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D17BE26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2E669E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7ABD2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58F8D458" w14:textId="77777777" w:rsidTr="00832A70">
        <w:trPr>
          <w:cantSplit/>
        </w:trPr>
        <w:tc>
          <w:tcPr>
            <w:tcW w:w="4176" w:type="dxa"/>
            <w:vAlign w:val="bottom"/>
          </w:tcPr>
          <w:p w14:paraId="5977F05B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ของกิจการที่เกี่ยวข้องกัน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694CB7D6" w14:textId="687EE0C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357258" w14:textId="1AF3F1D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535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707F80" w14:textId="2984FE95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094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D809B1" w14:textId="7623961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795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331</w:t>
            </w:r>
          </w:p>
        </w:tc>
      </w:tr>
      <w:tr w:rsidR="0068414C" w14:paraId="18F7E393" w14:textId="77777777" w:rsidTr="00832A70">
        <w:trPr>
          <w:cantSplit/>
        </w:trPr>
        <w:tc>
          <w:tcPr>
            <w:tcW w:w="4176" w:type="dxa"/>
            <w:vAlign w:val="bottom"/>
          </w:tcPr>
          <w:p w14:paraId="5CF721E3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0FDBED37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28121A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4B2EFC" w14:textId="469969D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565496" w14:textId="3C2D891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440</w:t>
            </w:r>
          </w:p>
        </w:tc>
      </w:tr>
      <w:tr w:rsidR="0068414C" w14:paraId="3D6A1FEB" w14:textId="77777777" w:rsidTr="00832A70">
        <w:trPr>
          <w:cantSplit/>
        </w:trPr>
        <w:tc>
          <w:tcPr>
            <w:tcW w:w="4176" w:type="dxa"/>
            <w:vAlign w:val="bottom"/>
          </w:tcPr>
          <w:p w14:paraId="78E23326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ผู้ถือหุ้นและผู้บริหารสำคัญ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18D13437" w14:textId="69D1B4D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CCDBC0" w14:textId="47CCBD8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173050" w14:textId="4920AD1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A5458D" w14:textId="0B60894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214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861</w:t>
            </w:r>
          </w:p>
        </w:tc>
      </w:tr>
      <w:tr w:rsidR="0068414C" w14:paraId="41C61EBD" w14:textId="77777777" w:rsidTr="00832A70">
        <w:trPr>
          <w:cantSplit/>
        </w:trPr>
        <w:tc>
          <w:tcPr>
            <w:tcW w:w="4176" w:type="dxa"/>
            <w:vAlign w:val="bottom"/>
          </w:tcPr>
          <w:p w14:paraId="2B575137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รวมลูกหนี้กิจการที่เกี่ยวข้องกัน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D37276" w14:textId="63FCE24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521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765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DDAFDA4" w14:textId="0C98D58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215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396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541888B" w14:textId="6D0492C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189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674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E202206" w14:textId="128C7CA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946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632</w:t>
            </w:r>
          </w:p>
        </w:tc>
      </w:tr>
      <w:tr w:rsidR="0068414C" w14:paraId="5803EC77" w14:textId="77777777" w:rsidTr="00832A70">
        <w:trPr>
          <w:cantSplit/>
        </w:trPr>
        <w:tc>
          <w:tcPr>
            <w:tcW w:w="4176" w:type="dxa"/>
            <w:vAlign w:val="bottom"/>
          </w:tcPr>
          <w:p w14:paraId="68961B57" w14:textId="77777777" w:rsidR="0068414C" w:rsidRDefault="0068414C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A3BAE9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146627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C9006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6E2EB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68414C" w14:paraId="7D664D08" w14:textId="77777777" w:rsidTr="00832A70">
        <w:trPr>
          <w:cantSplit/>
        </w:trPr>
        <w:tc>
          <w:tcPr>
            <w:tcW w:w="4176" w:type="dxa"/>
            <w:vAlign w:val="bottom"/>
          </w:tcPr>
          <w:p w14:paraId="299368FA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ค่าใช้จ่ายจ่ายล่วงหน้า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172EFDD6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CCCB5F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BA299B5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EF965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4AEE09F4" w14:textId="77777777" w:rsidTr="00832A70">
        <w:trPr>
          <w:cantSplit/>
        </w:trPr>
        <w:tc>
          <w:tcPr>
            <w:tcW w:w="4176" w:type="dxa"/>
            <w:vAlign w:val="bottom"/>
          </w:tcPr>
          <w:p w14:paraId="58A6212B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85352CC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9C56B2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BB6A470" w14:textId="7307B01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918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8CF11E3" w14:textId="3061AF5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836</w:t>
            </w:r>
          </w:p>
        </w:tc>
      </w:tr>
      <w:tr w:rsidR="0068414C" w14:paraId="46520015" w14:textId="77777777" w:rsidTr="00832A70">
        <w:trPr>
          <w:cantSplit/>
        </w:trPr>
        <w:tc>
          <w:tcPr>
            <w:tcW w:w="4176" w:type="dxa"/>
            <w:vAlign w:val="bottom"/>
          </w:tcPr>
          <w:p w14:paraId="2900C356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รวมเงินจ่ายล่วงหน้า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D529116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94C07A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CA8C6BB" w14:textId="2C071C0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918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DCFFE6" w14:textId="262E0D7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</w:t>
            </w:r>
            <w:r w:rsidR="00214C3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836</w:t>
            </w:r>
          </w:p>
        </w:tc>
      </w:tr>
      <w:tr w:rsidR="0068414C" w14:paraId="5DEA511C" w14:textId="77777777" w:rsidTr="00832A70">
        <w:trPr>
          <w:cantSplit/>
        </w:trPr>
        <w:tc>
          <w:tcPr>
            <w:tcW w:w="4176" w:type="dxa"/>
            <w:vAlign w:val="bottom"/>
          </w:tcPr>
          <w:p w14:paraId="52DA0443" w14:textId="77777777" w:rsidR="0068414C" w:rsidRDefault="0068414C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0E267F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8BC3318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0105EC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D4CFF49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68414C" w14:paraId="4F068A48" w14:textId="77777777" w:rsidTr="00832A70">
        <w:trPr>
          <w:cantSplit/>
        </w:trPr>
        <w:tc>
          <w:tcPr>
            <w:tcW w:w="4176" w:type="dxa"/>
            <w:vAlign w:val="bottom"/>
          </w:tcPr>
          <w:p w14:paraId="013684DB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เจ้าหนี้การค้าและเจ้าหนี้อื่น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23936555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8A321F4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5A7C32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5B779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2CC6FD6B" w14:textId="77777777" w:rsidTr="00832A70">
        <w:trPr>
          <w:cantSplit/>
        </w:trPr>
        <w:tc>
          <w:tcPr>
            <w:tcW w:w="4176" w:type="dxa"/>
            <w:vAlign w:val="bottom"/>
          </w:tcPr>
          <w:p w14:paraId="48F3C41F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4AB7BC8B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C8EDD3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587C84" w14:textId="4A80AE7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120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961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AD84A8" w14:textId="0E21979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631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</w:tr>
      <w:tr w:rsidR="0068414C" w14:paraId="19B33D47" w14:textId="77777777" w:rsidTr="00832A70">
        <w:trPr>
          <w:cantSplit/>
        </w:trPr>
        <w:tc>
          <w:tcPr>
            <w:tcW w:w="4176" w:type="dxa"/>
            <w:vAlign w:val="bottom"/>
          </w:tcPr>
          <w:p w14:paraId="68F4CA49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ผู้ถือหุ้นและผู้บริหารสำคัญ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12013940" w14:textId="5167957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442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FE00D9" w14:textId="320FA3EC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457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903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273724D" w14:textId="0999A976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703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F4DC46" w14:textId="1B68E3D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1406C9" w14:paraId="582A24F8" w14:textId="77777777" w:rsidTr="00832A70">
        <w:trPr>
          <w:cantSplit/>
        </w:trPr>
        <w:tc>
          <w:tcPr>
            <w:tcW w:w="4176" w:type="dxa"/>
            <w:vAlign w:val="bottom"/>
          </w:tcPr>
          <w:p w14:paraId="2D31D532" w14:textId="5CF0A2BD" w:rsidR="001406C9" w:rsidRDefault="001406C9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CCB674" w14:textId="77777777" w:rsidR="001406C9" w:rsidRPr="008337C1" w:rsidRDefault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80716F" w14:textId="77777777" w:rsidR="001406C9" w:rsidRPr="008337C1" w:rsidRDefault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58C7B61" w14:textId="77777777" w:rsidR="001406C9" w:rsidRPr="008337C1" w:rsidRDefault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5F9B9" w14:textId="77777777" w:rsidR="001406C9" w:rsidRPr="008337C1" w:rsidRDefault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406C9" w14:paraId="5E7D39D1" w14:textId="77777777" w:rsidTr="00832A70">
        <w:trPr>
          <w:cantSplit/>
        </w:trPr>
        <w:tc>
          <w:tcPr>
            <w:tcW w:w="4176" w:type="dxa"/>
            <w:vAlign w:val="bottom"/>
          </w:tcPr>
          <w:p w14:paraId="027A10C3" w14:textId="6528C048" w:rsidR="001406C9" w:rsidRDefault="001406C9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E1ABFC" w14:textId="1ECB489C" w:rsidR="001406C9" w:rsidRPr="008337C1" w:rsidRDefault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8F9D4B" w14:textId="6C7103F4" w:rsidR="001406C9" w:rsidRPr="008337C1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27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922050" w14:textId="2E684FAE" w:rsidR="001406C9" w:rsidRPr="008337C1" w:rsidRDefault="001406C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EE5D48" w14:textId="3A0F17D1" w:rsidR="001406C9" w:rsidRPr="008337C1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27</w:t>
            </w:r>
            <w:r w:rsidR="001406C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199</w:t>
            </w:r>
          </w:p>
        </w:tc>
      </w:tr>
      <w:tr w:rsidR="0068414C" w14:paraId="4D599DA0" w14:textId="77777777" w:rsidTr="00832A70">
        <w:trPr>
          <w:cantSplit/>
        </w:trPr>
        <w:tc>
          <w:tcPr>
            <w:tcW w:w="4176" w:type="dxa"/>
            <w:vAlign w:val="bottom"/>
          </w:tcPr>
          <w:p w14:paraId="0C428A16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รวมเจ้าหนี้กิจการที่เกี่ยวข้องกัน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FB837CB" w14:textId="24361CE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442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4163BB" w14:textId="2E2460E8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485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102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C9BAF83" w14:textId="5780952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176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664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A8FF5E" w14:textId="37B6B4A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848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506</w:t>
            </w:r>
          </w:p>
        </w:tc>
      </w:tr>
      <w:tr w:rsidR="0068414C" w14:paraId="46CAC83A" w14:textId="77777777" w:rsidTr="00832A70">
        <w:trPr>
          <w:cantSplit/>
        </w:trPr>
        <w:tc>
          <w:tcPr>
            <w:tcW w:w="4176" w:type="dxa"/>
            <w:vAlign w:val="bottom"/>
          </w:tcPr>
          <w:p w14:paraId="0200F34C" w14:textId="77777777" w:rsidR="0068414C" w:rsidRDefault="0068414C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9825ADC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E4A93B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73CF7DB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FD419C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68414C" w14:paraId="2E8EB4BC" w14:textId="77777777" w:rsidTr="00832A70">
        <w:trPr>
          <w:cantSplit/>
        </w:trPr>
        <w:tc>
          <w:tcPr>
            <w:tcW w:w="4176" w:type="dxa"/>
            <w:vAlign w:val="bottom"/>
          </w:tcPr>
          <w:p w14:paraId="6C7028A4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หนี้สินตามสัญญาเช่า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25D41809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4AADFD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A5B363E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83CC642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2995F20A" w14:textId="77777777" w:rsidTr="00832A70">
        <w:trPr>
          <w:cantSplit/>
        </w:trPr>
        <w:tc>
          <w:tcPr>
            <w:tcW w:w="4176" w:type="dxa"/>
            <w:vAlign w:val="bottom"/>
          </w:tcPr>
          <w:p w14:paraId="33B85335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ผู้ถือหุ้นและผู้บริหารสำคัญ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15CF9F6" w14:textId="67A8EA32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EE26D0" w14:textId="49D78AF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267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953C83D" w14:textId="1F406B0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423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E359B5C" w14:textId="48D9B127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432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879</w:t>
            </w:r>
          </w:p>
        </w:tc>
      </w:tr>
      <w:tr w:rsidR="0068414C" w14:paraId="54BDEA9F" w14:textId="77777777" w:rsidTr="00832A70">
        <w:trPr>
          <w:cantSplit/>
        </w:trPr>
        <w:tc>
          <w:tcPr>
            <w:tcW w:w="4176" w:type="dxa"/>
            <w:vAlign w:val="bottom"/>
          </w:tcPr>
          <w:p w14:paraId="78732666" w14:textId="77777777" w:rsidR="0068414C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รวมหนี้สินตามสัญญาเช่า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494FCCE" w14:textId="2E8C9C0A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2B35E74" w14:textId="7661739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267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828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63B461C" w14:textId="5788AB21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423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996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AFD5BF7" w14:textId="4B0A9069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432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879</w:t>
            </w:r>
          </w:p>
        </w:tc>
      </w:tr>
    </w:tbl>
    <w:p w14:paraId="14DEB214" w14:textId="77777777" w:rsidR="0068414C" w:rsidRPr="009714B3" w:rsidRDefault="0068414C">
      <w:pPr>
        <w:rPr>
          <w:rFonts w:ascii="Browallia New" w:eastAsia="Browallia New" w:hAnsi="Browallia New" w:cs="Browallia New"/>
          <w:bCs/>
          <w:color w:val="CF4A02"/>
          <w:sz w:val="16"/>
          <w:szCs w:val="16"/>
        </w:rPr>
      </w:pPr>
    </w:p>
    <w:p w14:paraId="3E62545A" w14:textId="77777777" w:rsidR="0068414C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เงินกู้ยืมจากบุคคลหรือกิจการที่เกี่ยวข้องกัน</w:t>
      </w:r>
      <w:proofErr w:type="spellEnd"/>
    </w:p>
    <w:p w14:paraId="5D4AC52E" w14:textId="77777777" w:rsidR="0068414C" w:rsidRPr="00832A70" w:rsidRDefault="0068414C">
      <w:pPr>
        <w:jc w:val="both"/>
        <w:rPr>
          <w:rFonts w:ascii="Browallia New" w:eastAsia="Browallia New" w:hAnsi="Browallia New" w:cs="Browallia New"/>
          <w:color w:val="CF4A02"/>
          <w:sz w:val="16"/>
          <w:szCs w:val="16"/>
        </w:rPr>
      </w:pPr>
    </w:p>
    <w:tbl>
      <w:tblPr>
        <w:tblStyle w:val="aff9"/>
        <w:tblW w:w="9469" w:type="dxa"/>
        <w:tblLayout w:type="fixed"/>
        <w:tblLook w:val="0000" w:firstRow="0" w:lastRow="0" w:firstColumn="0" w:lastColumn="0" w:noHBand="0" w:noVBand="0"/>
      </w:tblPr>
      <w:tblGrid>
        <w:gridCol w:w="6893"/>
        <w:gridCol w:w="1288"/>
        <w:gridCol w:w="1288"/>
      </w:tblGrid>
      <w:tr w:rsidR="00DA5AA1" w14:paraId="74EE1361" w14:textId="77777777" w:rsidTr="00DA5AA1">
        <w:tc>
          <w:tcPr>
            <w:tcW w:w="6946" w:type="dxa"/>
            <w:vAlign w:val="bottom"/>
          </w:tcPr>
          <w:p w14:paraId="187B504D" w14:textId="77777777" w:rsidR="00DA5AA1" w:rsidRDefault="00DA5AA1">
            <w:pPr>
              <w:ind w:left="435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DC4649A" w14:textId="77777777" w:rsidR="00DA5AA1" w:rsidRDefault="00DA5AA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</w:tr>
      <w:tr w:rsidR="00DA5AA1" w14:paraId="302377D7" w14:textId="77777777" w:rsidTr="00DA5AA1">
        <w:tc>
          <w:tcPr>
            <w:tcW w:w="6946" w:type="dxa"/>
            <w:vAlign w:val="bottom"/>
          </w:tcPr>
          <w:p w14:paraId="6C6A6580" w14:textId="77777777" w:rsidR="00DA5AA1" w:rsidRDefault="00DA5AA1">
            <w:pPr>
              <w:ind w:left="435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8C4DA9B" w14:textId="2EF0409C" w:rsidR="00DA5AA1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DA5AA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DA5AA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0356EF" w14:textId="50B0F1CE" w:rsidR="00DA5AA1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DA5AA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DA5AA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DA5AA1" w14:paraId="124E12C9" w14:textId="77777777" w:rsidTr="00DA5AA1">
        <w:tc>
          <w:tcPr>
            <w:tcW w:w="6946" w:type="dxa"/>
            <w:vAlign w:val="bottom"/>
          </w:tcPr>
          <w:p w14:paraId="5BB93052" w14:textId="77777777" w:rsidR="00DA5AA1" w:rsidRDefault="00DA5AA1">
            <w:pPr>
              <w:ind w:left="435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A7FA2FC" w14:textId="116F9748" w:rsidR="00DA5AA1" w:rsidRDefault="00DA5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96" w:type="dxa"/>
            <w:vAlign w:val="bottom"/>
          </w:tcPr>
          <w:p w14:paraId="3D9C9EA6" w14:textId="2C8A828F" w:rsidR="00DA5AA1" w:rsidRDefault="00DA5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DA5AA1" w14:paraId="46CEF121" w14:textId="77777777" w:rsidTr="00DA5AA1">
        <w:tc>
          <w:tcPr>
            <w:tcW w:w="6946" w:type="dxa"/>
            <w:vAlign w:val="bottom"/>
          </w:tcPr>
          <w:p w14:paraId="583370E0" w14:textId="77777777" w:rsidR="00DA5AA1" w:rsidRDefault="00DA5AA1">
            <w:pPr>
              <w:ind w:left="435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87E22A2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A0371DA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DA5AA1" w14:paraId="6EB51513" w14:textId="77777777" w:rsidTr="00DA5AA1">
        <w:tc>
          <w:tcPr>
            <w:tcW w:w="6946" w:type="dxa"/>
            <w:vAlign w:val="bottom"/>
          </w:tcPr>
          <w:p w14:paraId="0C056AAA" w14:textId="77777777" w:rsidR="00DA5AA1" w:rsidRDefault="00DA5AA1">
            <w:pPr>
              <w:ind w:left="43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6D9AFE8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83E414E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DA5AA1" w14:paraId="58C4FFA8" w14:textId="77777777" w:rsidTr="00DA5AA1">
        <w:tc>
          <w:tcPr>
            <w:tcW w:w="6946" w:type="dxa"/>
            <w:vAlign w:val="bottom"/>
          </w:tcPr>
          <w:p w14:paraId="33F67995" w14:textId="77777777" w:rsidR="00DA5AA1" w:rsidRDefault="00DA5AA1">
            <w:pPr>
              <w:tabs>
                <w:tab w:val="left" w:pos="1134"/>
              </w:tabs>
              <w:ind w:left="435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ผู้ถือหุ้นและผู้บริหารสำคัญ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11A31064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B875D7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A5AA1" w14:paraId="043FD109" w14:textId="77777777" w:rsidTr="00DA5AA1">
        <w:tc>
          <w:tcPr>
            <w:tcW w:w="6946" w:type="dxa"/>
            <w:vAlign w:val="bottom"/>
          </w:tcPr>
          <w:p w14:paraId="1890A3CE" w14:textId="77777777" w:rsidR="00DA5AA1" w:rsidRDefault="00DA5AA1">
            <w:pPr>
              <w:tabs>
                <w:tab w:val="left" w:pos="1134"/>
              </w:tabs>
              <w:ind w:left="43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ยอดคงเหลือต้นงวด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296" w:type="dxa"/>
            <w:shd w:val="clear" w:color="auto" w:fill="FAFAFA"/>
            <w:vAlign w:val="bottom"/>
          </w:tcPr>
          <w:p w14:paraId="7FE8CC28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0ED0ED2" w14:textId="100B06AB" w:rsidR="00DA5AA1" w:rsidRDefault="00DF0B5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</w:t>
            </w:r>
            <w:r w:rsidR="00DA5AA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  <w:r w:rsidR="00DA5AA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DA5AA1" w14:paraId="535402E2" w14:textId="77777777" w:rsidTr="00DA5AA1">
        <w:tc>
          <w:tcPr>
            <w:tcW w:w="6946" w:type="dxa"/>
            <w:vAlign w:val="bottom"/>
          </w:tcPr>
          <w:p w14:paraId="1F430284" w14:textId="77777777" w:rsidR="00DA5AA1" w:rsidRDefault="00DA5AA1">
            <w:pPr>
              <w:ind w:left="43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เงินกู้จ่ายคืนระหว่างงวด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8C436ED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A7C0C0C" w14:textId="5F6071C7" w:rsidR="00DA5AA1" w:rsidRDefault="00DA5AA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A5AA1" w14:paraId="7F279313" w14:textId="77777777" w:rsidTr="00DA5AA1">
        <w:tc>
          <w:tcPr>
            <w:tcW w:w="6946" w:type="dxa"/>
            <w:vAlign w:val="bottom"/>
          </w:tcPr>
          <w:p w14:paraId="58FF6DF8" w14:textId="77777777" w:rsidR="00DA5AA1" w:rsidRDefault="00DA5AA1">
            <w:pPr>
              <w:ind w:left="43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ยอดคงเหลือปลายงวด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A2AA313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BF03E5" w14:textId="77777777" w:rsidR="00DA5AA1" w:rsidRDefault="00DA5A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2C4230AC" w14:textId="77777777" w:rsidR="0068414C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251F833" w14:textId="5AF47EB7" w:rsidR="0068414C" w:rsidRDefault="00214C3A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เงินกู้ยืมจากผู้ถือหุ้นเป็นประเภทที่ไม่มีหลักประกันและมีดอกเบี้ยโดยมีอัตราดอกเบี้ยร้อยละ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</w:t>
      </w:r>
      <w:r>
        <w:rPr>
          <w:rFonts w:ascii="Browallia New" w:eastAsia="Browallia New" w:hAnsi="Browallia New" w:cs="Browallia New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97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ต่อปี</w:t>
      </w:r>
      <w:proofErr w:type="spellEnd"/>
    </w:p>
    <w:p w14:paraId="1DAB7B78" w14:textId="77777777" w:rsidR="0068414C" w:rsidRDefault="00214C3A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  <w:r>
        <w:br w:type="page"/>
      </w:r>
    </w:p>
    <w:p w14:paraId="56AC7440" w14:textId="77777777" w:rsidR="0068414C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F49AEF" w14:textId="77777777" w:rsidR="0068414C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เงินให้กู้ยืมแก่กิจการที่เกี่ยวข้องกัน</w:t>
      </w:r>
      <w:proofErr w:type="spellEnd"/>
    </w:p>
    <w:p w14:paraId="32E89AF1" w14:textId="77777777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a"/>
        <w:tblW w:w="9384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811"/>
        <w:gridCol w:w="1329"/>
        <w:gridCol w:w="1244"/>
      </w:tblGrid>
      <w:tr w:rsidR="008345A2" w14:paraId="09114201" w14:textId="77777777" w:rsidTr="00BA01D3">
        <w:trPr>
          <w:cantSplit/>
        </w:trPr>
        <w:tc>
          <w:tcPr>
            <w:tcW w:w="6811" w:type="dxa"/>
            <w:vAlign w:val="bottom"/>
          </w:tcPr>
          <w:p w14:paraId="208CDA68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B5FE641" w14:textId="77777777" w:rsidR="008345A2" w:rsidRDefault="008345A2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345A2" w14:paraId="04F2F5B9" w14:textId="77777777" w:rsidTr="00BA01D3">
        <w:trPr>
          <w:cantSplit/>
        </w:trPr>
        <w:tc>
          <w:tcPr>
            <w:tcW w:w="6811" w:type="dxa"/>
            <w:vAlign w:val="bottom"/>
          </w:tcPr>
          <w:p w14:paraId="761DD389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000000"/>
            </w:tcBorders>
            <w:vAlign w:val="bottom"/>
          </w:tcPr>
          <w:p w14:paraId="134BD5CF" w14:textId="458B947E" w:rsidR="008345A2" w:rsidRDefault="00DF0B57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8345A2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8345A2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มีนาคม</w:t>
            </w:r>
            <w:proofErr w:type="spellEnd"/>
          </w:p>
        </w:tc>
        <w:tc>
          <w:tcPr>
            <w:tcW w:w="1244" w:type="dxa"/>
            <w:tcBorders>
              <w:top w:val="single" w:sz="4" w:space="0" w:color="000000"/>
            </w:tcBorders>
            <w:vAlign w:val="bottom"/>
          </w:tcPr>
          <w:p w14:paraId="5F561866" w14:textId="3B9F3A5C" w:rsidR="008345A2" w:rsidRDefault="00DF0B57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8345A2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proofErr w:type="spellStart"/>
            <w:r w:rsidR="008345A2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ธันวาคม</w:t>
            </w:r>
            <w:proofErr w:type="spellEnd"/>
          </w:p>
        </w:tc>
      </w:tr>
      <w:tr w:rsidR="008345A2" w14:paraId="50B43FEC" w14:textId="77777777" w:rsidTr="00BA01D3">
        <w:trPr>
          <w:cantSplit/>
        </w:trPr>
        <w:tc>
          <w:tcPr>
            <w:tcW w:w="6811" w:type="dxa"/>
            <w:vAlign w:val="bottom"/>
          </w:tcPr>
          <w:p w14:paraId="77C96690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14:paraId="6CBB34A0" w14:textId="425C682A" w:rsidR="008345A2" w:rsidRDefault="00834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44" w:type="dxa"/>
            <w:vAlign w:val="bottom"/>
          </w:tcPr>
          <w:p w14:paraId="64DEC18E" w14:textId="346B4329" w:rsidR="008345A2" w:rsidRDefault="00834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8345A2" w14:paraId="6865B3FA" w14:textId="77777777" w:rsidTr="00BA01D3">
        <w:trPr>
          <w:cantSplit/>
        </w:trPr>
        <w:tc>
          <w:tcPr>
            <w:tcW w:w="6811" w:type="dxa"/>
            <w:vAlign w:val="bottom"/>
          </w:tcPr>
          <w:p w14:paraId="2E052AAF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bottom w:val="single" w:sz="4" w:space="0" w:color="000000"/>
            </w:tcBorders>
            <w:vAlign w:val="bottom"/>
          </w:tcPr>
          <w:p w14:paraId="4949F411" w14:textId="77777777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244" w:type="dxa"/>
            <w:tcBorders>
              <w:bottom w:val="single" w:sz="4" w:space="0" w:color="000000"/>
            </w:tcBorders>
            <w:vAlign w:val="bottom"/>
          </w:tcPr>
          <w:p w14:paraId="3525060B" w14:textId="77777777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345A2" w14:paraId="3FD26ECF" w14:textId="77777777" w:rsidTr="00BA01D3">
        <w:trPr>
          <w:cantSplit/>
        </w:trPr>
        <w:tc>
          <w:tcPr>
            <w:tcW w:w="6811" w:type="dxa"/>
            <w:vAlign w:val="bottom"/>
          </w:tcPr>
          <w:p w14:paraId="20B671D0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กิจการที่เกี่ยวข้องกัน</w:t>
            </w:r>
            <w:proofErr w:type="spellEnd"/>
          </w:p>
        </w:tc>
        <w:tc>
          <w:tcPr>
            <w:tcW w:w="1329" w:type="dxa"/>
            <w:shd w:val="clear" w:color="auto" w:fill="FAFAFA"/>
            <w:vAlign w:val="bottom"/>
          </w:tcPr>
          <w:p w14:paraId="198D50AB" w14:textId="77777777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vAlign w:val="bottom"/>
          </w:tcPr>
          <w:p w14:paraId="5D5C7A73" w14:textId="77777777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345A2" w14:paraId="406DAC95" w14:textId="77777777" w:rsidTr="00BA01D3">
        <w:trPr>
          <w:cantSplit/>
        </w:trPr>
        <w:tc>
          <w:tcPr>
            <w:tcW w:w="6811" w:type="dxa"/>
            <w:vAlign w:val="bottom"/>
          </w:tcPr>
          <w:p w14:paraId="06F1DDA9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ยอดคงเหลือต้นงวด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29" w:type="dxa"/>
            <w:shd w:val="clear" w:color="auto" w:fill="FAFAFA"/>
          </w:tcPr>
          <w:p w14:paraId="71DC3C1C" w14:textId="0278D79F" w:rsidR="008345A2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191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232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569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28FB014D" w14:textId="71087259" w:rsidR="008345A2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365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791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359</w:t>
            </w:r>
          </w:p>
        </w:tc>
      </w:tr>
      <w:tr w:rsidR="008345A2" w14:paraId="3F6132DB" w14:textId="77777777" w:rsidTr="00BA01D3">
        <w:trPr>
          <w:cantSplit/>
        </w:trPr>
        <w:tc>
          <w:tcPr>
            <w:tcW w:w="6811" w:type="dxa"/>
            <w:vAlign w:val="bottom"/>
          </w:tcPr>
          <w:p w14:paraId="4A82A027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เงินให้กู้ยืมเพิ่มระหว่างงวด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29" w:type="dxa"/>
            <w:shd w:val="clear" w:color="auto" w:fill="FAFAFA"/>
          </w:tcPr>
          <w:p w14:paraId="66DF42E1" w14:textId="77777777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E15A4D5" w14:textId="6AB65954" w:rsidR="008345A2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118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850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8345A2" w14:paraId="4569EFA2" w14:textId="77777777" w:rsidTr="00BA01D3">
        <w:trPr>
          <w:cantSplit/>
        </w:trPr>
        <w:tc>
          <w:tcPr>
            <w:tcW w:w="6811" w:type="dxa"/>
            <w:vAlign w:val="bottom"/>
          </w:tcPr>
          <w:p w14:paraId="0EE8CD3C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เงินรับชำระคืนระหว่างงวด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29" w:type="dxa"/>
            <w:shd w:val="clear" w:color="auto" w:fill="FAFAFA"/>
          </w:tcPr>
          <w:p w14:paraId="4B04F07E" w14:textId="666D5922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16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167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231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78ADDC1" w14:textId="66CC134E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069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345A2" w14:paraId="5E61C48D" w14:textId="77777777" w:rsidTr="00BA01D3">
        <w:trPr>
          <w:cantSplit/>
        </w:trPr>
        <w:tc>
          <w:tcPr>
            <w:tcW w:w="6811" w:type="dxa"/>
            <w:vAlign w:val="bottom"/>
          </w:tcPr>
          <w:p w14:paraId="0C1AEE60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ผลต่างจากอัตราแลกเปลี่ยน</w:t>
            </w:r>
            <w:proofErr w:type="spellEnd"/>
          </w:p>
        </w:tc>
        <w:tc>
          <w:tcPr>
            <w:tcW w:w="1329" w:type="dxa"/>
            <w:shd w:val="clear" w:color="auto" w:fill="FAFAFA"/>
          </w:tcPr>
          <w:p w14:paraId="5DCF07A9" w14:textId="2A9259C6" w:rsidR="008345A2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344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DF0B57"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935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6A65CC76" w14:textId="059D9AF4" w:rsidR="008345A2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886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736</w:t>
            </w:r>
          </w:p>
        </w:tc>
      </w:tr>
      <w:tr w:rsidR="008345A2" w14:paraId="5CAB2F90" w14:textId="77777777" w:rsidTr="00BA01D3">
        <w:trPr>
          <w:cantSplit/>
        </w:trPr>
        <w:tc>
          <w:tcPr>
            <w:tcW w:w="6811" w:type="dxa"/>
            <w:vAlign w:val="bottom"/>
          </w:tcPr>
          <w:p w14:paraId="67BE2E76" w14:textId="5D8EC3DC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กลับรายการค่าเผื่อการด้อยค่า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176254A" w14:textId="1C91F2D5" w:rsidR="008345A2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117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246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816FD0" w14:textId="23F582EB" w:rsidR="008345A2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774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049</w:t>
            </w:r>
          </w:p>
        </w:tc>
      </w:tr>
      <w:tr w:rsidR="008345A2" w14:paraId="6AB8461F" w14:textId="77777777" w:rsidTr="00BA01D3">
        <w:trPr>
          <w:cantSplit/>
        </w:trPr>
        <w:tc>
          <w:tcPr>
            <w:tcW w:w="6811" w:type="dxa"/>
            <w:vAlign w:val="bottom"/>
          </w:tcPr>
          <w:p w14:paraId="2E4C9F93" w14:textId="77777777" w:rsidR="008345A2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ยอดคงเหลือปลายงวด</w:t>
            </w:r>
            <w:proofErr w:type="spellEnd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/</w:t>
            </w: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4BE6BB0" w14:textId="1838AF04" w:rsidR="008345A2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173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837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649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36005A" w14:textId="1007A6DD" w:rsidR="008345A2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191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232</w:t>
            </w:r>
            <w:r w:rsidR="008345A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569</w:t>
            </w:r>
          </w:p>
        </w:tc>
      </w:tr>
    </w:tbl>
    <w:p w14:paraId="3A6713C4" w14:textId="77777777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F6E0D63" w14:textId="77777777" w:rsidR="0068414C" w:rsidRDefault="00214C3A">
      <w:pPr>
        <w:ind w:left="540" w:right="-104"/>
        <w:jc w:val="both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โดยระยะเวลาและเงื่อนไขของสัญญาเงินให้กู้ยืมมีรายละเอียดดังนี้</w:t>
      </w:r>
      <w:proofErr w:type="spellEnd"/>
    </w:p>
    <w:p w14:paraId="5C0457DE" w14:textId="77777777" w:rsidR="0068414C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b"/>
        <w:tblW w:w="8935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901"/>
        <w:gridCol w:w="1526"/>
        <w:gridCol w:w="2790"/>
        <w:gridCol w:w="1530"/>
        <w:gridCol w:w="1181"/>
        <w:gridCol w:w="7"/>
      </w:tblGrid>
      <w:tr w:rsidR="0068414C" w14:paraId="34337154" w14:textId="77777777">
        <w:trPr>
          <w:gridAfter w:val="1"/>
          <w:wAfter w:w="7" w:type="dxa"/>
        </w:trPr>
        <w:tc>
          <w:tcPr>
            <w:tcW w:w="8928" w:type="dxa"/>
            <w:gridSpan w:val="5"/>
            <w:vAlign w:val="bottom"/>
          </w:tcPr>
          <w:p w14:paraId="2DABD5BD" w14:textId="77777777" w:rsidR="0068414C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64D99FAB" w14:textId="77777777">
        <w:tc>
          <w:tcPr>
            <w:tcW w:w="1901" w:type="dxa"/>
            <w:tcBorders>
              <w:top w:val="single" w:sz="4" w:space="0" w:color="000000"/>
            </w:tcBorders>
            <w:vAlign w:val="bottom"/>
          </w:tcPr>
          <w:p w14:paraId="348F69CD" w14:textId="77777777" w:rsidR="0068414C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000000"/>
            </w:tcBorders>
            <w:vAlign w:val="bottom"/>
          </w:tcPr>
          <w:p w14:paraId="7CDA9F7B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  <w:highlight w:val="white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  <w:highlight w:val="white"/>
              </w:rPr>
              <w:t>จำนวนเงิน</w:t>
            </w:r>
            <w:proofErr w:type="spellEnd"/>
          </w:p>
        </w:tc>
        <w:tc>
          <w:tcPr>
            <w:tcW w:w="2790" w:type="dxa"/>
            <w:tcBorders>
              <w:top w:val="single" w:sz="4" w:space="0" w:color="000000"/>
            </w:tcBorders>
            <w:vAlign w:val="bottom"/>
          </w:tcPr>
          <w:p w14:paraId="6A2532DC" w14:textId="77777777" w:rsidR="0068414C" w:rsidRDefault="0068414C">
            <w:pPr>
              <w:spacing w:before="10" w:after="10"/>
              <w:ind w:left="164" w:right="-72" w:hanging="16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</w:tcBorders>
            <w:vAlign w:val="bottom"/>
          </w:tcPr>
          <w:p w14:paraId="301D0175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จำนวนเงินที่จ่ายคืน</w:t>
            </w:r>
            <w:proofErr w:type="spellEnd"/>
          </w:p>
        </w:tc>
        <w:tc>
          <w:tcPr>
            <w:tcW w:w="1188" w:type="dxa"/>
            <w:gridSpan w:val="2"/>
            <w:tcBorders>
              <w:top w:val="single" w:sz="4" w:space="0" w:color="000000"/>
            </w:tcBorders>
            <w:vAlign w:val="bottom"/>
          </w:tcPr>
          <w:p w14:paraId="63CDAFAE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</w:tr>
      <w:tr w:rsidR="0068414C" w14:paraId="0410DAB3" w14:textId="77777777">
        <w:tc>
          <w:tcPr>
            <w:tcW w:w="1901" w:type="dxa"/>
            <w:vAlign w:val="bottom"/>
          </w:tcPr>
          <w:p w14:paraId="0BCF4DD3" w14:textId="77777777" w:rsidR="0068414C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2AE93DF1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ให้กู้ยืมเงินคงเหลือ</w:t>
            </w:r>
            <w:proofErr w:type="spellEnd"/>
          </w:p>
        </w:tc>
        <w:tc>
          <w:tcPr>
            <w:tcW w:w="2790" w:type="dxa"/>
            <w:vAlign w:val="bottom"/>
          </w:tcPr>
          <w:p w14:paraId="50FA196C" w14:textId="77777777" w:rsidR="0068414C" w:rsidRDefault="0068414C">
            <w:pPr>
              <w:spacing w:before="10" w:after="10"/>
              <w:ind w:left="164" w:right="-72" w:hanging="16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25AE1A07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สำหรับงวดสิ้นสุด</w:t>
            </w:r>
            <w:proofErr w:type="spellEnd"/>
          </w:p>
        </w:tc>
        <w:tc>
          <w:tcPr>
            <w:tcW w:w="1188" w:type="dxa"/>
            <w:gridSpan w:val="2"/>
            <w:vAlign w:val="bottom"/>
          </w:tcPr>
          <w:p w14:paraId="2329578F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</w:tr>
      <w:tr w:rsidR="0068414C" w14:paraId="27EE3D4B" w14:textId="77777777">
        <w:tc>
          <w:tcPr>
            <w:tcW w:w="1901" w:type="dxa"/>
            <w:vAlign w:val="bottom"/>
          </w:tcPr>
          <w:p w14:paraId="15A2BF06" w14:textId="77777777" w:rsidR="0068414C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1F871349" w14:textId="7C4C94F4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วันที่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</w:p>
        </w:tc>
        <w:tc>
          <w:tcPr>
            <w:tcW w:w="2790" w:type="dxa"/>
            <w:vAlign w:val="bottom"/>
          </w:tcPr>
          <w:p w14:paraId="1BFBA3A6" w14:textId="77777777" w:rsidR="0068414C" w:rsidRDefault="0068414C">
            <w:pPr>
              <w:spacing w:before="10" w:after="10"/>
              <w:ind w:left="164" w:right="-72" w:hanging="16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1FC1DFC3" w14:textId="61C258F1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วันที่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31</w:t>
            </w:r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มีนาคม</w:t>
            </w:r>
            <w:proofErr w:type="spellEnd"/>
          </w:p>
        </w:tc>
        <w:tc>
          <w:tcPr>
            <w:tcW w:w="1188" w:type="dxa"/>
            <w:gridSpan w:val="2"/>
            <w:vAlign w:val="bottom"/>
          </w:tcPr>
          <w:p w14:paraId="6BB2081D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</w:tr>
      <w:tr w:rsidR="0068414C" w14:paraId="0F8DA682" w14:textId="77777777">
        <w:tc>
          <w:tcPr>
            <w:tcW w:w="1901" w:type="dxa"/>
            <w:vAlign w:val="bottom"/>
          </w:tcPr>
          <w:p w14:paraId="79B22A5A" w14:textId="77777777" w:rsidR="0068414C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430FC32B" w14:textId="4CEA489C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  <w:highlight w:val="white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  <w:highlight w:val="white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  <w:highlight w:val="white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2565</w:t>
            </w:r>
          </w:p>
        </w:tc>
        <w:tc>
          <w:tcPr>
            <w:tcW w:w="2790" w:type="dxa"/>
            <w:vAlign w:val="bottom"/>
          </w:tcPr>
          <w:p w14:paraId="4EBF27DB" w14:textId="77777777" w:rsidR="0068414C" w:rsidRDefault="0068414C">
            <w:pPr>
              <w:spacing w:before="10" w:after="10"/>
              <w:ind w:left="164" w:right="-72" w:hanging="16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1668D13B" w14:textId="6A7BD335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2565</w:t>
            </w:r>
          </w:p>
        </w:tc>
        <w:tc>
          <w:tcPr>
            <w:tcW w:w="1188" w:type="dxa"/>
            <w:gridSpan w:val="2"/>
            <w:vAlign w:val="bottom"/>
          </w:tcPr>
          <w:p w14:paraId="4E2F81A6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อัตราดอกเบี้ย</w:t>
            </w:r>
            <w:proofErr w:type="spellEnd"/>
          </w:p>
        </w:tc>
      </w:tr>
      <w:tr w:rsidR="0068414C" w14:paraId="4D4BBA86" w14:textId="77777777">
        <w:tc>
          <w:tcPr>
            <w:tcW w:w="1901" w:type="dxa"/>
            <w:tcBorders>
              <w:bottom w:val="single" w:sz="4" w:space="0" w:color="000000"/>
            </w:tcBorders>
            <w:vAlign w:val="bottom"/>
          </w:tcPr>
          <w:p w14:paraId="48397D9A" w14:textId="77777777" w:rsidR="0068414C" w:rsidRDefault="00214C3A">
            <w:pPr>
              <w:spacing w:before="10" w:after="10"/>
              <w:ind w:left="-104" w:right="-72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บริษัท</w:t>
            </w:r>
            <w:proofErr w:type="spellEnd"/>
          </w:p>
        </w:tc>
        <w:tc>
          <w:tcPr>
            <w:tcW w:w="1526" w:type="dxa"/>
            <w:tcBorders>
              <w:bottom w:val="single" w:sz="4" w:space="0" w:color="000000"/>
            </w:tcBorders>
            <w:vAlign w:val="bottom"/>
          </w:tcPr>
          <w:p w14:paraId="60945582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vAlign w:val="bottom"/>
          </w:tcPr>
          <w:p w14:paraId="35A150E4" w14:textId="77777777" w:rsidR="0068414C" w:rsidRDefault="00214C3A">
            <w:pPr>
              <w:spacing w:before="10" w:after="10"/>
              <w:ind w:left="164" w:right="-72" w:hanging="16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ระยะเวลาจ่ายชำระ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  <w:vAlign w:val="bottom"/>
          </w:tcPr>
          <w:p w14:paraId="08A90D8D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บาท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88" w:type="dxa"/>
            <w:gridSpan w:val="2"/>
            <w:tcBorders>
              <w:bottom w:val="single" w:sz="4" w:space="0" w:color="000000"/>
            </w:tcBorders>
            <w:vAlign w:val="bottom"/>
          </w:tcPr>
          <w:p w14:paraId="5879A214" w14:textId="77777777" w:rsidR="0068414C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ร้อยละ</w:t>
            </w:r>
            <w:proofErr w:type="spellEnd"/>
            <w:r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</w:p>
        </w:tc>
      </w:tr>
      <w:tr w:rsidR="0068414C" w14:paraId="63CAC52C" w14:textId="77777777">
        <w:tc>
          <w:tcPr>
            <w:tcW w:w="1901" w:type="dxa"/>
            <w:tcBorders>
              <w:top w:val="single" w:sz="4" w:space="0" w:color="000000"/>
            </w:tcBorders>
            <w:vAlign w:val="bottom"/>
          </w:tcPr>
          <w:p w14:paraId="6D3F77AD" w14:textId="77777777" w:rsidR="0068414C" w:rsidRDefault="0068414C">
            <w:pPr>
              <w:spacing w:before="10" w:after="10"/>
              <w:ind w:left="-104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6DF0F40" w14:textId="77777777" w:rsidR="0068414C" w:rsidRDefault="0068414C">
            <w:pPr>
              <w:spacing w:before="10" w:after="10"/>
              <w:ind w:left="431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790" w:type="dxa"/>
            <w:tcBorders>
              <w:top w:val="single" w:sz="4" w:space="0" w:color="000000"/>
            </w:tcBorders>
            <w:vAlign w:val="bottom"/>
          </w:tcPr>
          <w:p w14:paraId="2658D734" w14:textId="77777777" w:rsidR="0068414C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44AE46" w14:textId="77777777" w:rsidR="0068414C" w:rsidRDefault="0068414C">
            <w:pPr>
              <w:spacing w:before="10" w:after="10"/>
              <w:ind w:left="431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/>
            </w:tcBorders>
            <w:vAlign w:val="bottom"/>
          </w:tcPr>
          <w:p w14:paraId="1ADE78BE" w14:textId="77777777" w:rsidR="0068414C" w:rsidRDefault="0068414C">
            <w:pPr>
              <w:spacing w:before="10" w:after="10"/>
              <w:ind w:left="431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14:paraId="0D048EF5" w14:textId="77777777">
        <w:tc>
          <w:tcPr>
            <w:tcW w:w="1901" w:type="dxa"/>
          </w:tcPr>
          <w:p w14:paraId="74FB1301" w14:textId="77777777" w:rsidR="0068414C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ไทยเฟลเวอร์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แอนด์</w:t>
            </w:r>
            <w:proofErr w:type="spellEnd"/>
          </w:p>
          <w:p w14:paraId="5F150E63" w14:textId="77777777" w:rsidR="0068414C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 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แฟรกแร็นซ์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จำกัด</w:t>
            </w:r>
            <w:proofErr w:type="spellEnd"/>
          </w:p>
        </w:tc>
        <w:tc>
          <w:tcPr>
            <w:tcW w:w="1526" w:type="dxa"/>
            <w:shd w:val="clear" w:color="auto" w:fill="FAFAFA"/>
          </w:tcPr>
          <w:p w14:paraId="45D5E413" w14:textId="6118E2D5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438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559</w:t>
            </w:r>
          </w:p>
        </w:tc>
        <w:tc>
          <w:tcPr>
            <w:tcW w:w="2790" w:type="dxa"/>
          </w:tcPr>
          <w:p w14:paraId="399B8D43" w14:textId="3030A97A" w:rsidR="0068414C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ไม่มีหลักประกันและครบกำหนดชำระคืนทั้งหมดในปี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1F870D72" w14:textId="63E95696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460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B1B9A8B" w14:textId="1C0A2E66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</w:t>
            </w:r>
          </w:p>
        </w:tc>
      </w:tr>
      <w:tr w:rsidR="0068414C" w14:paraId="3BDD693E" w14:textId="77777777">
        <w:tc>
          <w:tcPr>
            <w:tcW w:w="1901" w:type="dxa"/>
          </w:tcPr>
          <w:p w14:paraId="02ECF2EC" w14:textId="77777777" w:rsidR="0068414C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บริษัท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เบสท์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โอเดอร์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จำกัด</w:t>
            </w:r>
            <w:proofErr w:type="spellEnd"/>
          </w:p>
        </w:tc>
        <w:tc>
          <w:tcPr>
            <w:tcW w:w="1526" w:type="dxa"/>
            <w:shd w:val="clear" w:color="auto" w:fill="FAFAFA"/>
          </w:tcPr>
          <w:p w14:paraId="572FF7C3" w14:textId="5C139552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588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397</w:t>
            </w:r>
          </w:p>
        </w:tc>
        <w:tc>
          <w:tcPr>
            <w:tcW w:w="2790" w:type="dxa"/>
          </w:tcPr>
          <w:p w14:paraId="6640DE3D" w14:textId="17C8C528" w:rsidR="0068414C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ไม่มีหลักประกันและครบกำหนดชำระคืนทั้งหมดในปี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14:paraId="619AB84E" w14:textId="179F7DAE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600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79D62A1" w14:textId="0F39B1C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85</w:t>
            </w:r>
          </w:p>
        </w:tc>
      </w:tr>
      <w:tr w:rsidR="0068414C" w14:paraId="29ADDD84" w14:textId="77777777">
        <w:tc>
          <w:tcPr>
            <w:tcW w:w="1901" w:type="dxa"/>
          </w:tcPr>
          <w:p w14:paraId="381B568D" w14:textId="77777777" w:rsidR="0068414C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R&amp;B Food Supply Vietnam</w:t>
            </w:r>
          </w:p>
          <w:p w14:paraId="0BD42FB3" w14:textId="77777777" w:rsidR="0068414C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  Limited Liability Company</w:t>
            </w:r>
          </w:p>
        </w:tc>
        <w:tc>
          <w:tcPr>
            <w:tcW w:w="1526" w:type="dxa"/>
            <w:shd w:val="clear" w:color="auto" w:fill="FAFAFA"/>
          </w:tcPr>
          <w:p w14:paraId="66369CA6" w14:textId="1BCDCFA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118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531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908</w:t>
            </w:r>
          </w:p>
        </w:tc>
        <w:tc>
          <w:tcPr>
            <w:tcW w:w="2790" w:type="dxa"/>
          </w:tcPr>
          <w:p w14:paraId="5824761A" w14:textId="5601DE06" w:rsidR="0068414C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ไม่มีหลักประกันและครบกำหนดชำระคืนทั้งหมดในปี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14:paraId="09D3AF92" w14:textId="07B533C8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967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120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9032BA3" w14:textId="6C81F400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- 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</w:t>
            </w:r>
          </w:p>
        </w:tc>
      </w:tr>
      <w:tr w:rsidR="0068414C" w14:paraId="47375D52" w14:textId="77777777">
        <w:tc>
          <w:tcPr>
            <w:tcW w:w="1901" w:type="dxa"/>
          </w:tcPr>
          <w:p w14:paraId="0E17C781" w14:textId="77777777" w:rsidR="0068414C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PT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RBFood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Manufaktur</w:t>
            </w:r>
            <w:proofErr w:type="spellEnd"/>
          </w:p>
          <w:p w14:paraId="414D5C55" w14:textId="77777777" w:rsidR="0068414C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  Indonesia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  <w:shd w:val="clear" w:color="auto" w:fill="FAFAFA"/>
          </w:tcPr>
          <w:p w14:paraId="4FDBF2C2" w14:textId="056E16A9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278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785</w:t>
            </w:r>
          </w:p>
        </w:tc>
        <w:tc>
          <w:tcPr>
            <w:tcW w:w="2790" w:type="dxa"/>
          </w:tcPr>
          <w:p w14:paraId="43FCDA10" w14:textId="44C4EBBB" w:rsidR="0068414C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ไม่มีหลักประกันและครบกำหนดชำระคืนทั้งหมดในปี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="00DF0B57"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2570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FAFAFA"/>
          </w:tcPr>
          <w:p w14:paraId="56466CA1" w14:textId="6BE4668F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140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111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66C24E01" w14:textId="3CB240B3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- 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.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75</w:t>
            </w:r>
          </w:p>
        </w:tc>
      </w:tr>
      <w:tr w:rsidR="0068414C" w14:paraId="7BFC01FE" w14:textId="77777777">
        <w:tc>
          <w:tcPr>
            <w:tcW w:w="1901" w:type="dxa"/>
          </w:tcPr>
          <w:p w14:paraId="3203EE47" w14:textId="77777777" w:rsidR="0068414C" w:rsidRDefault="0068414C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000000"/>
            </w:tcBorders>
            <w:shd w:val="clear" w:color="auto" w:fill="FAFAFA"/>
          </w:tcPr>
          <w:p w14:paraId="5BD8EB50" w14:textId="2E2F063C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173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837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649</w:t>
            </w:r>
          </w:p>
        </w:tc>
        <w:tc>
          <w:tcPr>
            <w:tcW w:w="2790" w:type="dxa"/>
          </w:tcPr>
          <w:p w14:paraId="2BC84DE1" w14:textId="77777777" w:rsidR="0068414C" w:rsidRDefault="0068414C">
            <w:pPr>
              <w:spacing w:before="10" w:after="10"/>
              <w:ind w:left="48" w:right="-72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FAFAFA"/>
          </w:tcPr>
          <w:p w14:paraId="3E608735" w14:textId="6AB171F3" w:rsidR="0068414C" w:rsidRDefault="00DF0B5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16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167</w:t>
            </w:r>
            <w:r w:rsidR="00214C3A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231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82FC743" w14:textId="77777777" w:rsidR="0068414C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</w:tr>
    </w:tbl>
    <w:p w14:paraId="0DE5775F" w14:textId="4E748E70" w:rsidR="0068414C" w:rsidRDefault="0068414C" w:rsidP="00832A70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8894D94" w14:textId="22136A03" w:rsidR="00832A70" w:rsidRPr="00832A70" w:rsidRDefault="00832A70" w:rsidP="00832A70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รายได้ดอกเบี้ยที่เกี่ยวข้องมีจำนวนเงิน 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2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095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186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</w:rPr>
        <w:t>(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</w:t>
      </w:r>
      <w:r w:rsidRPr="00832A70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647</w:t>
      </w:r>
      <w:r w:rsidRPr="00832A70">
        <w:rPr>
          <w:rFonts w:ascii="Browallia New" w:eastAsia="Browallia New" w:hAnsi="Browallia New" w:cs="Browallia New"/>
          <w:sz w:val="26"/>
          <w:szCs w:val="26"/>
        </w:rPr>
        <w:t>,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067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>บาท)</w:t>
      </w:r>
    </w:p>
    <w:p w14:paraId="1350D526" w14:textId="77777777" w:rsidR="00832A70" w:rsidRDefault="00832A70" w:rsidP="00832A70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72121FF" w14:textId="1F0DD75E" w:rsidR="0068414C" w:rsidRDefault="00214C3A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  <w:bookmarkStart w:id="2" w:name="_heading=h.3znysh7" w:colFirst="0" w:colLast="0"/>
      <w:bookmarkEnd w:id="2"/>
      <w:r>
        <w:br w:type="page"/>
      </w:r>
    </w:p>
    <w:p w14:paraId="0D220D1B" w14:textId="77777777" w:rsidR="0068414C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E5D73A3" w14:textId="77777777" w:rsidR="0068414C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>
        <w:rPr>
          <w:rFonts w:ascii="Browallia New" w:eastAsia="Browallia New" w:hAnsi="Browallia New" w:cs="Browallia New"/>
          <w:color w:val="CF4A02"/>
          <w:sz w:val="26"/>
          <w:szCs w:val="26"/>
        </w:rPr>
        <w:t>ค่าตอบแทนผู้บริหารสำคัญของกลุ่มกิจการ</w:t>
      </w:r>
      <w:proofErr w:type="spellEnd"/>
    </w:p>
    <w:p w14:paraId="122A2236" w14:textId="77777777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56F3DF7" w14:textId="27C5634D" w:rsidR="0068414C" w:rsidRDefault="00214C3A" w:rsidP="00832A70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t xml:space="preserve">ค่าตอบแทนผู้บริหารสำคัญของกลุ่มกิจการและบริษัทสำหรับงวดสามเดือนสิ้นสุดวันที่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มีนาคม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และวันที่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>
        <w:rPr>
          <w:rFonts w:ascii="Browallia New" w:eastAsia="Browallia New" w:hAnsi="Browallia New" w:cs="Browallia New"/>
          <w:sz w:val="26"/>
          <w:szCs w:val="26"/>
        </w:rPr>
        <w:br/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มีนาคม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>
        <w:rPr>
          <w:rFonts w:ascii="Browallia New" w:eastAsia="Browallia New" w:hAnsi="Browallia New" w:cs="Browallia New"/>
          <w:sz w:val="26"/>
          <w:szCs w:val="26"/>
        </w:rPr>
        <w:t>มีรายละเอียดดังนี้</w:t>
      </w:r>
      <w:proofErr w:type="spellEnd"/>
    </w:p>
    <w:p w14:paraId="47A93074" w14:textId="77777777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c"/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68414C" w14:paraId="6E0651A4" w14:textId="77777777">
        <w:trPr>
          <w:cantSplit/>
        </w:trPr>
        <w:tc>
          <w:tcPr>
            <w:tcW w:w="3987" w:type="dxa"/>
            <w:vAlign w:val="bottom"/>
          </w:tcPr>
          <w:p w14:paraId="40B4B891" w14:textId="77777777" w:rsidR="0068414C" w:rsidRDefault="0068414C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197820" w14:textId="77777777" w:rsidR="0068414C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C226195" w14:textId="77777777" w:rsidR="0068414C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68414C" w14:paraId="52D22621" w14:textId="77777777">
        <w:trPr>
          <w:cantSplit/>
        </w:trPr>
        <w:tc>
          <w:tcPr>
            <w:tcW w:w="3987" w:type="dxa"/>
            <w:vAlign w:val="bottom"/>
          </w:tcPr>
          <w:p w14:paraId="0376E97B" w14:textId="77777777" w:rsidR="0068414C" w:rsidRDefault="00214C3A">
            <w:pPr>
              <w:ind w:left="44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สำหรับงวดสามเดือนสิ้นสุดวันที่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</w:tcBorders>
            <w:vAlign w:val="bottom"/>
          </w:tcPr>
          <w:p w14:paraId="03E7D28D" w14:textId="591B207E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vAlign w:val="bottom"/>
          </w:tcPr>
          <w:p w14:paraId="6F852DE8" w14:textId="076232D5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vAlign w:val="bottom"/>
          </w:tcPr>
          <w:p w14:paraId="633F1072" w14:textId="3427C7BB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000000"/>
            </w:tcBorders>
            <w:vAlign w:val="bottom"/>
          </w:tcPr>
          <w:p w14:paraId="0566C64D" w14:textId="53BCA5AE" w:rsidR="0068414C" w:rsidRDefault="00DF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มีนาคม</w:t>
            </w:r>
            <w:proofErr w:type="spellEnd"/>
            <w:r w:rsidR="00214C3A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  <w:tr w:rsidR="0068414C" w14:paraId="19A46B83" w14:textId="77777777">
        <w:trPr>
          <w:cantSplit/>
        </w:trPr>
        <w:tc>
          <w:tcPr>
            <w:tcW w:w="3987" w:type="dxa"/>
            <w:vAlign w:val="bottom"/>
          </w:tcPr>
          <w:p w14:paraId="630D95A1" w14:textId="77777777" w:rsidR="0068414C" w:rsidRDefault="0068414C">
            <w:pPr>
              <w:ind w:left="44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1B3232EF" w14:textId="5F7E9541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5" w:type="dxa"/>
            <w:vAlign w:val="bottom"/>
          </w:tcPr>
          <w:p w14:paraId="6FD8AE72" w14:textId="6968660C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5" w:type="dxa"/>
            <w:vAlign w:val="bottom"/>
          </w:tcPr>
          <w:p w14:paraId="66A95162" w14:textId="0FE2F114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6" w:type="dxa"/>
            <w:vAlign w:val="bottom"/>
          </w:tcPr>
          <w:p w14:paraId="08A4141E" w14:textId="17683914" w:rsidR="0068414C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พ.ศ</w:t>
            </w:r>
            <w:proofErr w:type="spellEnd"/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. </w:t>
            </w:r>
            <w:r w:rsidR="00DF0B57" w:rsidRPr="00DF0B57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14:paraId="162FC14D" w14:textId="77777777">
        <w:trPr>
          <w:cantSplit/>
        </w:trPr>
        <w:tc>
          <w:tcPr>
            <w:tcW w:w="3987" w:type="dxa"/>
            <w:vAlign w:val="bottom"/>
          </w:tcPr>
          <w:p w14:paraId="53BD454C" w14:textId="77777777" w:rsidR="0068414C" w:rsidRDefault="0068414C">
            <w:pPr>
              <w:ind w:left="44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5" w:type="dxa"/>
            <w:tcBorders>
              <w:bottom w:val="single" w:sz="4" w:space="0" w:color="000000"/>
            </w:tcBorders>
            <w:vAlign w:val="bottom"/>
          </w:tcPr>
          <w:p w14:paraId="1F18641B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5" w:type="dxa"/>
            <w:tcBorders>
              <w:bottom w:val="single" w:sz="4" w:space="0" w:color="000000"/>
            </w:tcBorders>
            <w:vAlign w:val="bottom"/>
          </w:tcPr>
          <w:p w14:paraId="05C51E14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5" w:type="dxa"/>
            <w:tcBorders>
              <w:bottom w:val="single" w:sz="4" w:space="0" w:color="000000"/>
            </w:tcBorders>
            <w:vAlign w:val="bottom"/>
          </w:tcPr>
          <w:p w14:paraId="761F9691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6" w:type="dxa"/>
            <w:tcBorders>
              <w:bottom w:val="single" w:sz="4" w:space="0" w:color="000000"/>
            </w:tcBorders>
            <w:vAlign w:val="bottom"/>
          </w:tcPr>
          <w:p w14:paraId="34E02672" w14:textId="77777777" w:rsidR="0068414C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68414C" w14:paraId="3566DBEF" w14:textId="77777777">
        <w:trPr>
          <w:cantSplit/>
        </w:trPr>
        <w:tc>
          <w:tcPr>
            <w:tcW w:w="3987" w:type="dxa"/>
            <w:vAlign w:val="bottom"/>
          </w:tcPr>
          <w:p w14:paraId="4117714D" w14:textId="77777777" w:rsidR="0068414C" w:rsidRDefault="0068414C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B627801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</w:tcBorders>
            <w:vAlign w:val="bottom"/>
          </w:tcPr>
          <w:p w14:paraId="4BA2A0D2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0065B1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000000"/>
            </w:tcBorders>
            <w:vAlign w:val="bottom"/>
          </w:tcPr>
          <w:p w14:paraId="5F4A0320" w14:textId="77777777" w:rsidR="0068414C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14:paraId="07DD409D" w14:textId="77777777">
        <w:trPr>
          <w:cantSplit/>
        </w:trPr>
        <w:tc>
          <w:tcPr>
            <w:tcW w:w="3987" w:type="dxa"/>
            <w:vAlign w:val="bottom"/>
          </w:tcPr>
          <w:p w14:paraId="46103C96" w14:textId="77777777" w:rsidR="0068414C" w:rsidRDefault="00214C3A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ผลประโยชน์ระยะสั้น</w:t>
            </w:r>
            <w:proofErr w:type="spellEnd"/>
          </w:p>
        </w:tc>
        <w:tc>
          <w:tcPr>
            <w:tcW w:w="1365" w:type="dxa"/>
            <w:shd w:val="clear" w:color="auto" w:fill="FAFAFA"/>
            <w:vAlign w:val="bottom"/>
          </w:tcPr>
          <w:p w14:paraId="77F11B62" w14:textId="130166D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348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419</w:t>
            </w:r>
          </w:p>
        </w:tc>
        <w:tc>
          <w:tcPr>
            <w:tcW w:w="1365" w:type="dxa"/>
            <w:vAlign w:val="bottom"/>
          </w:tcPr>
          <w:p w14:paraId="77B47715" w14:textId="238115C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110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614963D4" w14:textId="3908E3E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584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151</w:t>
            </w:r>
          </w:p>
        </w:tc>
        <w:tc>
          <w:tcPr>
            <w:tcW w:w="1366" w:type="dxa"/>
            <w:vAlign w:val="bottom"/>
          </w:tcPr>
          <w:p w14:paraId="578797F4" w14:textId="331C9D3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673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076</w:t>
            </w:r>
          </w:p>
        </w:tc>
      </w:tr>
      <w:tr w:rsidR="0068414C" w14:paraId="1584F738" w14:textId="77777777">
        <w:trPr>
          <w:cantSplit/>
        </w:trPr>
        <w:tc>
          <w:tcPr>
            <w:tcW w:w="3987" w:type="dxa"/>
            <w:vAlign w:val="bottom"/>
          </w:tcPr>
          <w:p w14:paraId="4E0479C3" w14:textId="77777777" w:rsidR="0068414C" w:rsidRDefault="00214C3A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>
              <w:rPr>
                <w:rFonts w:ascii="Browallia New" w:eastAsia="Browallia New" w:hAnsi="Browallia New" w:cs="Browallia New"/>
                <w:sz w:val="26"/>
                <w:szCs w:val="26"/>
              </w:rPr>
              <w:t>ผลประโยชน์หลังออกจากงาน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CC0068F" w14:textId="49F2FCEE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DC851D3" w14:textId="510A7E4F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8F7D621" w14:textId="518AD77D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31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451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6DE9EF5" w14:textId="146004F4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502</w:t>
            </w:r>
          </w:p>
        </w:tc>
      </w:tr>
      <w:tr w:rsidR="0068414C" w14:paraId="0244CE02" w14:textId="77777777">
        <w:trPr>
          <w:cantSplit/>
          <w:trHeight w:val="65"/>
        </w:trPr>
        <w:tc>
          <w:tcPr>
            <w:tcW w:w="3987" w:type="dxa"/>
            <w:vAlign w:val="bottom"/>
          </w:tcPr>
          <w:p w14:paraId="290CED7F" w14:textId="77777777" w:rsidR="0068414C" w:rsidRDefault="0068414C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FFFE5EB" w14:textId="3638E2D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10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389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194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7245ED5" w14:textId="5E98C323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9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297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678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956F1F6" w14:textId="3CAD04EB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615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602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78D4960" w14:textId="7639E430" w:rsidR="0068414C" w:rsidRDefault="00DF0B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703</w:t>
            </w:r>
            <w:r w:rsidR="00214C3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F0B5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578</w:t>
            </w:r>
          </w:p>
        </w:tc>
      </w:tr>
    </w:tbl>
    <w:p w14:paraId="249FC605" w14:textId="77777777" w:rsidR="0068414C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d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14:paraId="61DADE52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07C7680" w14:textId="39BFA295" w:rsidR="0068414C" w:rsidRDefault="00DF0B5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F0B5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20</w:t>
            </w:r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proofErr w:type="spellStart"/>
            <w:r w:rsidR="00214C3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เหตุการณ์ภายหลังวันที่ในงบแสดงฐานะการเงิน</w:t>
            </w:r>
            <w:proofErr w:type="spellEnd"/>
          </w:p>
        </w:tc>
      </w:tr>
    </w:tbl>
    <w:p w14:paraId="248FD71E" w14:textId="3546E7C8" w:rsidR="0068414C" w:rsidRDefault="0068414C" w:rsidP="00832A7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C36BB05" w14:textId="2E93E513" w:rsidR="00832A70" w:rsidRDefault="00832A70" w:rsidP="00832A7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</w:t>
      </w:r>
      <w:r w:rsidRPr="00832A70">
        <w:rPr>
          <w:rFonts w:ascii="Browallia New" w:eastAsia="Browallia New" w:hAnsi="Browallia New" w:cs="Browallia New"/>
          <w:sz w:val="26"/>
          <w:szCs w:val="26"/>
        </w:rPr>
        <w:t>/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19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เมษายน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>ผู้ถือหุ้นได้มีมติอนุมัติการจ่ายเงินปันผลสำหรับผลการ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2564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0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15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บาทต่อหุ้น ซึ่งเป็นจำนวนเงินทั้งสิ้น </w:t>
      </w:r>
      <w:r w:rsidR="00DF0B57" w:rsidRPr="00DF0B57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300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ล้านบาท ซึ่งเงินปันผลดังกล่าวถูกจ่ายให้ผู้ถือหุ้น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ในวันที่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11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พฤษภาคม พ.ศ.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</w:p>
    <w:p w14:paraId="50372D9A" w14:textId="77777777" w:rsidR="0068414C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98F2090" w14:textId="1FCCE7DE" w:rsidR="0068414C" w:rsidRDefault="00F51EA4" w:rsidP="0036405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A01D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กลุ่มบริษัทและผู้ร่วมลงทุนอีก </w:t>
      </w:r>
      <w:r w:rsidR="00DF0B57" w:rsidRPr="00DF0B57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2</w:t>
      </w:r>
      <w:r w:rsidRPr="00BA01D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รายคือ บริษัท ไทยยูเนี่ยน กรุ๊ป จำกัด (มหาชน) (“</w:t>
      </w:r>
      <w:r w:rsidRPr="00BA01D3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TU”) </w:t>
      </w:r>
      <w:r w:rsidRPr="00BA01D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และ </w:t>
      </w:r>
      <w:r w:rsidRPr="00BA01D3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Srinivasa Cystine Private Limited (“SCPL”) </w:t>
      </w:r>
      <w:r w:rsidRPr="00BA01D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ได้ทำการจัดตั้งบริษัทใหม่ในชื่อ บริษัท </w:t>
      </w:r>
      <w:r w:rsidRPr="00BA01D3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RBS - TU Food Ingredients Private Limited </w:t>
      </w:r>
      <w:r w:rsidRPr="00BA01D3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แล้วเสร็จเมื่อวันที่</w:t>
      </w:r>
      <w:r w:rsidR="00BA01D3" w:rsidRPr="00BA01D3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DF0B57" w:rsidRPr="00DF0B57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26</w:t>
      </w:r>
      <w:r w:rsidR="00364057" w:rsidRPr="00BA01D3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364057" w:rsidRPr="00BA01D3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>เมษายน</w:t>
      </w:r>
      <w:r w:rsidR="00364057" w:rsidRPr="00BA01D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พ.ศ</w:t>
      </w:r>
      <w:r w:rsidR="00364057" w:rsidRPr="00BA01D3">
        <w:rPr>
          <w:rFonts w:ascii="Browallia New" w:eastAsia="Browallia New" w:hAnsi="Browallia New" w:cs="Browallia New"/>
          <w:sz w:val="26"/>
          <w:szCs w:val="26"/>
          <w:cs/>
        </w:rPr>
        <w:t xml:space="preserve">. </w:t>
      </w:r>
      <w:r w:rsidR="00DF0B57" w:rsidRPr="00DF0B57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</w:p>
    <w:sectPr w:rsidR="0068414C">
      <w:headerReference w:type="first" r:id="rId10"/>
      <w:footerReference w:type="first" r:id="rId11"/>
      <w:pgSz w:w="11907" w:h="16840"/>
      <w:pgMar w:top="1440" w:right="720" w:bottom="72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2A948" w14:textId="77777777" w:rsidR="0098638F" w:rsidRDefault="0098638F">
      <w:r>
        <w:separator/>
      </w:r>
    </w:p>
  </w:endnote>
  <w:endnote w:type="continuationSeparator" w:id="0">
    <w:p w14:paraId="5FEF17CB" w14:textId="77777777" w:rsidR="0098638F" w:rsidRDefault="0098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FA5F" w14:textId="77777777" w:rsidR="003B2FDD" w:rsidRDefault="003B2FDD">
    <w:pPr>
      <w:pBdr>
        <w:top w:val="single" w:sz="8" w:space="2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>
      <w:rPr>
        <w:rFonts w:ascii="Browallia New" w:eastAsia="Browallia New" w:hAnsi="Browallia New" w:cs="Browallia New"/>
        <w:sz w:val="26"/>
        <w:szCs w:val="26"/>
      </w:rPr>
      <w:fldChar w:fldCharType="begin"/>
    </w:r>
    <w:r>
      <w:rPr>
        <w:rFonts w:ascii="Browallia New" w:eastAsia="Browallia New" w:hAnsi="Browallia New" w:cs="Browallia New"/>
        <w:sz w:val="26"/>
        <w:szCs w:val="26"/>
      </w:rPr>
      <w:instrText>PAGE</w:instrText>
    </w:r>
    <w:r>
      <w:rPr>
        <w:rFonts w:ascii="Browallia New" w:eastAsia="Browallia New" w:hAnsi="Browallia New" w:cs="Browallia New"/>
        <w:sz w:val="26"/>
        <w:szCs w:val="26"/>
      </w:rPr>
      <w:fldChar w:fldCharType="separate"/>
    </w:r>
    <w:r>
      <w:rPr>
        <w:rFonts w:ascii="Browallia New" w:eastAsia="Browallia New" w:hAnsi="Browallia New" w:cs="Browallia New"/>
        <w:noProof/>
        <w:sz w:val="26"/>
        <w:szCs w:val="26"/>
      </w:rPr>
      <w:t>11</w:t>
    </w:r>
    <w:r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63B13" w14:textId="77777777" w:rsidR="003B2FDD" w:rsidRDefault="003B2FDD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ngsana New" w:eastAsia="Angsana New" w:hAnsi="Angsana New" w:cs="Angsana New"/>
        <w:color w:val="000000"/>
        <w:sz w:val="26"/>
        <w:szCs w:val="26"/>
      </w:rPr>
    </w:pPr>
    <w:r>
      <w:rPr>
        <w:rFonts w:ascii="Angsana New" w:eastAsia="Angsana New" w:hAnsi="Angsana New" w:cs="Angsana New"/>
        <w:color w:val="000000"/>
        <w:sz w:val="26"/>
        <w:szCs w:val="26"/>
      </w:rPr>
      <w:fldChar w:fldCharType="begin"/>
    </w:r>
    <w:r>
      <w:rPr>
        <w:rFonts w:ascii="Angsana New" w:eastAsia="Angsana New" w:hAnsi="Angsana New" w:cs="Angsana New"/>
        <w:color w:val="000000"/>
        <w:sz w:val="26"/>
        <w:szCs w:val="26"/>
      </w:rPr>
      <w:instrText>PAGE</w:instrText>
    </w:r>
    <w:r>
      <w:rPr>
        <w:rFonts w:ascii="Angsana New" w:eastAsia="Angsana New" w:hAnsi="Angsana New" w:cs="Angsan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705F9" w14:textId="77777777" w:rsidR="0098638F" w:rsidRDefault="0098638F">
      <w:r>
        <w:separator/>
      </w:r>
    </w:p>
  </w:footnote>
  <w:footnote w:type="continuationSeparator" w:id="0">
    <w:p w14:paraId="028FC9CA" w14:textId="77777777" w:rsidR="0098638F" w:rsidRDefault="0098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91673" w14:textId="77777777" w:rsidR="003B2FDD" w:rsidRDefault="003B2FD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บริษัท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อาร์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แอนด์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บี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ฟู้ด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ซัพพลาย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จำกัด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(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มหาชน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>)</w:t>
    </w:r>
  </w:p>
  <w:p w14:paraId="1CBF241A" w14:textId="77777777" w:rsidR="003B2FDD" w:rsidRDefault="003B2FD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หมายเหตุประกอบข้อมูลทางการเงินระหว่างกาลแบบย่อ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(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ยังไม่ได้ตรวจสอบ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>)</w:t>
    </w:r>
  </w:p>
  <w:p w14:paraId="6BD8C99E" w14:textId="793FE8D1" w:rsidR="003B2FDD" w:rsidRDefault="003B2FDD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  <w:tab w:val="right" w:pos="9000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สำหรับงวดระหว่างกาลสิ้นสุดวันที่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r w:rsidRPr="0052522E">
      <w:rPr>
        <w:rFonts w:ascii="Browallia New" w:eastAsia="Browallia New" w:hAnsi="Browallia New" w:cs="Browallia New"/>
        <w:b/>
        <w:color w:val="000000"/>
        <w:sz w:val="26"/>
        <w:szCs w:val="26"/>
      </w:rPr>
      <w:t>31</w:t>
    </w:r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มีนาคม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>
      <w:rPr>
        <w:rFonts w:ascii="Browallia New" w:eastAsia="Browallia New" w:hAnsi="Browallia New" w:cs="Browallia New"/>
        <w:b/>
        <w:color w:val="000000"/>
        <w:sz w:val="26"/>
        <w:szCs w:val="26"/>
      </w:rPr>
      <w:t>พ.ศ</w:t>
    </w:r>
    <w:proofErr w:type="spellEnd"/>
    <w:r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. </w:t>
    </w:r>
    <w:r w:rsidRPr="0052522E">
      <w:rPr>
        <w:rFonts w:ascii="Browallia New" w:eastAsia="Browallia New" w:hAnsi="Browallia New" w:cs="Browallia New"/>
        <w:b/>
        <w:color w:val="000000"/>
        <w:sz w:val="26"/>
        <w:szCs w:val="26"/>
      </w:rPr>
      <w:t>2565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7EF74" w14:textId="77777777" w:rsidR="003B2FDD" w:rsidRDefault="003B2FD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proofErr w:type="spellStart"/>
    <w:r>
      <w:rPr>
        <w:b/>
        <w:color w:val="000000"/>
        <w:sz w:val="26"/>
        <w:szCs w:val="26"/>
      </w:rPr>
      <w:t>บริษัท</w:t>
    </w:r>
    <w:proofErr w:type="spellEnd"/>
    <w:r>
      <w:rPr>
        <w:b/>
        <w:color w:val="000000"/>
        <w:sz w:val="26"/>
        <w:szCs w:val="26"/>
      </w:rPr>
      <w:t xml:space="preserve"> </w:t>
    </w:r>
    <w:proofErr w:type="spellStart"/>
    <w:r>
      <w:rPr>
        <w:b/>
        <w:color w:val="000000"/>
        <w:sz w:val="26"/>
        <w:szCs w:val="26"/>
      </w:rPr>
      <w:t>อาร์</w:t>
    </w:r>
    <w:proofErr w:type="spellEnd"/>
    <w:r>
      <w:rPr>
        <w:b/>
        <w:color w:val="000000"/>
        <w:sz w:val="26"/>
        <w:szCs w:val="26"/>
      </w:rPr>
      <w:t xml:space="preserve"> </w:t>
    </w:r>
    <w:proofErr w:type="spellStart"/>
    <w:r>
      <w:rPr>
        <w:b/>
        <w:color w:val="000000"/>
        <w:sz w:val="26"/>
        <w:szCs w:val="26"/>
      </w:rPr>
      <w:t>แอนด์</w:t>
    </w:r>
    <w:proofErr w:type="spellEnd"/>
    <w:r>
      <w:rPr>
        <w:b/>
        <w:color w:val="000000"/>
        <w:sz w:val="26"/>
        <w:szCs w:val="26"/>
      </w:rPr>
      <w:t xml:space="preserve"> </w:t>
    </w:r>
    <w:proofErr w:type="spellStart"/>
    <w:r>
      <w:rPr>
        <w:b/>
        <w:color w:val="000000"/>
        <w:sz w:val="26"/>
        <w:szCs w:val="26"/>
      </w:rPr>
      <w:t>บี</w:t>
    </w:r>
    <w:proofErr w:type="spellEnd"/>
    <w:r>
      <w:rPr>
        <w:b/>
        <w:color w:val="000000"/>
        <w:sz w:val="26"/>
        <w:szCs w:val="26"/>
      </w:rPr>
      <w:t xml:space="preserve"> </w:t>
    </w:r>
    <w:proofErr w:type="spellStart"/>
    <w:r>
      <w:rPr>
        <w:b/>
        <w:color w:val="000000"/>
        <w:sz w:val="26"/>
        <w:szCs w:val="26"/>
      </w:rPr>
      <w:t>ฟู้ด</w:t>
    </w:r>
    <w:proofErr w:type="spellEnd"/>
    <w:r>
      <w:rPr>
        <w:b/>
        <w:color w:val="000000"/>
        <w:sz w:val="26"/>
        <w:szCs w:val="26"/>
      </w:rPr>
      <w:t xml:space="preserve"> </w:t>
    </w:r>
    <w:proofErr w:type="spellStart"/>
    <w:r>
      <w:rPr>
        <w:b/>
        <w:color w:val="000000"/>
        <w:sz w:val="26"/>
        <w:szCs w:val="26"/>
      </w:rPr>
      <w:t>ซัพพลาย</w:t>
    </w:r>
    <w:proofErr w:type="spellEnd"/>
    <w:r>
      <w:rPr>
        <w:b/>
        <w:color w:val="000000"/>
        <w:sz w:val="26"/>
        <w:szCs w:val="26"/>
      </w:rPr>
      <w:t xml:space="preserve"> </w:t>
    </w:r>
    <w:proofErr w:type="spellStart"/>
    <w:r>
      <w:rPr>
        <w:b/>
        <w:color w:val="000000"/>
        <w:sz w:val="26"/>
        <w:szCs w:val="26"/>
      </w:rPr>
      <w:t>จำกัด</w:t>
    </w:r>
    <w:proofErr w:type="spellEnd"/>
    <w:r>
      <w:rPr>
        <w:b/>
        <w:color w:val="000000"/>
        <w:sz w:val="26"/>
        <w:szCs w:val="26"/>
      </w:rPr>
      <w:t xml:space="preserve"> </w:t>
    </w:r>
  </w:p>
  <w:p w14:paraId="0AEA2EC1" w14:textId="77777777" w:rsidR="003B2FDD" w:rsidRDefault="003B2FD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proofErr w:type="spellStart"/>
    <w:r>
      <w:rPr>
        <w:b/>
        <w:color w:val="000000"/>
        <w:sz w:val="26"/>
        <w:szCs w:val="26"/>
      </w:rPr>
      <w:t>หมายเหตุประกอบข้อมูลทางการเงินระหว่างกาลแบบย่อ</w:t>
    </w:r>
    <w:proofErr w:type="spellEnd"/>
    <w:r>
      <w:rPr>
        <w:b/>
        <w:color w:val="000000"/>
        <w:sz w:val="26"/>
        <w:szCs w:val="26"/>
      </w:rPr>
      <w:t xml:space="preserve"> </w:t>
    </w:r>
    <w:r>
      <w:rPr>
        <w:rFonts w:ascii="Angsana New" w:eastAsia="Angsana New" w:hAnsi="Angsana New" w:cs="Angsana New"/>
        <w:b/>
        <w:color w:val="000000"/>
        <w:sz w:val="26"/>
        <w:szCs w:val="26"/>
      </w:rPr>
      <w:t>(</w:t>
    </w:r>
    <w:proofErr w:type="spellStart"/>
    <w:r>
      <w:rPr>
        <w:b/>
        <w:color w:val="000000"/>
        <w:sz w:val="26"/>
        <w:szCs w:val="26"/>
      </w:rPr>
      <w:t>ยังไม่ได้ตรวจสอบ</w:t>
    </w:r>
    <w:proofErr w:type="spellEnd"/>
    <w:r>
      <w:rPr>
        <w:rFonts w:ascii="Angsana New" w:eastAsia="Angsana New" w:hAnsi="Angsana New" w:cs="Angsana New"/>
        <w:b/>
        <w:color w:val="000000"/>
        <w:sz w:val="26"/>
        <w:szCs w:val="26"/>
      </w:rPr>
      <w:t>)</w:t>
    </w:r>
  </w:p>
  <w:p w14:paraId="55104E05" w14:textId="77777777" w:rsidR="003B2FDD" w:rsidRDefault="003B2FDD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  <w:tab w:val="right" w:pos="9000"/>
      </w:tabs>
      <w:rPr>
        <w:b/>
        <w:color w:val="000000"/>
        <w:sz w:val="26"/>
        <w:szCs w:val="26"/>
      </w:rPr>
    </w:pPr>
    <w:proofErr w:type="spellStart"/>
    <w:r>
      <w:rPr>
        <w:b/>
        <w:color w:val="000000"/>
        <w:sz w:val="26"/>
        <w:szCs w:val="26"/>
      </w:rPr>
      <w:t>สำหรับงวดระหว่างกาลสิ้นสุดวันที่</w:t>
    </w:r>
    <w:proofErr w:type="spellEnd"/>
    <w:r>
      <w:rPr>
        <w:b/>
        <w:color w:val="000000"/>
        <w:sz w:val="26"/>
        <w:szCs w:val="26"/>
      </w:rPr>
      <w:t xml:space="preserve"> </w:t>
    </w:r>
    <w:r>
      <w:rPr>
        <w:b/>
        <w:color w:val="C00000"/>
        <w:sz w:val="26"/>
        <w:szCs w:val="26"/>
      </w:rPr>
      <w:t xml:space="preserve">31 </w:t>
    </w:r>
    <w:proofErr w:type="spellStart"/>
    <w:r>
      <w:rPr>
        <w:rFonts w:ascii="Angsana New" w:eastAsia="Angsana New" w:hAnsi="Angsana New" w:cs="Angsana New"/>
        <w:b/>
        <w:color w:val="C00000"/>
        <w:sz w:val="26"/>
        <w:szCs w:val="26"/>
      </w:rPr>
      <w:t>มีนาคม</w:t>
    </w:r>
    <w:proofErr w:type="spellEnd"/>
    <w:r>
      <w:rPr>
        <w:rFonts w:ascii="Angsana New" w:eastAsia="Angsana New" w:hAnsi="Angsana New" w:cs="Angsana New"/>
        <w:b/>
        <w:color w:val="FF00FF"/>
        <w:sz w:val="26"/>
        <w:szCs w:val="26"/>
      </w:rPr>
      <w:t xml:space="preserve"> </w:t>
    </w:r>
    <w:proofErr w:type="spellStart"/>
    <w:r>
      <w:rPr>
        <w:rFonts w:ascii="Angsana New" w:eastAsia="Angsana New" w:hAnsi="Angsana New" w:cs="Angsana New"/>
        <w:b/>
        <w:color w:val="FF00FF"/>
        <w:sz w:val="26"/>
        <w:szCs w:val="26"/>
      </w:rPr>
      <w:t>พ.ศ</w:t>
    </w:r>
    <w:proofErr w:type="spellEnd"/>
    <w:r>
      <w:rPr>
        <w:rFonts w:ascii="Angsana New" w:eastAsia="Angsana New" w:hAnsi="Angsana New" w:cs="Angsana New"/>
        <w:b/>
        <w:color w:val="FF00FF"/>
        <w:sz w:val="26"/>
        <w:szCs w:val="26"/>
      </w:rPr>
      <w:t>. 2562</w:t>
    </w:r>
  </w:p>
  <w:p w14:paraId="6D8E0096" w14:textId="77777777" w:rsidR="003B2FDD" w:rsidRDefault="003B2FD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07733"/>
    <w:multiLevelType w:val="multilevel"/>
    <w:tmpl w:val="66462252"/>
    <w:lvl w:ilvl="0">
      <w:start w:val="12"/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B344D8"/>
    <w:multiLevelType w:val="multilevel"/>
    <w:tmpl w:val="9F146BDC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5BB58A5"/>
    <w:multiLevelType w:val="multilevel"/>
    <w:tmpl w:val="E2EAD222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4C"/>
    <w:rsid w:val="000E5413"/>
    <w:rsid w:val="001167C0"/>
    <w:rsid w:val="001406C9"/>
    <w:rsid w:val="001806CC"/>
    <w:rsid w:val="00214C3A"/>
    <w:rsid w:val="00364057"/>
    <w:rsid w:val="003A5949"/>
    <w:rsid w:val="003B2FDD"/>
    <w:rsid w:val="0049701D"/>
    <w:rsid w:val="0052522E"/>
    <w:rsid w:val="0059660A"/>
    <w:rsid w:val="0068414C"/>
    <w:rsid w:val="006D2C4C"/>
    <w:rsid w:val="006D45A9"/>
    <w:rsid w:val="0074494B"/>
    <w:rsid w:val="007D6DB4"/>
    <w:rsid w:val="008030CC"/>
    <w:rsid w:val="00832A70"/>
    <w:rsid w:val="008337C1"/>
    <w:rsid w:val="008345A2"/>
    <w:rsid w:val="008D2451"/>
    <w:rsid w:val="009714B3"/>
    <w:rsid w:val="0098638F"/>
    <w:rsid w:val="00A857F5"/>
    <w:rsid w:val="00B941D1"/>
    <w:rsid w:val="00BA01D3"/>
    <w:rsid w:val="00BE297D"/>
    <w:rsid w:val="00BF3BE5"/>
    <w:rsid w:val="00C3705B"/>
    <w:rsid w:val="00C44F08"/>
    <w:rsid w:val="00C50D32"/>
    <w:rsid w:val="00CA11A5"/>
    <w:rsid w:val="00D36A01"/>
    <w:rsid w:val="00D82AC8"/>
    <w:rsid w:val="00DA5AA1"/>
    <w:rsid w:val="00DF0B57"/>
    <w:rsid w:val="00E6356C"/>
    <w:rsid w:val="00F51EA4"/>
    <w:rsid w:val="00F7464A"/>
    <w:rsid w:val="00F82D1E"/>
    <w:rsid w:val="00FD11C5"/>
    <w:rsid w:val="00FD62E8"/>
    <w:rsid w:val="00FF0DC6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DE2C3"/>
  <w15:docId w15:val="{FD47E0B4-DAAA-4D08-941A-1916A58F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Cordia New" w:hAnsi="Cordia New" w:cs="Cordia New"/>
        <w:sz w:val="28"/>
        <w:szCs w:val="28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EBD"/>
  </w:style>
  <w:style w:type="paragraph" w:styleId="Heading1">
    <w:name w:val="heading 1"/>
    <w:basedOn w:val="Normal"/>
    <w:next w:val="Normal"/>
    <w:uiPriority w:val="9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</w:rPr>
  </w:style>
  <w:style w:type="character" w:customStyle="1" w:styleId="Heading2Char">
    <w:name w:val="Heading 2 Char"/>
    <w:basedOn w:val="DefaultParagraphFont"/>
    <w:link w:val="Heading2"/>
    <w:rsid w:val="00E42112"/>
    <w:rPr>
      <w:rFonts w:eastAsia="Times New Roman" w:cs="AngsanaUPC"/>
      <w:color w:val="000000"/>
      <w:sz w:val="30"/>
      <w:szCs w:val="30"/>
      <w:lang w:val="th-TH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5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GhDb0km8gs1bNwfWKrxvIcG76A==">AMUW2mWBgawhj7+23/WKJefP+liwXBokM62XaO7kh3l3c9rAq7DThZFEGjYbyRrYMqpdAfBdvJpNtLtmRHmjr7uBlEXovcyAYbvIchKgXv0GVshIlOF+FF5S6xGTcqmLvkM30T7rnW4Mj1CrJc8s8RHoLNyVA/piPw==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20</Pages>
  <Words>4713</Words>
  <Characters>26866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Price Waterhouse</dc:creator>
  <cp:lastModifiedBy>Duangporn Pongvitayakorn (TH)</cp:lastModifiedBy>
  <cp:revision>6</cp:revision>
  <cp:lastPrinted>2022-05-06T06:52:00Z</cp:lastPrinted>
  <dcterms:created xsi:type="dcterms:W3CDTF">2022-05-05T12:32:00Z</dcterms:created>
  <dcterms:modified xsi:type="dcterms:W3CDTF">2022-05-06T06:55:00Z</dcterms:modified>
</cp:coreProperties>
</file>